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CE0AF" w14:textId="77777777" w:rsidR="007B1C38" w:rsidRDefault="007B1C38" w:rsidP="007B1C38"/>
    <w:p w14:paraId="36C46148" w14:textId="77777777" w:rsidR="007B1C38" w:rsidRDefault="007B1C38" w:rsidP="007B1C38">
      <w:pPr>
        <w:jc w:val="center"/>
      </w:pPr>
      <w:r>
        <w:t xml:space="preserve">Black River Youth Hockey Association  </w:t>
      </w:r>
    </w:p>
    <w:p w14:paraId="26D4DA7A" w14:textId="77777777" w:rsidR="007B1C38" w:rsidRDefault="007B1C38" w:rsidP="007B1C38">
      <w:pPr>
        <w:jc w:val="center"/>
      </w:pPr>
      <w:r>
        <w:t>Board Meeting – Meeting Minutes</w:t>
      </w:r>
    </w:p>
    <w:p w14:paraId="4ECE538F" w14:textId="6DC2081D" w:rsidR="007B1C38" w:rsidRDefault="007B1C38" w:rsidP="007B1C38">
      <w:pPr>
        <w:jc w:val="center"/>
      </w:pPr>
      <w:r>
        <w:t>Wednesday,</w:t>
      </w:r>
      <w:r w:rsidR="004427CC">
        <w:t xml:space="preserve"> </w:t>
      </w:r>
      <w:r w:rsidR="000C6BAE">
        <w:t>August 21</w:t>
      </w:r>
      <w:r>
        <w:t>, 2024, 6:30-</w:t>
      </w:r>
      <w:r w:rsidR="00C26562">
        <w:t>7:</w:t>
      </w:r>
      <w:r w:rsidR="00BF3010">
        <w:t>30</w:t>
      </w:r>
    </w:p>
    <w:p w14:paraId="5C687B99" w14:textId="77777777" w:rsidR="007B1C38" w:rsidRDefault="007B1C38" w:rsidP="007B1C38">
      <w:pPr>
        <w:jc w:val="center"/>
      </w:pPr>
      <w:r>
        <w:t xml:space="preserve">Submitted by Stacy Brown </w:t>
      </w:r>
    </w:p>
    <w:p w14:paraId="2F5A96F1" w14:textId="129D1330" w:rsidR="007B1C38" w:rsidRDefault="007B1C38" w:rsidP="007B1C38">
      <w:r>
        <w:t xml:space="preserve">Present: </w:t>
      </w:r>
      <w:r w:rsidR="00BA0591">
        <w:t>Jared O’Neill</w:t>
      </w:r>
      <w:r>
        <w:t xml:space="preserve">, Cliff Stanton, Stacy Brown, Jesse Elmhurst, </w:t>
      </w:r>
      <w:r w:rsidR="00BA0591">
        <w:t xml:space="preserve">Kate Peterson, </w:t>
      </w:r>
      <w:r w:rsidR="00E867B1">
        <w:t>Ma</w:t>
      </w:r>
      <w:r w:rsidR="00BA0591">
        <w:t>tt Karls</w:t>
      </w:r>
      <w:r w:rsidR="00E867B1">
        <w:t>,</w:t>
      </w:r>
      <w:r w:rsidR="000C6BAE">
        <w:t xml:space="preserve"> Emma Karls,</w:t>
      </w:r>
      <w:r>
        <w:t xml:space="preserve"> Jenny Dormady,</w:t>
      </w:r>
      <w:r w:rsidR="00BA0591">
        <w:t xml:space="preserve"> Austin Janowski, </w:t>
      </w:r>
      <w:r w:rsidR="00E450C0">
        <w:t xml:space="preserve">Courtney Taylor, Daniel Lamp, Jared Gaier, Megan Chown, Marcie Peterson, Ashley </w:t>
      </w:r>
      <w:proofErr w:type="gramStart"/>
      <w:r w:rsidR="00E450C0">
        <w:t xml:space="preserve">Huber </w:t>
      </w:r>
      <w:r w:rsidR="000C6BAE">
        <w:t>,</w:t>
      </w:r>
      <w:proofErr w:type="gramEnd"/>
      <w:r w:rsidR="000C6BAE">
        <w:t xml:space="preserve"> Nate Babcock, Dan McCollough, Katie Olson, Jay Hale</w:t>
      </w:r>
    </w:p>
    <w:p w14:paraId="415D66C7" w14:textId="2CA6BC7E" w:rsidR="007B1C38" w:rsidRDefault="00BA0591" w:rsidP="007B1C38">
      <w:r>
        <w:t>Cliff</w:t>
      </w:r>
      <w:r w:rsidR="007B1C38">
        <w:t xml:space="preserve"> called the meeting to order at 6:3</w:t>
      </w:r>
      <w:r w:rsidR="006E2D12">
        <w:t>0</w:t>
      </w:r>
      <w:r w:rsidR="007B1C38">
        <w:t xml:space="preserve"> p.m.</w:t>
      </w:r>
    </w:p>
    <w:p w14:paraId="34FDC49E" w14:textId="23675DE8" w:rsidR="006E2D12" w:rsidRDefault="000C6BAE" w:rsidP="007B1C38">
      <w:r>
        <w:t>Jared O</w:t>
      </w:r>
      <w:r w:rsidR="00A73FA2">
        <w:t xml:space="preserve"> </w:t>
      </w:r>
      <w:r w:rsidR="006E2D12">
        <w:t xml:space="preserve">made a motion to approve </w:t>
      </w:r>
      <w:r w:rsidR="00E450C0">
        <w:t>June</w:t>
      </w:r>
      <w:r w:rsidR="006E2D12">
        <w:t xml:space="preserve">’s meeting </w:t>
      </w:r>
      <w:r w:rsidR="00047FC4">
        <w:t xml:space="preserve">minutes, </w:t>
      </w:r>
      <w:r>
        <w:t>Jenny</w:t>
      </w:r>
      <w:r w:rsidR="00A73FA2">
        <w:t xml:space="preserve"> </w:t>
      </w:r>
      <w:r w:rsidR="006E2D12">
        <w:t xml:space="preserve">seconds the motion. All in favor, motion carried. </w:t>
      </w:r>
    </w:p>
    <w:p w14:paraId="31D9E3B6" w14:textId="77777777" w:rsidR="007B1C38" w:rsidRDefault="007B1C38" w:rsidP="007B1C38">
      <w:pPr>
        <w:rPr>
          <w:b/>
          <w:bCs/>
          <w:i/>
          <w:iCs/>
          <w:sz w:val="24"/>
          <w:szCs w:val="24"/>
          <w:u w:val="single"/>
        </w:rPr>
      </w:pPr>
      <w:r>
        <w:rPr>
          <w:b/>
          <w:bCs/>
          <w:i/>
          <w:iCs/>
          <w:sz w:val="24"/>
          <w:szCs w:val="24"/>
          <w:u w:val="single"/>
        </w:rPr>
        <w:t>Reports:</w:t>
      </w:r>
    </w:p>
    <w:p w14:paraId="0F018F04" w14:textId="2EE375BC" w:rsidR="007B1C38" w:rsidRDefault="007B1C38" w:rsidP="007B1C38">
      <w:r>
        <w:rPr>
          <w:b/>
          <w:bCs/>
        </w:rPr>
        <w:t>Treasurer’s Report:</w:t>
      </w:r>
      <w:r>
        <w:t xml:space="preserve"> </w:t>
      </w:r>
      <w:r w:rsidR="00DE280E">
        <w:t>Jill provided balance sheet and profit &amp; loss document.</w:t>
      </w:r>
      <w:r w:rsidR="000C6BAE">
        <w:t xml:space="preserve"> Unknown and </w:t>
      </w:r>
      <w:proofErr w:type="spellStart"/>
      <w:r w:rsidR="000C6BAE">
        <w:t>misc</w:t>
      </w:r>
      <w:proofErr w:type="spellEnd"/>
      <w:r w:rsidR="000C6BAE">
        <w:t xml:space="preserve"> deposits were made to the BRYH account. Kate will ask Joe </w:t>
      </w:r>
      <w:proofErr w:type="gramStart"/>
      <w:r w:rsidR="000C6BAE">
        <w:t>as it could be</w:t>
      </w:r>
      <w:proofErr w:type="gramEnd"/>
      <w:r w:rsidR="000C6BAE">
        <w:t xml:space="preserve"> additional funds from the Gun Banquet. Marcie made a motion to approve the Treasurer’s report, Jared O seconds the motion. All in favor, motioned carried. </w:t>
      </w:r>
      <w:r w:rsidR="00E450C0">
        <w:t xml:space="preserve"> </w:t>
      </w:r>
    </w:p>
    <w:p w14:paraId="49D85462" w14:textId="47F598F9" w:rsidR="007B1C38" w:rsidRDefault="007B1C38" w:rsidP="007B1C38">
      <w:r>
        <w:rPr>
          <w:b/>
          <w:bCs/>
        </w:rPr>
        <w:t>Arena</w:t>
      </w:r>
      <w:r w:rsidR="00A73FA2">
        <w:t>-</w:t>
      </w:r>
      <w:r w:rsidR="00BF3010">
        <w:t xml:space="preserve"> </w:t>
      </w:r>
      <w:r w:rsidR="00E450C0">
        <w:t xml:space="preserve">Threshold </w:t>
      </w:r>
      <w:r w:rsidR="000C6BAE">
        <w:t xml:space="preserve">has been replaced. Rink has been flooded and ice is ready to go. </w:t>
      </w:r>
      <w:r w:rsidR="00E450C0">
        <w:t xml:space="preserve"> </w:t>
      </w:r>
    </w:p>
    <w:p w14:paraId="13C001A8" w14:textId="140B52AD" w:rsidR="00174F97" w:rsidRDefault="007B1C38" w:rsidP="006E2D12">
      <w:r>
        <w:rPr>
          <w:b/>
          <w:bCs/>
        </w:rPr>
        <w:t>Fundraising</w:t>
      </w:r>
      <w:r>
        <w:t xml:space="preserve">- </w:t>
      </w:r>
      <w:r w:rsidR="000C6BAE">
        <w:t xml:space="preserve">Update on golf outing: Donations and team sign ups are low this year. The HS golf outing is causing confusion and issues for our local businesses and participants. Association will be brainstorming on how to overcome this obstacle.  </w:t>
      </w:r>
    </w:p>
    <w:p w14:paraId="7AC1BEA6" w14:textId="0371772A" w:rsidR="000C6BAE" w:rsidRDefault="000C6BAE" w:rsidP="006E2D12">
      <w:r>
        <w:t>Pictures will be held on October 29</w:t>
      </w:r>
      <w:r w:rsidRPr="000C6BAE">
        <w:rPr>
          <w:vertAlign w:val="superscript"/>
        </w:rPr>
        <w:t>th</w:t>
      </w:r>
      <w:r>
        <w:t xml:space="preserve"> at the rink. The Studio will be the photographer again this year. The goal is to have calendars created and ready for disbursal by Thanksgiving. Jesse brought a fundraiser opportunity to the board. Hardees reached out to Jesse to hold a “night out” event, where 10% of the profits made that night would be given to the association. </w:t>
      </w:r>
      <w:proofErr w:type="gramStart"/>
      <w:r>
        <w:t>Days</w:t>
      </w:r>
      <w:proofErr w:type="gramEnd"/>
      <w:r>
        <w:t xml:space="preserve"> of the week to chose from would be Sunday- Wednesday. </w:t>
      </w:r>
      <w:proofErr w:type="gramStart"/>
      <w:r>
        <w:t>At this time</w:t>
      </w:r>
      <w:proofErr w:type="gramEnd"/>
      <w:r>
        <w:t xml:space="preserve"> the association is not willing to take on an additional commitment. </w:t>
      </w:r>
    </w:p>
    <w:p w14:paraId="41DEEDBD" w14:textId="5C7028D2" w:rsidR="007B1C38" w:rsidRDefault="007B1C38" w:rsidP="007B1C38">
      <w:r>
        <w:rPr>
          <w:b/>
          <w:bCs/>
        </w:rPr>
        <w:t>Tournament</w:t>
      </w:r>
      <w:r w:rsidR="00174F97">
        <w:t xml:space="preserve">- </w:t>
      </w:r>
      <w:r w:rsidR="00A86C6F">
        <w:t xml:space="preserve">3-on-3 tournament update: currently only 5 teams and 1 goalie are signed up. Efforts will be made to reach out to other associations to promote this event. Will table until next week to discuss plans if registration numbers are still low. </w:t>
      </w:r>
      <w:r w:rsidR="00DE280E">
        <w:t xml:space="preserve"> </w:t>
      </w:r>
    </w:p>
    <w:p w14:paraId="205345CD" w14:textId="3E110D4D" w:rsidR="007B1C38" w:rsidRDefault="007B1C38" w:rsidP="007B1C38">
      <w:r>
        <w:rPr>
          <w:b/>
          <w:bCs/>
        </w:rPr>
        <w:t>Referee</w:t>
      </w:r>
      <w:r>
        <w:t xml:space="preserve">- </w:t>
      </w:r>
      <w:r w:rsidR="00A86C6F">
        <w:t>There is no scheduled-on ice training this year by Duffy. To register to be a referee is by October 31</w:t>
      </w:r>
      <w:r w:rsidR="00A86C6F" w:rsidRPr="00A86C6F">
        <w:rPr>
          <w:vertAlign w:val="superscript"/>
        </w:rPr>
        <w:t>st</w:t>
      </w:r>
      <w:r w:rsidR="00A86C6F">
        <w:t xml:space="preserve"> and needs to be completed by December 31</w:t>
      </w:r>
      <w:r w:rsidR="00A86C6F" w:rsidRPr="00A86C6F">
        <w:rPr>
          <w:vertAlign w:val="superscript"/>
        </w:rPr>
        <w:t>st</w:t>
      </w:r>
      <w:r w:rsidR="00A86C6F">
        <w:t xml:space="preserve">. Online training which is held virtually nationwide </w:t>
      </w:r>
      <w:proofErr w:type="gramStart"/>
      <w:r w:rsidR="00A86C6F">
        <w:t>are</w:t>
      </w:r>
      <w:proofErr w:type="gramEnd"/>
      <w:r w:rsidR="00A86C6F">
        <w:t xml:space="preserve"> filling up quickly. BRYH will host our own training for 1</w:t>
      </w:r>
      <w:r w:rsidR="00A86C6F" w:rsidRPr="00A86C6F">
        <w:rPr>
          <w:vertAlign w:val="superscript"/>
        </w:rPr>
        <w:t>st</w:t>
      </w:r>
      <w:r w:rsidR="00A86C6F">
        <w:t xml:space="preserve"> year officials prior to their first game. For 2</w:t>
      </w:r>
      <w:r w:rsidR="00A86C6F" w:rsidRPr="00A86C6F">
        <w:rPr>
          <w:vertAlign w:val="superscript"/>
        </w:rPr>
        <w:t>nd</w:t>
      </w:r>
      <w:r w:rsidR="00A86C6F">
        <w:t xml:space="preserve"> year officials we will coordinate a scrimmage for training and practice on ice calls. Discussion about hiring Kevin again this year to schedule our refs. Cost in minimal and our referees are first option. Jared O makes a motion to approve hiring Kevn for the 2024-2025 season to schedule referees for games, Jesse seconds the motion. All in favor, motion carried. </w:t>
      </w:r>
    </w:p>
    <w:p w14:paraId="35A990A8" w14:textId="3413F381" w:rsidR="007B1C38" w:rsidRDefault="007B1C38" w:rsidP="007B1C38">
      <w:r>
        <w:rPr>
          <w:b/>
          <w:bCs/>
        </w:rPr>
        <w:lastRenderedPageBreak/>
        <w:t>Concessions</w:t>
      </w:r>
      <w:r>
        <w:t>-</w:t>
      </w:r>
      <w:r w:rsidR="00BF3010">
        <w:t xml:space="preserve"> </w:t>
      </w:r>
      <w:r w:rsidR="00A86C6F">
        <w:t xml:space="preserve">FSC concession reps are Laura Lindow, April Darst and April Lambert. Full concessions will be open by season. </w:t>
      </w:r>
    </w:p>
    <w:p w14:paraId="451F45F0" w14:textId="21CAE94F" w:rsidR="007B1C38" w:rsidRDefault="007B1C38" w:rsidP="007B1C38">
      <w:r>
        <w:rPr>
          <w:b/>
          <w:bCs/>
        </w:rPr>
        <w:t>Advertising</w:t>
      </w:r>
      <w:r w:rsidR="00174F97">
        <w:rPr>
          <w:b/>
          <w:bCs/>
        </w:rPr>
        <w:t>/Marketing</w:t>
      </w:r>
      <w:r>
        <w:t>-</w:t>
      </w:r>
      <w:r w:rsidR="009805CB">
        <w:t xml:space="preserve"> </w:t>
      </w:r>
      <w:r w:rsidR="00A86C6F">
        <w:t xml:space="preserve">Nelson asked to pay by credit card for their annual fee. Ashley will create an online invoice. Payments continue to come in and continuing efforts to reach out to new businesses. </w:t>
      </w:r>
    </w:p>
    <w:p w14:paraId="0FC9E9AD" w14:textId="242178E4" w:rsidR="007B1C38" w:rsidRDefault="009805CB" w:rsidP="007B1C38">
      <w:pPr>
        <w:rPr>
          <w:b/>
          <w:bCs/>
          <w:i/>
          <w:iCs/>
          <w:sz w:val="24"/>
          <w:szCs w:val="24"/>
          <w:u w:val="single"/>
        </w:rPr>
      </w:pPr>
      <w:r>
        <w:rPr>
          <w:b/>
          <w:bCs/>
          <w:i/>
          <w:iCs/>
          <w:sz w:val="24"/>
          <w:szCs w:val="24"/>
          <w:u w:val="single"/>
        </w:rPr>
        <w:br/>
      </w:r>
      <w:r w:rsidR="007B1C38">
        <w:rPr>
          <w:b/>
          <w:bCs/>
          <w:i/>
          <w:iCs/>
          <w:sz w:val="24"/>
          <w:szCs w:val="24"/>
          <w:u w:val="single"/>
        </w:rPr>
        <w:t xml:space="preserve">Old Business: </w:t>
      </w:r>
    </w:p>
    <w:p w14:paraId="7DEDC44C" w14:textId="6364FB4F" w:rsidR="00DB06E2" w:rsidRDefault="00BA0591" w:rsidP="00BA0591">
      <w:r>
        <w:rPr>
          <w:i/>
          <w:iCs/>
        </w:rPr>
        <w:t>Gun Banquet</w:t>
      </w:r>
      <w:r w:rsidR="00C83FFB">
        <w:rPr>
          <w:i/>
          <w:iCs/>
        </w:rPr>
        <w:t xml:space="preserve">: </w:t>
      </w:r>
      <w:r w:rsidR="00A86C6F">
        <w:t xml:space="preserve">Steaks payment is still pending. Total deposit from banquet totaled $13,033. The total amount of expenses was invoiced for $6364.09. BRYH profited roughly $6700.00. </w:t>
      </w:r>
    </w:p>
    <w:p w14:paraId="580705EA" w14:textId="77777777" w:rsidR="007B1C38" w:rsidRDefault="007B1C38" w:rsidP="007B1C38">
      <w:pPr>
        <w:rPr>
          <w:b/>
          <w:bCs/>
          <w:i/>
          <w:iCs/>
          <w:sz w:val="24"/>
          <w:szCs w:val="24"/>
          <w:u w:val="single"/>
        </w:rPr>
      </w:pPr>
      <w:r>
        <w:rPr>
          <w:b/>
          <w:bCs/>
          <w:i/>
          <w:iCs/>
          <w:sz w:val="24"/>
          <w:szCs w:val="24"/>
          <w:u w:val="single"/>
        </w:rPr>
        <w:t xml:space="preserve">New Business: </w:t>
      </w:r>
    </w:p>
    <w:p w14:paraId="01EEB1E2" w14:textId="237E4D40" w:rsidR="002917E1" w:rsidRDefault="00A86C6F" w:rsidP="0028447D">
      <w:r>
        <w:rPr>
          <w:i/>
          <w:iCs/>
        </w:rPr>
        <w:t>Concessions</w:t>
      </w:r>
      <w:r w:rsidR="002917E1">
        <w:rPr>
          <w:i/>
          <w:iCs/>
        </w:rPr>
        <w:t xml:space="preserve">- </w:t>
      </w:r>
    </w:p>
    <w:p w14:paraId="61EF5C1F" w14:textId="5FAE3D77" w:rsidR="002917E1" w:rsidRPr="007C2930" w:rsidRDefault="002917E1" w:rsidP="00A86C6F">
      <w:r>
        <w:tab/>
      </w:r>
      <w:r w:rsidR="00A86C6F">
        <w:t xml:space="preserve">A proposal was presented to split concession profits 50/50. This agreement would mean that FSC and BRYH would help each association out during worktime such as tournaments and other volunteer opportunities. </w:t>
      </w:r>
      <w:r w:rsidR="001B7F5C">
        <w:t xml:space="preserve">Board members felt we needed more information and concrete numbers before committing to this agreement. Will revisit at September board meeting. </w:t>
      </w:r>
      <w:r>
        <w:t xml:space="preserve"> </w:t>
      </w:r>
    </w:p>
    <w:p w14:paraId="6EFA8AB4" w14:textId="1229D1C0" w:rsidR="007C2930" w:rsidRPr="002917E1" w:rsidRDefault="002917E1" w:rsidP="0028447D">
      <w:r>
        <w:rPr>
          <w:i/>
          <w:iCs/>
        </w:rPr>
        <w:t>High School Gym/Dryland area:</w:t>
      </w:r>
      <w:r w:rsidR="001B7F5C">
        <w:rPr>
          <w:i/>
          <w:iCs/>
        </w:rPr>
        <w:t xml:space="preserve"> Tabling until September meeting. Will discuss the opening date and sign-up sheet. </w:t>
      </w:r>
      <w:r w:rsidR="00FE0C21">
        <w:t xml:space="preserve"> </w:t>
      </w:r>
    </w:p>
    <w:p w14:paraId="32BC7EA9" w14:textId="65A3E1F0" w:rsidR="009A28B7" w:rsidRPr="001B7F5C" w:rsidRDefault="001B7F5C" w:rsidP="0028447D">
      <w:pPr>
        <w:rPr>
          <w:i/>
          <w:iCs/>
        </w:rPr>
      </w:pPr>
      <w:r>
        <w:rPr>
          <w:i/>
          <w:iCs/>
        </w:rPr>
        <w:t>Equipment, Purchase/replace</w:t>
      </w:r>
      <w:r w:rsidR="00FE0C21">
        <w:rPr>
          <w:i/>
          <w:iCs/>
        </w:rPr>
        <w:t xml:space="preserve">- </w:t>
      </w:r>
      <w:r>
        <w:rPr>
          <w:i/>
          <w:iCs/>
        </w:rPr>
        <w:t xml:space="preserve">Inventory must be completed and documented. Depending on condition and inventory old rundown equipment can be tossed. Donations from the associations are welcomed and encouraged. </w:t>
      </w:r>
    </w:p>
    <w:p w14:paraId="28A3ABF7" w14:textId="093FD501" w:rsidR="0028447D" w:rsidRDefault="001B7F5C" w:rsidP="0028447D">
      <w:pPr>
        <w:rPr>
          <w:i/>
          <w:iCs/>
        </w:rPr>
      </w:pPr>
      <w:r>
        <w:rPr>
          <w:i/>
          <w:iCs/>
        </w:rPr>
        <w:t>Website and Sports Engine Access</w:t>
      </w:r>
      <w:r w:rsidR="00FE0C21">
        <w:rPr>
          <w:i/>
          <w:iCs/>
        </w:rPr>
        <w:t xml:space="preserve">- </w:t>
      </w:r>
      <w:r>
        <w:t xml:space="preserve">Requesting a report from Registrar. </w:t>
      </w:r>
    </w:p>
    <w:p w14:paraId="06A9BD1F" w14:textId="73D7243F" w:rsidR="001B7F5C" w:rsidRDefault="001B7F5C" w:rsidP="0028447D">
      <w:r>
        <w:rPr>
          <w:i/>
          <w:iCs/>
        </w:rPr>
        <w:t>Coach Certification</w:t>
      </w:r>
      <w:r w:rsidR="00FE0C21">
        <w:rPr>
          <w:i/>
          <w:iCs/>
        </w:rPr>
        <w:t xml:space="preserve">- </w:t>
      </w:r>
      <w:r>
        <w:rPr>
          <w:i/>
          <w:iCs/>
        </w:rPr>
        <w:t xml:space="preserve">All coaches must register and fill out application with WAHA. </w:t>
      </w:r>
    </w:p>
    <w:p w14:paraId="09037313" w14:textId="26184BD6" w:rsidR="0028447D" w:rsidRDefault="001B7F5C" w:rsidP="0028447D">
      <w:r>
        <w:rPr>
          <w:i/>
          <w:iCs/>
        </w:rPr>
        <w:t>Locker Room Safe Certification Process</w:t>
      </w:r>
      <w:r w:rsidR="00FE0C21">
        <w:rPr>
          <w:i/>
          <w:iCs/>
        </w:rPr>
        <w:t xml:space="preserve">- </w:t>
      </w:r>
      <w:r>
        <w:t xml:space="preserve">Safe Sport USA: There is a link on the website to complete this certification. It is an annual registration that must be completed. Background checks are conducted each year. This clinic is virtual and can be completed in multiple sessions. All board members will register with safe sport, should take approximately 20 mins. Complete and send confirmation to Jesse that it has been completed. </w:t>
      </w:r>
      <w:r w:rsidR="00FE0C21">
        <w:t xml:space="preserve"> </w:t>
      </w:r>
    </w:p>
    <w:p w14:paraId="2F402726" w14:textId="42096EB1" w:rsidR="00433CCC" w:rsidRDefault="00433CCC" w:rsidP="0028447D">
      <w:r>
        <w:rPr>
          <w:i/>
          <w:iCs/>
        </w:rPr>
        <w:t>O</w:t>
      </w:r>
      <w:r w:rsidR="001B7F5C">
        <w:rPr>
          <w:i/>
          <w:iCs/>
        </w:rPr>
        <w:t>pen Skate</w:t>
      </w:r>
      <w:r>
        <w:rPr>
          <w:i/>
          <w:iCs/>
        </w:rPr>
        <w:t>-</w:t>
      </w:r>
      <w:r w:rsidR="001B7F5C">
        <w:t xml:space="preserve">Request from a parent to help work open skate, even though not </w:t>
      </w:r>
      <w:r w:rsidR="004166CB">
        <w:t>part</w:t>
      </w:r>
      <w:r w:rsidR="001B7F5C">
        <w:t xml:space="preserve"> of the association. Discussion on safety </w:t>
      </w:r>
      <w:r w:rsidR="004166CB">
        <w:t xml:space="preserve">and being able to hold those who sign up outside the association accountable. </w:t>
      </w:r>
    </w:p>
    <w:p w14:paraId="3B2406FA" w14:textId="109947BF" w:rsidR="00433CCC" w:rsidRDefault="004166CB" w:rsidP="0028447D">
      <w:r>
        <w:rPr>
          <w:i/>
          <w:iCs/>
        </w:rPr>
        <w:t>Jerseys</w:t>
      </w:r>
      <w:r w:rsidR="00433CCC">
        <w:rPr>
          <w:i/>
          <w:iCs/>
        </w:rPr>
        <w:t xml:space="preserve">- </w:t>
      </w:r>
      <w:r>
        <w:t xml:space="preserve">Wicked Rags reached out to partner with BRYH. We would receive a 10-15% bounce back based on sales. Tabling for now. Inventory of Jerseys based on numbers and condition needs to be completed. Once done, a review on when to purchase Jerseys will be had. </w:t>
      </w:r>
    </w:p>
    <w:p w14:paraId="11C8FEE3" w14:textId="77777777" w:rsidR="00433CCC" w:rsidRPr="00433CCC" w:rsidRDefault="00433CCC" w:rsidP="0028447D"/>
    <w:p w14:paraId="30200234" w14:textId="77777777" w:rsidR="00BA0591" w:rsidRPr="00F30AF7" w:rsidRDefault="00BA0591" w:rsidP="00BA0591"/>
    <w:p w14:paraId="4C09995A" w14:textId="77777777" w:rsidR="006E2D12" w:rsidRPr="006E2D12" w:rsidRDefault="006E2D12" w:rsidP="006E2D12">
      <w:pPr>
        <w:rPr>
          <w:i/>
          <w:iCs/>
        </w:rPr>
      </w:pPr>
    </w:p>
    <w:p w14:paraId="17D76849" w14:textId="77777777" w:rsidR="007B1C38" w:rsidRDefault="007B1C38" w:rsidP="007B1C38">
      <w:pPr>
        <w:rPr>
          <w:b/>
          <w:bCs/>
          <w:i/>
          <w:iCs/>
          <w:sz w:val="24"/>
          <w:szCs w:val="24"/>
          <w:u w:val="single"/>
        </w:rPr>
      </w:pPr>
      <w:r>
        <w:rPr>
          <w:b/>
          <w:bCs/>
          <w:i/>
          <w:iCs/>
          <w:sz w:val="24"/>
          <w:szCs w:val="24"/>
          <w:u w:val="single"/>
        </w:rPr>
        <w:t xml:space="preserve">Level Reports: </w:t>
      </w:r>
    </w:p>
    <w:p w14:paraId="1CEF544F" w14:textId="1868E54D" w:rsidR="009A28B7" w:rsidRDefault="007B1C38" w:rsidP="007B1C38">
      <w:r>
        <w:lastRenderedPageBreak/>
        <w:t xml:space="preserve">Mites: </w:t>
      </w:r>
      <w:r w:rsidR="004166CB">
        <w:t xml:space="preserve">Matt presented a flyer for Try Hockey </w:t>
      </w:r>
      <w:proofErr w:type="gramStart"/>
      <w:r w:rsidR="004166CB">
        <w:t>For</w:t>
      </w:r>
      <w:proofErr w:type="gramEnd"/>
      <w:r w:rsidR="004166CB">
        <w:t xml:space="preserve"> Free. The school district will print and supply students. Daniel makes a motion to approve the flyer and BRYH will cover the cost of printing, Jesse seconds the motion. All in favor, motion carried. </w:t>
      </w:r>
    </w:p>
    <w:p w14:paraId="4CAA69E5" w14:textId="32D127C4" w:rsidR="007B1C38" w:rsidRDefault="007B1C38" w:rsidP="007B1C38">
      <w:r>
        <w:t xml:space="preserve">Squirts: </w:t>
      </w:r>
      <w:r w:rsidR="005B6520">
        <w:t>Na</w:t>
      </w:r>
    </w:p>
    <w:p w14:paraId="40AD5547" w14:textId="6B602A31" w:rsidR="007B1C38" w:rsidRDefault="007B1C38" w:rsidP="007B1C38">
      <w:r>
        <w:t xml:space="preserve">Peewee: </w:t>
      </w:r>
      <w:r w:rsidR="004166CB">
        <w:t xml:space="preserve">Registration numbers are looking as if we will have 14 and a goalie- one team so far. </w:t>
      </w:r>
    </w:p>
    <w:p w14:paraId="54AD4B86" w14:textId="2DCB9397" w:rsidR="007B1C38" w:rsidRDefault="007B1C38" w:rsidP="007B1C38">
      <w:r>
        <w:t xml:space="preserve">Bantam: </w:t>
      </w:r>
      <w:r w:rsidR="004166CB">
        <w:t xml:space="preserve">Discussion on registration numbers and possibility of 1-2 teams. Many factors will come into play depending on final registration numbers and confirming female players are playing with TNT. A release and approval </w:t>
      </w:r>
      <w:proofErr w:type="gramStart"/>
      <w:r w:rsidR="004166CB">
        <w:t>is</w:t>
      </w:r>
      <w:proofErr w:type="gramEnd"/>
      <w:r w:rsidR="004166CB">
        <w:t xml:space="preserve"> pending for 1 Bantam player. </w:t>
      </w:r>
    </w:p>
    <w:p w14:paraId="17373F81" w14:textId="56AB8648" w:rsidR="007B1C38" w:rsidRDefault="007B1C38" w:rsidP="007B1C38">
      <w:r>
        <w:t xml:space="preserve">Girls: </w:t>
      </w:r>
      <w:r w:rsidR="004166CB">
        <w:t xml:space="preserve">There are </w:t>
      </w:r>
      <w:proofErr w:type="spellStart"/>
      <w:r w:rsidR="004166CB">
        <w:t>potientally</w:t>
      </w:r>
      <w:proofErr w:type="spellEnd"/>
      <w:r w:rsidR="004166CB">
        <w:t xml:space="preserve"> 5 girls registered to play TNT from other associations. BRF should be providing 5. Numbers need to increase </w:t>
      </w:r>
      <w:proofErr w:type="gramStart"/>
      <w:r w:rsidR="004166CB">
        <w:t>in order for</w:t>
      </w:r>
      <w:proofErr w:type="gramEnd"/>
      <w:r w:rsidR="004166CB">
        <w:t xml:space="preserve"> us to stay in the Co-op. </w:t>
      </w:r>
    </w:p>
    <w:p w14:paraId="699AE3D6" w14:textId="75CF88C9" w:rsidR="007B1C38" w:rsidRDefault="004166CB" w:rsidP="007B1C38">
      <w:r>
        <w:t xml:space="preserve">Discussion: Try Hockey for Free- We will be hosting it from 3-5 as co-ed. </w:t>
      </w:r>
    </w:p>
    <w:p w14:paraId="0C71CCF6" w14:textId="28D0E22A" w:rsidR="004166CB" w:rsidRDefault="004166CB" w:rsidP="007B1C38">
      <w:r>
        <w:t xml:space="preserve">Austin makes a motion to adjourn the meeting, Stacy seconds the motion. All in favor, motion carried. </w:t>
      </w:r>
    </w:p>
    <w:p w14:paraId="76237EAD" w14:textId="6B3FAE6B" w:rsidR="007B1C38" w:rsidRDefault="007B1C38" w:rsidP="007B1C38">
      <w:r>
        <w:t xml:space="preserve">Meeting adjourned at </w:t>
      </w:r>
      <w:r w:rsidR="004427CC">
        <w:t>8</w:t>
      </w:r>
      <w:r w:rsidR="004166CB">
        <w:t>:30</w:t>
      </w:r>
      <w:r w:rsidR="004427CC">
        <w:t xml:space="preserve"> </w:t>
      </w:r>
      <w:r>
        <w:t xml:space="preserve">p.m. </w:t>
      </w:r>
    </w:p>
    <w:p w14:paraId="337212B8" w14:textId="77777777" w:rsidR="003A2495" w:rsidRDefault="003A2495"/>
    <w:sectPr w:rsidR="003A2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A37A0"/>
    <w:multiLevelType w:val="hybridMultilevel"/>
    <w:tmpl w:val="61B0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84EC1"/>
    <w:multiLevelType w:val="hybridMultilevel"/>
    <w:tmpl w:val="930A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063B62"/>
    <w:multiLevelType w:val="hybridMultilevel"/>
    <w:tmpl w:val="E904D0C2"/>
    <w:lvl w:ilvl="0" w:tplc="7504B54E">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5F306E"/>
    <w:multiLevelType w:val="hybridMultilevel"/>
    <w:tmpl w:val="16DEA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808778">
    <w:abstractNumId w:val="3"/>
  </w:num>
  <w:num w:numId="2" w16cid:durableId="1498881280">
    <w:abstractNumId w:val="0"/>
  </w:num>
  <w:num w:numId="3" w16cid:durableId="1419903534">
    <w:abstractNumId w:val="1"/>
  </w:num>
  <w:num w:numId="4" w16cid:durableId="1983607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38"/>
    <w:rsid w:val="00044684"/>
    <w:rsid w:val="00047FC4"/>
    <w:rsid w:val="00065586"/>
    <w:rsid w:val="0009742B"/>
    <w:rsid w:val="000C6BAE"/>
    <w:rsid w:val="00174F97"/>
    <w:rsid w:val="001867B6"/>
    <w:rsid w:val="001B7F5C"/>
    <w:rsid w:val="001E7899"/>
    <w:rsid w:val="0028447D"/>
    <w:rsid w:val="002917E1"/>
    <w:rsid w:val="002B25A2"/>
    <w:rsid w:val="002C0C3A"/>
    <w:rsid w:val="003A2495"/>
    <w:rsid w:val="004059C6"/>
    <w:rsid w:val="004166CB"/>
    <w:rsid w:val="00433CCC"/>
    <w:rsid w:val="00437382"/>
    <w:rsid w:val="004427CC"/>
    <w:rsid w:val="004C5F74"/>
    <w:rsid w:val="004E4380"/>
    <w:rsid w:val="0050044D"/>
    <w:rsid w:val="00597E41"/>
    <w:rsid w:val="005B6520"/>
    <w:rsid w:val="006E2D12"/>
    <w:rsid w:val="006E6821"/>
    <w:rsid w:val="006F61C5"/>
    <w:rsid w:val="00770A81"/>
    <w:rsid w:val="00790A71"/>
    <w:rsid w:val="007B1C38"/>
    <w:rsid w:val="007C2930"/>
    <w:rsid w:val="008B5F29"/>
    <w:rsid w:val="009805CB"/>
    <w:rsid w:val="00982E22"/>
    <w:rsid w:val="009A28B7"/>
    <w:rsid w:val="009B3E2D"/>
    <w:rsid w:val="009C745D"/>
    <w:rsid w:val="00A73FA2"/>
    <w:rsid w:val="00A86C6F"/>
    <w:rsid w:val="00B24B12"/>
    <w:rsid w:val="00BA0591"/>
    <w:rsid w:val="00BD2F37"/>
    <w:rsid w:val="00BD6A8A"/>
    <w:rsid w:val="00BF1904"/>
    <w:rsid w:val="00BF3010"/>
    <w:rsid w:val="00C11E18"/>
    <w:rsid w:val="00C26562"/>
    <w:rsid w:val="00C83FFB"/>
    <w:rsid w:val="00D161FE"/>
    <w:rsid w:val="00D434DB"/>
    <w:rsid w:val="00D83F3B"/>
    <w:rsid w:val="00DB06E2"/>
    <w:rsid w:val="00DE280E"/>
    <w:rsid w:val="00E450C0"/>
    <w:rsid w:val="00E867B1"/>
    <w:rsid w:val="00F06066"/>
    <w:rsid w:val="00F30AF7"/>
    <w:rsid w:val="00FA39B1"/>
    <w:rsid w:val="00FA5001"/>
    <w:rsid w:val="00FB3727"/>
    <w:rsid w:val="00FE0C21"/>
    <w:rsid w:val="00FE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38A1"/>
  <w15:docId w15:val="{C78DDBF9-8FE0-4D08-BB43-5AD72204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C38"/>
    <w:pPr>
      <w:spacing w:line="256" w:lineRule="auto"/>
    </w:pPr>
  </w:style>
  <w:style w:type="paragraph" w:styleId="Heading1">
    <w:name w:val="heading 1"/>
    <w:basedOn w:val="Normal"/>
    <w:next w:val="Normal"/>
    <w:link w:val="Heading1Char"/>
    <w:uiPriority w:val="9"/>
    <w:qFormat/>
    <w:rsid w:val="007B1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C38"/>
    <w:rPr>
      <w:rFonts w:eastAsiaTheme="majorEastAsia" w:cstheme="majorBidi"/>
      <w:color w:val="272727" w:themeColor="text1" w:themeTint="D8"/>
    </w:rPr>
  </w:style>
  <w:style w:type="paragraph" w:styleId="Title">
    <w:name w:val="Title"/>
    <w:basedOn w:val="Normal"/>
    <w:next w:val="Normal"/>
    <w:link w:val="TitleChar"/>
    <w:uiPriority w:val="10"/>
    <w:qFormat/>
    <w:rsid w:val="007B1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C38"/>
    <w:pPr>
      <w:spacing w:before="160"/>
      <w:jc w:val="center"/>
    </w:pPr>
    <w:rPr>
      <w:i/>
      <w:iCs/>
      <w:color w:val="404040" w:themeColor="text1" w:themeTint="BF"/>
    </w:rPr>
  </w:style>
  <w:style w:type="character" w:customStyle="1" w:styleId="QuoteChar">
    <w:name w:val="Quote Char"/>
    <w:basedOn w:val="DefaultParagraphFont"/>
    <w:link w:val="Quote"/>
    <w:uiPriority w:val="29"/>
    <w:rsid w:val="007B1C38"/>
    <w:rPr>
      <w:i/>
      <w:iCs/>
      <w:color w:val="404040" w:themeColor="text1" w:themeTint="BF"/>
    </w:rPr>
  </w:style>
  <w:style w:type="paragraph" w:styleId="ListParagraph">
    <w:name w:val="List Paragraph"/>
    <w:basedOn w:val="Normal"/>
    <w:uiPriority w:val="34"/>
    <w:qFormat/>
    <w:rsid w:val="007B1C38"/>
    <w:pPr>
      <w:ind w:left="720"/>
      <w:contextualSpacing/>
    </w:pPr>
  </w:style>
  <w:style w:type="character" w:styleId="IntenseEmphasis">
    <w:name w:val="Intense Emphasis"/>
    <w:basedOn w:val="DefaultParagraphFont"/>
    <w:uiPriority w:val="21"/>
    <w:qFormat/>
    <w:rsid w:val="007B1C38"/>
    <w:rPr>
      <w:i/>
      <w:iCs/>
      <w:color w:val="2F5496" w:themeColor="accent1" w:themeShade="BF"/>
    </w:rPr>
  </w:style>
  <w:style w:type="paragraph" w:styleId="IntenseQuote">
    <w:name w:val="Intense Quote"/>
    <w:basedOn w:val="Normal"/>
    <w:next w:val="Normal"/>
    <w:link w:val="IntenseQuoteChar"/>
    <w:uiPriority w:val="30"/>
    <w:qFormat/>
    <w:rsid w:val="007B1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C38"/>
    <w:rPr>
      <w:i/>
      <w:iCs/>
      <w:color w:val="2F5496" w:themeColor="accent1" w:themeShade="BF"/>
    </w:rPr>
  </w:style>
  <w:style w:type="character" w:styleId="IntenseReference">
    <w:name w:val="Intense Reference"/>
    <w:basedOn w:val="DefaultParagraphFont"/>
    <w:uiPriority w:val="32"/>
    <w:qFormat/>
    <w:rsid w:val="007B1C38"/>
    <w:rPr>
      <w:b/>
      <w:bCs/>
      <w:smallCaps/>
      <w:color w:val="2F5496" w:themeColor="accent1" w:themeShade="BF"/>
      <w:spacing w:val="5"/>
    </w:rPr>
  </w:style>
  <w:style w:type="paragraph" w:styleId="NoSpacing">
    <w:name w:val="No Spacing"/>
    <w:uiPriority w:val="1"/>
    <w:qFormat/>
    <w:rsid w:val="007C2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455318">
      <w:bodyDiv w:val="1"/>
      <w:marLeft w:val="0"/>
      <w:marRight w:val="0"/>
      <w:marTop w:val="0"/>
      <w:marBottom w:val="0"/>
      <w:divBdr>
        <w:top w:val="none" w:sz="0" w:space="0" w:color="auto"/>
        <w:left w:val="none" w:sz="0" w:space="0" w:color="auto"/>
        <w:bottom w:val="none" w:sz="0" w:space="0" w:color="auto"/>
        <w:right w:val="none" w:sz="0" w:space="0" w:color="auto"/>
      </w:divBdr>
    </w:div>
    <w:div w:id="152687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Jeremey Brown</cp:lastModifiedBy>
  <cp:revision>2</cp:revision>
  <dcterms:created xsi:type="dcterms:W3CDTF">2024-10-15T16:49:00Z</dcterms:created>
  <dcterms:modified xsi:type="dcterms:W3CDTF">2024-10-15T16:49:00Z</dcterms:modified>
</cp:coreProperties>
</file>