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Colorado Men’s Gymnastics</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Meeting</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8/25/2018</w:t>
      </w:r>
    </w:p>
    <w:p>
      <w:pPr>
        <w:spacing w:before="0" w:after="160" w:line="259"/>
        <w:ind w:right="0" w:left="0" w:firstLine="0"/>
        <w:jc w:val="center"/>
        <w:rPr>
          <w:rFonts w:ascii="Calibri" w:hAnsi="Calibri" w:cs="Calibri" w:eastAsia="Calibri"/>
          <w:color w:val="auto"/>
          <w:spacing w:val="0"/>
          <w:position w:val="0"/>
          <w:sz w:val="22"/>
          <w:shd w:fill="auto" w:val="clear"/>
        </w:rPr>
      </w:pPr>
    </w:p>
    <w:p>
      <w:pPr>
        <w:numPr>
          <w:ilvl w:val="0"/>
          <w:numId w:val="2"/>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clubs represented at the meeting were Golden, Scale, CATS, Premier, Pinnacle, A+ Athletics, SunDance, Dardanos, Kinetic, Boulder Flyers, Active, Gymnastics Unlimited, Durango, Xtreme Altitude, Timberline, 20 Mile, 5280, Excel, Lori Marchando for JRMO, Bob Busse and John Scanlon as judge representatives.</w:t>
      </w:r>
    </w:p>
    <w:p>
      <w:pPr>
        <w:spacing w:before="0" w:after="160" w:line="259"/>
        <w:ind w:right="0" w:left="1080" w:firstLine="0"/>
        <w:jc w:val="left"/>
        <w:rPr>
          <w:rFonts w:ascii="Calibri" w:hAnsi="Calibri" w:cs="Calibri" w:eastAsia="Calibri"/>
          <w:color w:val="auto"/>
          <w:spacing w:val="0"/>
          <w:position w:val="0"/>
          <w:sz w:val="22"/>
          <w:shd w:fill="auto" w:val="clear"/>
        </w:rPr>
      </w:pPr>
    </w:p>
    <w:p>
      <w:pPr>
        <w:numPr>
          <w:ilvl w:val="0"/>
          <w:numId w:val="4"/>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Board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Introductions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were only 2 coaches that volunteered to be part of the state board so Kenzie Churchill from CATS, who agreed to another 2 years will be joined by Jake Green from Timberline Gymnastics.  Jake introduced himself and said that he was looking forward to serving.  </w:t>
      </w:r>
    </w:p>
    <w:p>
      <w:pPr>
        <w:spacing w:before="0" w:after="160" w:line="259"/>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Owner Reps are returning members Beth Trammel (5280) and Tabor Cowden (Pinnacle).  Along with Bob Busse, they will make up the CO State Board for the next two years.</w:t>
      </w:r>
    </w:p>
    <w:p>
      <w:pPr>
        <w:spacing w:before="0" w:after="160" w:line="259"/>
        <w:ind w:right="0" w:left="720" w:firstLine="0"/>
        <w:jc w:val="left"/>
        <w:rPr>
          <w:rFonts w:ascii="Calibri" w:hAnsi="Calibri" w:cs="Calibri" w:eastAsia="Calibri"/>
          <w:color w:val="auto"/>
          <w:spacing w:val="0"/>
          <w:position w:val="0"/>
          <w:sz w:val="22"/>
          <w:shd w:fill="auto" w:val="clear"/>
        </w:rPr>
      </w:pPr>
    </w:p>
    <w:p>
      <w:pPr>
        <w:numPr>
          <w:ilvl w:val="0"/>
          <w:numId w:val="7"/>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Colorado Xcel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Review from Meeting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Kenzie gave a recap of the season</w:t>
      </w:r>
    </w:p>
    <w:p>
      <w:pPr>
        <w:numPr>
          <w:ilvl w:val="0"/>
          <w:numId w:val="7"/>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no Fall season for 2018.  The Spring season will hopefully kick off the weekend of the JO level 4/5 State meet.</w:t>
      </w:r>
    </w:p>
    <w:p>
      <w:pPr>
        <w:numPr>
          <w:ilvl w:val="0"/>
          <w:numId w:val="7"/>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 for the Spring season will be March 23-24th (or 30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if the state host is not able to accommodate), April 13-14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and April 27-28</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Host clubs TBD once the state meet hosts are set. </w:t>
      </w:r>
    </w:p>
    <w:p>
      <w:pPr>
        <w:numPr>
          <w:ilvl w:val="0"/>
          <w:numId w:val="7"/>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costs for the 3 meets will remain at $100.</w:t>
      </w:r>
    </w:p>
    <w:p>
      <w:pPr>
        <w:numPr>
          <w:ilvl w:val="0"/>
          <w:numId w:val="7"/>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ribbon colors have been adjusted from last season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9.3 and above is Blue, 8.6-9.2 is Red and 8.5 and below is White.</w:t>
      </w:r>
    </w:p>
    <w:p>
      <w:pPr>
        <w:numPr>
          <w:ilvl w:val="0"/>
          <w:numId w:val="7"/>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rest of the meeting notes, see below</w:t>
      </w:r>
    </w:p>
    <w:p>
      <w:pPr>
        <w:spacing w:before="0" w:after="160" w:line="259"/>
        <w:ind w:right="0" w:left="1080" w:firstLine="0"/>
        <w:jc w:val="left"/>
        <w:rPr>
          <w:rFonts w:ascii="Calibri" w:hAnsi="Calibri" w:cs="Calibri" w:eastAsia="Calibri"/>
          <w:color w:val="auto"/>
          <w:spacing w:val="0"/>
          <w:position w:val="0"/>
          <w:sz w:val="22"/>
          <w:shd w:fill="auto" w:val="clear"/>
        </w:rPr>
      </w:pPr>
    </w:p>
    <w:p>
      <w:pPr>
        <w:numPr>
          <w:ilvl w:val="0"/>
          <w:numId w:val="12"/>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Championship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Review from Meeting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see below for notes</w:t>
      </w:r>
    </w:p>
    <w:p>
      <w:pPr>
        <w:spacing w:before="0" w:after="160" w:line="259"/>
        <w:ind w:right="0" w:left="1080" w:firstLine="0"/>
        <w:jc w:val="left"/>
        <w:rPr>
          <w:rFonts w:ascii="Calibri" w:hAnsi="Calibri" w:cs="Calibri" w:eastAsia="Calibri"/>
          <w:color w:val="auto"/>
          <w:spacing w:val="0"/>
          <w:position w:val="0"/>
          <w:sz w:val="22"/>
          <w:shd w:fill="auto" w:val="clear"/>
        </w:rPr>
      </w:pPr>
    </w:p>
    <w:p>
      <w:pPr>
        <w:numPr>
          <w:ilvl w:val="0"/>
          <w:numId w:val="14"/>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Budget Review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Head Taxes - There is a balance of $6804.45 in the state account.  That does not include money from the state clinic.</w:t>
      </w:r>
    </w:p>
    <w:p>
      <w:pPr>
        <w:numPr>
          <w:ilvl w:val="0"/>
          <w:numId w:val="14"/>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let everyone know that for the upcoming season there will be no $1 Regional Head Tax collected.  There was discussion on keeping the $2 for the state or dropping the regional head tax and the state just collects $1.  There was a vote and motion passed that the state head tax will remain at $1.</w:t>
      </w:r>
    </w:p>
    <w:p>
      <w:pPr>
        <w:numPr>
          <w:ilvl w:val="0"/>
          <w:numId w:val="14"/>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some questions on the amount of head tax collected.  Amount collected is shown on the chart below.</w:t>
      </w:r>
    </w:p>
    <w:p>
      <w:pPr>
        <w:numPr>
          <w:ilvl w:val="0"/>
          <w:numId w:val="14"/>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20 Mile head tax was included in the regional meet entry fee on the budget sheet</w:t>
      </w:r>
    </w:p>
    <w:p>
      <w:pPr>
        <w:numPr>
          <w:ilvl w:val="0"/>
          <w:numId w:val="14"/>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meet and the level 4/5 state meet head tax was just received at the meeting, so it will be deposited, and the budget will be updated.  The total for those two meets paid to the state by A+ was $336.</w:t>
      </w:r>
    </w:p>
    <w:tbl>
      <w:tblPr>
        <w:tblInd w:w="1560" w:type="dxa"/>
      </w:tblPr>
      <w:tblGrid>
        <w:gridCol w:w="1400"/>
        <w:gridCol w:w="460"/>
        <w:gridCol w:w="1350"/>
        <w:gridCol w:w="360"/>
        <w:gridCol w:w="1530"/>
        <w:gridCol w:w="2250"/>
        <w:gridCol w:w="900"/>
        <w:gridCol w:w="270"/>
      </w:tblGrid>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Colorado</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To be paid to Region</w:t>
            </w: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1"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Active</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79.00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79.00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½ pd direct to region</w:t>
            </w: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Golden</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67.00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67.00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½ pd direct to region</w:t>
            </w: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20 Mile</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157.00 </w:t>
            </w:r>
          </w:p>
        </w:tc>
        <w:tc>
          <w:tcPr>
            <w:tcW w:w="3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157.00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pd via refund 4/16*</w:t>
            </w:r>
          </w:p>
        </w:tc>
        <w:tc>
          <w:tcPr>
            <w:tcW w:w="1170"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5280</w:t>
            </w:r>
          </w:p>
        </w:tc>
        <w:tc>
          <w:tcPr>
            <w:tcW w:w="4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514.00 </w:t>
            </w:r>
          </w:p>
        </w:tc>
        <w:tc>
          <w:tcPr>
            <w:tcW w:w="3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257.00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JRMO</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$ 1,138.00 </w:t>
            </w:r>
          </w:p>
        </w:tc>
        <w:tc>
          <w:tcPr>
            <w:tcW w:w="3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569.00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GU</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234.00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117.00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Xtreme</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576.00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288.00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Kinetic</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158.00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79.00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Sundance</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64.00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total of $64?</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Flyers</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326.00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163.00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CO Open</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916.00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458.00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Excel</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30.00 </w:t>
            </w:r>
          </w:p>
        </w:tc>
        <w:tc>
          <w:tcPr>
            <w:tcW w:w="3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5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15.00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A+</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000000" w:fill="ffff00"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000000" w:fill="ffff00"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6-10 State</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506.00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253.00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4-5 State</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000000" w:fill="ffff00"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000000" w:fill="ffff00"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total</w:t>
            </w: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$ 4,765.00 </w:t>
            </w: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$ 2,502.00 </w:t>
            </w:r>
          </w:p>
        </w:tc>
        <w:tc>
          <w:tcPr>
            <w:tcW w:w="22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140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50" w:type="dxa"/>
            <w:gridSpan w:val="4"/>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$2199.00 - transferred to Region 3/29</w:t>
            </w:r>
          </w:p>
        </w:tc>
      </w:tr>
    </w:tbl>
    <w:p>
      <w:pPr>
        <w:spacing w:before="0" w:after="160" w:line="259"/>
        <w:ind w:right="0" w:left="2520" w:firstLine="0"/>
        <w:jc w:val="left"/>
        <w:rPr>
          <w:rFonts w:ascii="Calibri" w:hAnsi="Calibri" w:cs="Calibri" w:eastAsia="Calibri"/>
          <w:color w:val="auto"/>
          <w:spacing w:val="0"/>
          <w:position w:val="0"/>
          <w:sz w:val="22"/>
          <w:shd w:fill="auto" w:val="clear"/>
        </w:rPr>
      </w:pPr>
    </w:p>
    <w:p>
      <w:pPr>
        <w:numPr>
          <w:ilvl w:val="0"/>
          <w:numId w:val="73"/>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Summer Review</w:t>
      </w:r>
    </w:p>
    <w:p>
      <w:pPr>
        <w:numPr>
          <w:ilvl w:val="0"/>
          <w:numId w:val="73"/>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6/7 camp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Nate noted that 12 boys attended with Roman and Iryna were the clinicians.  No other coaches attended to receive University credit.  </w:t>
      </w:r>
    </w:p>
    <w:p>
      <w:pPr>
        <w:numPr>
          <w:ilvl w:val="0"/>
          <w:numId w:val="73"/>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last meeting, Kenzie would like to see if there is a way to include a couple of “wild card” athletes from the non-prime age groups.  For 2018, we are staying with the prime age group selection.  But Trevor nominated Erik to come up with a formula to include athletes from the other age groups for next year.  Erik spoke and said that there could be a couple of options to include these athletes including an allotment score or a ranking that included the prime age groups.  There was also discussion that if one of the boys was in an older age group but scored in the top three, could he be included?  Mark said that if those boys are scoring that high, should they not be in the next level and then would make the age group criteria?  Tabor asked if it was the state champion in the older age group, could he be included if he wasn’t “too old”.  There was discussion on what the criteria would be for including other boys.  </w:t>
      </w:r>
    </w:p>
    <w:p>
      <w:pPr>
        <w:numPr>
          <w:ilvl w:val="0"/>
          <w:numId w:val="73"/>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Kenzie suggested that it could be a petition process, it was motioned and the vote was passed.  The Board will come up with the criteria for the selection process and up to 2 additional athletes that are not in the prime age groups can be invited to the level 6/7 camp.  </w:t>
      </w:r>
    </w:p>
    <w:p>
      <w:pPr>
        <w:numPr>
          <w:ilvl w:val="0"/>
          <w:numId w:val="73"/>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Regional Team Camp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Mark said that 24 boys (level 8-10s) attended this summer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RTC.  The top 6 Regional qualifiers in each the prime age groups from Regional were invited to attend (not including graduating seniors) and 6 spots were selected by the Regional board.  Tom Meadows was the head clinician at the camp held at the OTC.  </w:t>
      </w:r>
    </w:p>
    <w:p>
      <w:pPr>
        <w:numPr>
          <w:ilvl w:val="0"/>
          <w:numId w:val="73"/>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Elite Team Selection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are 6-7 athletes from the RTC that have been invited to attend the Winter Camp and the Region 9 Elite Team will be selected from the athletes at the Winter Camp.  The Elite team will be competing in the College session at the Rocky Mt. Open this year.  </w:t>
      </w:r>
    </w:p>
    <w:p>
      <w:pPr>
        <w:numPr>
          <w:ilvl w:val="0"/>
          <w:numId w:val="73"/>
        </w:numPr>
        <w:spacing w:before="0" w:after="160" w:line="259"/>
        <w:ind w:right="0" w:left="252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Video Submissions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Regional board is accepting videos for any level 9s or 10s that would like to be considered for the winter camp and Elite Team selection.  Videos can be submitted to Mark at </w:t>
      </w: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Region9gymn@gmail.com</w:t>
        </w:r>
      </w:hyperlink>
      <w:r>
        <w:rPr>
          <w:rFonts w:ascii="Calibri" w:hAnsi="Calibri" w:cs="Calibri" w:eastAsia="Calibri"/>
          <w:color w:val="auto"/>
          <w:spacing w:val="0"/>
          <w:position w:val="0"/>
          <w:sz w:val="22"/>
          <w:shd w:fill="auto" w:val="clear"/>
        </w:rPr>
        <w:t xml:space="preserve"> by November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Mark did state that for the ETC, judging is based on level 10s so that needs to be taken into consideration.  </w:t>
      </w:r>
    </w:p>
    <w:p>
      <w:pPr>
        <w:numPr>
          <w:ilvl w:val="0"/>
          <w:numId w:val="73"/>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Regional Clinic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Mark also spoke about the regional clinic that was held at the end of July at Xtreme Altitude.  Around 50 boys, levels 6-10 and JDs attended from all over the region.  There were boys from each state in the region.  Vitaly Marinitch was the head clinician and Nate, Tabor, Kyle and Isaac (Utah) were the other coaches that worked the camp.  Everyone said they enjoyed it and would like to see it happen again.  But again, the only coach that showed up for the education was Stephanie from Durango.  Mark  spoke about his frustration that he has been asked to hold these camps and clinics and they are a lot of work and then there is still very little participation.  </w:t>
      </w:r>
    </w:p>
    <w:p>
      <w:pPr>
        <w:numPr>
          <w:ilvl w:val="0"/>
          <w:numId w:val="73"/>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Polos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Nate let everyone know that the polos that Erik suggested are in and available for purchase for $35 each.  All of the clinicians have been given one including coaches for the level 6/7 camp and the state clinic.  Tabor said that he thought it brought a professional look to the clinic and others agreed.</w:t>
      </w:r>
    </w:p>
    <w:p>
      <w:pPr>
        <w:spacing w:before="0" w:after="160" w:line="259"/>
        <w:ind w:right="0" w:left="1800" w:firstLine="0"/>
        <w:jc w:val="left"/>
        <w:rPr>
          <w:rFonts w:ascii="Calibri" w:hAnsi="Calibri" w:cs="Calibri" w:eastAsia="Calibri"/>
          <w:color w:val="auto"/>
          <w:spacing w:val="0"/>
          <w:position w:val="0"/>
          <w:sz w:val="22"/>
          <w:shd w:fill="auto" w:val="clear"/>
        </w:rPr>
      </w:pPr>
    </w:p>
    <w:p>
      <w:pPr>
        <w:numPr>
          <w:ilvl w:val="0"/>
          <w:numId w:val="80"/>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Procedures </w:t>
      </w:r>
    </w:p>
    <w:p>
      <w:pPr>
        <w:numPr>
          <w:ilvl w:val="0"/>
          <w:numId w:val="80"/>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Division 1 &amp; 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Nate reminded everyone that the awards for the division 1 and 2 must be separate, including the team awards.  They need to be an equal percent, not equal in number.  </w:t>
      </w:r>
    </w:p>
    <w:p>
      <w:pPr>
        <w:numPr>
          <w:ilvl w:val="0"/>
          <w:numId w:val="80"/>
        </w:numPr>
        <w:spacing w:before="0" w:after="160" w:line="259"/>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 and Age Groups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awards must be a minimum as stated in the National R&amp;P but can be more.  For instance, for an age group of 9 and 10 year old, it can be broken into 9 y.o. and 10 y.o., but cannot be 9, 10 and 11 y.o.</w:t>
      </w:r>
    </w:p>
    <w:p>
      <w:pPr>
        <w:spacing w:before="0" w:after="160" w:line="259"/>
        <w:ind w:right="0" w:left="1080" w:firstLine="0"/>
        <w:jc w:val="left"/>
        <w:rPr>
          <w:rFonts w:ascii="Calibri" w:hAnsi="Calibri" w:cs="Calibri" w:eastAsia="Calibri"/>
          <w:color w:val="auto"/>
          <w:spacing w:val="0"/>
          <w:position w:val="0"/>
          <w:sz w:val="22"/>
          <w:shd w:fill="auto" w:val="clear"/>
        </w:rPr>
      </w:pPr>
    </w:p>
    <w:p>
      <w:pPr>
        <w:numPr>
          <w:ilvl w:val="0"/>
          <w:numId w:val="83"/>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 Dates and Agenda Moving Forward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was discussed that this meeting was too late this year.  There was a motion that the meeting for the meet calendar be moved to the meeting that is held in conjunction with the state meet.  Motion was voted and passed.  This meeting will be held at the level 6-10 state meet and State Championship bids for the following year will be due then.</w:t>
      </w:r>
    </w:p>
    <w:p>
      <w:pPr>
        <w:spacing w:before="0" w:after="160" w:line="259"/>
        <w:ind w:right="0" w:left="1080" w:firstLine="0"/>
        <w:jc w:val="left"/>
        <w:rPr>
          <w:rFonts w:ascii="Calibri" w:hAnsi="Calibri" w:cs="Calibri" w:eastAsia="Calibri"/>
          <w:color w:val="auto"/>
          <w:spacing w:val="0"/>
          <w:position w:val="0"/>
          <w:sz w:val="22"/>
          <w:shd w:fill="auto" w:val="clear"/>
        </w:rPr>
      </w:pPr>
    </w:p>
    <w:p>
      <w:pPr>
        <w:numPr>
          <w:ilvl w:val="0"/>
          <w:numId w:val="85"/>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Calendar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included on a separate sheet.</w:t>
      </w:r>
    </w:p>
    <w:p>
      <w:pPr>
        <w:spacing w:before="0" w:after="160" w:line="259"/>
        <w:ind w:right="0" w:left="108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Colorado Xcel Boys meeting notes: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fall 2018 season, but the clubs will plan for the fall 2019 season.  Tentative schedule dates will be between Oct. 12</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and Nov. 16</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2019.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Spring 2019 will kickoff with the JO level 4/5 state meet if the host club can make that work.</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*March 23</w:t>
      </w:r>
      <w:r>
        <w:rPr>
          <w:rFonts w:ascii="Calibri" w:hAnsi="Calibri" w:cs="Calibri" w:eastAsia="Calibri"/>
          <w:color w:val="auto"/>
          <w:spacing w:val="0"/>
          <w:position w:val="0"/>
          <w:sz w:val="22"/>
          <w:shd w:fill="auto" w:val="clear"/>
          <w:vertAlign w:val="superscript"/>
        </w:rPr>
        <w:t xml:space="preserve">rd</w:t>
      </w:r>
      <w:r>
        <w:rPr>
          <w:rFonts w:ascii="Calibri" w:hAnsi="Calibri" w:cs="Calibri" w:eastAsia="Calibri"/>
          <w:color w:val="auto"/>
          <w:spacing w:val="0"/>
          <w:position w:val="0"/>
          <w:sz w:val="22"/>
          <w:shd w:fill="auto" w:val="clear"/>
        </w:rPr>
        <w:t xml:space="preserve"> -24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at the site of Level 4/5 state meet (if not the first meet will be March 30-31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*April 13</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tentatively scheduled at Xtreme Altitude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*April 27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28</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tentatively scheduled at either Active or Timberline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discussion about being able to include the boys’ levels on the same sanction with a girls’ sanction and Mark said that he would check on that at the JOPC meeting next month.  That would allow for a saving of $140 for a second sanction.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 were discussed, and it was decided to keep the awards the same.</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will purchase 3 different medals for the 3 meets with the largest medal given at the last meet.  The color of the lanyard will be    given out based on the AA score.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*Ribbons will be used with the ranges of:</w:t>
        <w:br/>
        <w:tab/>
        <w:tab/>
        <w:t xml:space="preserve">9.3 and above is Blue</w:t>
        <w:br/>
        <w:tab/>
        <w:tab/>
        <w:t xml:space="preserve">8.6-9.2 is Red</w:t>
        <w:br/>
        <w:tab/>
        <w:tab/>
        <w:t xml:space="preserve">8.5 and below is White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*There are no team awards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 on the Bronze levels having only 4 events was tabled for a later discussion.  For the Spring 2019 season, that will remain the same, but the host club will work with the judges and coaches to come up with something for the Bronze boys to do during those rotations.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judges will be paid $100 per meet instead of $60 to encourage more people to judge the meets.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uniforms will remain as the shorts and t-shirts (or tanks).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head tax is again waived. (The National head tax is also waived per the R&amp;P)</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host clubs will pay for the sanction and the judges and be reimbursed for those items after the meet.  The host club will now charge $1 per person that attends the meet.  Since this is a change from last year, it needs to be clearly stated on the flyer so that the parents are aware.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Championship Meet Criteria</w:t>
      </w:r>
    </w:p>
    <w:p>
      <w:pPr>
        <w:numPr>
          <w:ilvl w:val="0"/>
          <w:numId w:val="90"/>
        </w:numPr>
        <w:spacing w:before="0" w:after="160" w:line="259"/>
        <w:ind w:right="0" w:left="408"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25</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at 1:00pm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attendance Active, 5280, A+, Excel, Xtreme Altitude and Timberline.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explained what this meeting was for and that several clubs wanted a more “Big Meet” feel to a state meet along with pomp and circumstance.  </w:t>
      </w:r>
    </w:p>
    <w:p>
      <w:pPr>
        <w:numPr>
          <w:ilvl w:val="0"/>
          <w:numId w:val="9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discussion that the awards need to be standardized and kept the same from year to year.  This will be put to the State Board for the more definition and standards.  These standards will be included in the R&amp;P.</w:t>
      </w:r>
    </w:p>
    <w:p>
      <w:pPr>
        <w:numPr>
          <w:ilvl w:val="0"/>
          <w:numId w:val="9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discussed that there also needs to be standards on minimum and maximum numbers of athletes per session as well as how the breakdown within divisions and age groups are set.  Nate stated he didn’t want to see that, wanted to allow some flexibility through-out the state… Kenzie talked about when those clubs are awarded to make sure to communicate in advanced there would be more sessions. Erik recommended to the board that they send a survey about how state meet was conducted if they preferred larger, longer sessions or had interest in sometimes having smaller short sessions. Trevor recommended they send an e-mail survey out.</w:t>
      </w:r>
    </w:p>
    <w:p>
      <w:pPr>
        <w:numPr>
          <w:ilvl w:val="0"/>
          <w:numId w:val="9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Board must also approve the meet format - which includes these breakdowns prior to it being published.  </w:t>
      </w:r>
    </w:p>
    <w:p>
      <w:pPr>
        <w:numPr>
          <w:ilvl w:val="0"/>
          <w:numId w:val="9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bid form will be changed to include the club’s maximum numbers per session that they can host, maximum seating, and parking along with equipment, etc.  </w:t>
      </w:r>
    </w:p>
    <w:p>
      <w:pPr>
        <w:numPr>
          <w:ilvl w:val="0"/>
          <w:numId w:val="9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club does not meet the criteria, then it would have to be hosted at an outside facility.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180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2">
    <w:abstractNumId w:val="60"/>
  </w:num>
  <w:num w:numId="4">
    <w:abstractNumId w:val="54"/>
  </w:num>
  <w:num w:numId="7">
    <w:abstractNumId w:val="48"/>
  </w:num>
  <w:num w:numId="12">
    <w:abstractNumId w:val="42"/>
  </w:num>
  <w:num w:numId="14">
    <w:abstractNumId w:val="36"/>
  </w:num>
  <w:num w:numId="73">
    <w:abstractNumId w:val="30"/>
  </w:num>
  <w:num w:numId="80">
    <w:abstractNumId w:val="24"/>
  </w:num>
  <w:num w:numId="83">
    <w:abstractNumId w:val="18"/>
  </w:num>
  <w:num w:numId="85">
    <w:abstractNumId w:val="12"/>
  </w:num>
  <w:num w:numId="90">
    <w:abstractNumId w:val="6"/>
  </w:num>
  <w:num w:numId="9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Region9gymn@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