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2DFA5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55EE5398" w14:textId="6BB9314D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define the KGYAA policy and procedures for background screening and re-screening of KGYAA Volunteers – including coaches, board members, and </w:t>
      </w:r>
      <w:r w:rsidR="00144F26">
        <w:rPr>
          <w:rFonts w:ascii="Times New Roman" w:hAnsi="Times New Roman" w:cs="Times New Roman"/>
          <w:sz w:val="24"/>
          <w:szCs w:val="24"/>
        </w:rPr>
        <w:t xml:space="preserve">any &amp; all </w:t>
      </w:r>
      <w:r>
        <w:rPr>
          <w:rFonts w:ascii="Times New Roman" w:hAnsi="Times New Roman" w:cs="Times New Roman"/>
          <w:sz w:val="24"/>
          <w:szCs w:val="24"/>
        </w:rPr>
        <w:t>other positions.</w:t>
      </w:r>
    </w:p>
    <w:p w14:paraId="33663579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9DB8A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7F34C9BD" w14:textId="5B79A571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policy of </w:t>
      </w:r>
      <w:r w:rsidR="00144F26">
        <w:rPr>
          <w:rFonts w:ascii="Times New Roman" w:hAnsi="Times New Roman" w:cs="Times New Roman"/>
          <w:sz w:val="24"/>
          <w:szCs w:val="24"/>
        </w:rPr>
        <w:t xml:space="preserve">KGYAA </w:t>
      </w:r>
      <w:r>
        <w:rPr>
          <w:rFonts w:ascii="Times New Roman" w:hAnsi="Times New Roman" w:cs="Times New Roman"/>
          <w:sz w:val="24"/>
          <w:szCs w:val="24"/>
        </w:rPr>
        <w:t>to select the best volunteers to provide a positive experience for program participants as well as the residents and visitors of King Georg County. All volunteers</w:t>
      </w:r>
      <w:r w:rsidR="0041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expected to meet these requirements to ensure child safety. Therefore, it is required that all volunteers who have access to children undergo a background screening to ensure</w:t>
      </w:r>
      <w:r w:rsidR="00757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safety and welfare of program participants as well as the residents and visitors of King George County.</w:t>
      </w:r>
    </w:p>
    <w:p w14:paraId="1E9F96E2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C8DDA" w14:textId="049E55E9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60A9B" w14:textId="7FE02795" w:rsidR="00C00ABA" w:rsidRDefault="0072107D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KGYAA</w:t>
      </w:r>
      <w:r w:rsidR="00C00ABA">
        <w:rPr>
          <w:rFonts w:ascii="Times New Roman" w:hAnsi="Times New Roman" w:cs="Times New Roman"/>
          <w:sz w:val="24"/>
          <w:szCs w:val="24"/>
        </w:rPr>
        <w:t xml:space="preserve"> will facilitate the background </w:t>
      </w:r>
      <w:r w:rsidR="00FD42F5">
        <w:rPr>
          <w:rFonts w:ascii="Times New Roman" w:hAnsi="Times New Roman" w:cs="Times New Roman"/>
          <w:sz w:val="24"/>
          <w:szCs w:val="24"/>
        </w:rPr>
        <w:t xml:space="preserve">check </w:t>
      </w:r>
      <w:r w:rsidR="00C00ABA">
        <w:rPr>
          <w:rFonts w:ascii="Times New Roman" w:hAnsi="Times New Roman" w:cs="Times New Roman"/>
          <w:sz w:val="24"/>
          <w:szCs w:val="24"/>
        </w:rPr>
        <w:t>screening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ABA">
        <w:rPr>
          <w:rFonts w:ascii="Times New Roman" w:hAnsi="Times New Roman" w:cs="Times New Roman"/>
          <w:sz w:val="24"/>
          <w:szCs w:val="24"/>
        </w:rPr>
        <w:t xml:space="preserve">process. </w:t>
      </w:r>
      <w:r w:rsidR="00DE7B4F">
        <w:rPr>
          <w:rFonts w:ascii="Times New Roman" w:hAnsi="Times New Roman" w:cs="Times New Roman"/>
          <w:sz w:val="24"/>
          <w:szCs w:val="24"/>
        </w:rPr>
        <w:t>KGYAA</w:t>
      </w:r>
      <w:r w:rsidR="00C00ABA">
        <w:rPr>
          <w:rFonts w:ascii="Times New Roman" w:hAnsi="Times New Roman" w:cs="Times New Roman"/>
          <w:sz w:val="24"/>
          <w:szCs w:val="24"/>
        </w:rPr>
        <w:t xml:space="preserve"> will recommend an applicant's eligibility </w:t>
      </w:r>
      <w:r w:rsidR="00FD42F5">
        <w:rPr>
          <w:rFonts w:ascii="Times New Roman" w:hAnsi="Times New Roman" w:cs="Times New Roman"/>
          <w:sz w:val="24"/>
          <w:szCs w:val="24"/>
        </w:rPr>
        <w:t>based on the standards in this document.</w:t>
      </w:r>
    </w:p>
    <w:p w14:paraId="0B8C7375" w14:textId="77777777" w:rsidR="00DB1937" w:rsidRDefault="00DB1937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84C21" w14:textId="096CD312" w:rsidR="00BF7F5A" w:rsidRDefault="00C00ABA" w:rsidP="00BF7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applicants may not perform work</w:t>
      </w:r>
      <w:r w:rsidR="00DB1937">
        <w:rPr>
          <w:rFonts w:ascii="Times New Roman" w:hAnsi="Times New Roman" w:cs="Times New Roman"/>
          <w:sz w:val="24"/>
          <w:szCs w:val="24"/>
        </w:rPr>
        <w:t xml:space="preserve"> / duty until </w:t>
      </w:r>
      <w:r>
        <w:rPr>
          <w:rFonts w:ascii="Times New Roman" w:hAnsi="Times New Roman" w:cs="Times New Roman"/>
          <w:sz w:val="24"/>
          <w:szCs w:val="24"/>
        </w:rPr>
        <w:t xml:space="preserve">the background screening process is complete. </w:t>
      </w:r>
      <w:r w:rsidR="00BF7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A0586" w14:textId="77777777" w:rsidR="00BF7F5A" w:rsidRDefault="00BF7F5A" w:rsidP="00BF7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CAEB2" w14:textId="3F07933C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person with pending charges or convictions of a crime listed as a disqualifying offense</w:t>
      </w:r>
    </w:p>
    <w:p w14:paraId="0CC6A461" w14:textId="08ACC55A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shall be prohibited from participation as a volunteer in leagues or programs sponsored or co-sponsored by </w:t>
      </w:r>
      <w:r w:rsidR="00394107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1BB807" w14:textId="77777777" w:rsidR="00394107" w:rsidRDefault="00394107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CDC2E" w14:textId="7709DF22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394107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volunteers must be re-screened every year following the date of the</w:t>
      </w:r>
    </w:p>
    <w:p w14:paraId="16BD3633" w14:textId="087C7F1C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screening. All</w:t>
      </w:r>
      <w:r w:rsidR="00394107">
        <w:rPr>
          <w:rFonts w:ascii="Times New Roman" w:hAnsi="Times New Roman" w:cs="Times New Roman"/>
          <w:sz w:val="24"/>
          <w:szCs w:val="24"/>
        </w:rPr>
        <w:t xml:space="preserve"> KGYAA</w:t>
      </w:r>
      <w:r>
        <w:rPr>
          <w:rFonts w:ascii="Times New Roman" w:hAnsi="Times New Roman" w:cs="Times New Roman"/>
          <w:sz w:val="24"/>
          <w:szCs w:val="24"/>
        </w:rPr>
        <w:t xml:space="preserve"> volunteer</w:t>
      </w:r>
      <w:r w:rsidR="00394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original screening results are no</w:t>
      </w:r>
      <w:r w:rsidR="00394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longer valid if there are pending charges or convictions for a disqualifying offense after the "Result Date" of the</w:t>
      </w:r>
      <w:r w:rsidR="00394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initial screening.</w:t>
      </w:r>
    </w:p>
    <w:p w14:paraId="1DFD5209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F4F8F1C" w14:textId="07FDEE68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33AFC9BF" w14:textId="77777777" w:rsidR="00EC5295" w:rsidRDefault="00EC5295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6FE86" w14:textId="20B58798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ABA">
        <w:rPr>
          <w:rFonts w:ascii="Times New Roman" w:hAnsi="Times New Roman" w:cs="Times New Roman"/>
          <w:b/>
          <w:bCs/>
          <w:i/>
          <w:iCs/>
          <w:sz w:val="25"/>
          <w:szCs w:val="25"/>
        </w:rPr>
        <w:t>Applicant</w:t>
      </w:r>
      <w:r>
        <w:rPr>
          <w:rFonts w:ascii="Times New Roman" w:hAnsi="Times New Roman" w:cs="Times New Roman"/>
          <w:i/>
          <w:iCs/>
          <w:sz w:val="25"/>
          <w:szCs w:val="25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An individual who is subject to a background screening through volunteerism</w:t>
      </w:r>
      <w:r w:rsidR="002961FA">
        <w:rPr>
          <w:rFonts w:ascii="Times New Roman" w:hAnsi="Times New Roman" w:cs="Times New Roman"/>
          <w:sz w:val="24"/>
          <w:szCs w:val="24"/>
        </w:rPr>
        <w:t>.</w:t>
      </w:r>
    </w:p>
    <w:p w14:paraId="7AF92907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1F26" w14:textId="7AD78944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Volunteer: </w:t>
      </w:r>
      <w:r>
        <w:rPr>
          <w:rFonts w:ascii="Times New Roman" w:hAnsi="Times New Roman" w:cs="Times New Roman"/>
          <w:sz w:val="24"/>
          <w:szCs w:val="24"/>
        </w:rPr>
        <w:t xml:space="preserve">An individual who will assist </w:t>
      </w:r>
      <w:r w:rsidR="002961FA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without monetary compensation on a regularly scheduled</w:t>
      </w:r>
      <w:r w:rsidR="00296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on-call basis. This does not include individuals who assist with a one-time special event or are under the age</w:t>
      </w:r>
      <w:r w:rsidR="00275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sixteen (16).</w:t>
      </w:r>
    </w:p>
    <w:p w14:paraId="39B9FAB4" w14:textId="77777777" w:rsidR="002758D9" w:rsidRDefault="002758D9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7F250" w14:textId="2E17B669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5EBD9E54" w14:textId="77777777" w:rsidR="002758D9" w:rsidRDefault="002758D9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AE99" w14:textId="3E69B19C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KYGAA Volunteer Coaches</w:t>
      </w:r>
    </w:p>
    <w:p w14:paraId="77CF81E3" w14:textId="77777777" w:rsidR="00550762" w:rsidRDefault="00550762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D09B8A" w14:textId="61442F56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applicant to complete the background screening consent and release form and return to the flag / tackle </w:t>
      </w:r>
      <w:r w:rsidR="000B6E8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oordinator by the deadline provided. KGYAA coordinator will then process the background screening request through a </w:t>
      </w:r>
      <w:proofErr w:type="gramStart"/>
      <w:r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vendor.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vendor will then inform KGYAA of the results and KGYAA will inform applicant through the proper notification schedule</w:t>
      </w:r>
      <w:r w:rsidR="000B6E8A">
        <w:rPr>
          <w:rFonts w:ascii="Times New Roman" w:hAnsi="Times New Roman" w:cs="Times New Roman"/>
          <w:sz w:val="24"/>
          <w:szCs w:val="24"/>
        </w:rPr>
        <w:t xml:space="preserve"> via email.</w:t>
      </w:r>
    </w:p>
    <w:p w14:paraId="630386E2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</w:p>
    <w:p w14:paraId="0E908653" w14:textId="77777777" w:rsidR="000B6E8A" w:rsidRDefault="000B6E8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E4C97B7" w14:textId="77777777" w:rsidR="000B6E8A" w:rsidRDefault="000B6E8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306A997" w14:textId="77777777" w:rsidR="000B6E8A" w:rsidRDefault="000B6E8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C1A0807" w14:textId="61BE6445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Disqualifying Offenses</w:t>
      </w:r>
    </w:p>
    <w:p w14:paraId="6019A114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642513B" w14:textId="49AA9D43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will be disqualified and prohibited from serving as an volunteer for</w:t>
      </w:r>
      <w:r w:rsidR="007B49FF">
        <w:rPr>
          <w:rFonts w:ascii="Times New Roman" w:hAnsi="Times New Roman" w:cs="Times New Roman"/>
          <w:sz w:val="24"/>
          <w:szCs w:val="24"/>
        </w:rPr>
        <w:t xml:space="preserve"> KGYAA </w:t>
      </w:r>
      <w:r>
        <w:rPr>
          <w:rFonts w:ascii="Times New Roman" w:hAnsi="Times New Roman" w:cs="Times New Roman"/>
          <w:sz w:val="24"/>
          <w:szCs w:val="24"/>
        </w:rPr>
        <w:t>if they have been found guilty or entered a plea of guilty or nolo contendere (no contest), regardless of the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adjudication for any of the disqualifying offenses.</w:t>
      </w:r>
    </w:p>
    <w:p w14:paraId="1D4FC06A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2FC08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All Sex Offenses- Regardless of the amount of time since offense.</w:t>
      </w:r>
    </w:p>
    <w:p w14:paraId="14D7F7CE" w14:textId="75C5C6B2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child molestation, rape, sexual assault, sexual battery, sodomy, prostitution, solicitation, indecent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exposure, etc.</w:t>
      </w:r>
    </w:p>
    <w:p w14:paraId="3F64A1E9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A564E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All Felony Violence- Regardless of the amount of time since offense.</w:t>
      </w:r>
    </w:p>
    <w:p w14:paraId="76F0F390" w14:textId="5D678EE3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murder, manslaughter, aggravated assault, kidnapping, robbery, aggravated burglary, etc.</w:t>
      </w:r>
    </w:p>
    <w:p w14:paraId="68E174D4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CD67F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All crimes against children- Regardless of the amount of time since offense.</w:t>
      </w:r>
    </w:p>
    <w:p w14:paraId="2B7D914B" w14:textId="2C4BC51B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child abuse, child neglect, etc.</w:t>
      </w:r>
    </w:p>
    <w:p w14:paraId="71D55959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BA4D8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All Felony Offenses other than violence or sex- within the past 10 years</w:t>
      </w:r>
    </w:p>
    <w:p w14:paraId="0A2FA799" w14:textId="20D1A28C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Drug-related, theft, embezzlement, child endangerment, fraud, etc.</w:t>
      </w:r>
    </w:p>
    <w:p w14:paraId="2555880A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D43BD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All Misdemeanor Violence- within the past 7 years</w:t>
      </w:r>
    </w:p>
    <w:p w14:paraId="065C9B7B" w14:textId="5D509D6E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simple assault, battery, domestic violence, hit and run, etc.</w:t>
      </w:r>
    </w:p>
    <w:p w14:paraId="78B46ED5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6DCA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All Misdemeanor drug and alcohol offenses- within the past </w:t>
      </w:r>
      <w:r>
        <w:rPr>
          <w:rFonts w:ascii="Times New Roman" w:hAnsi="Times New Roman" w:cs="Times New Roman"/>
          <w:i/>
          <w:iCs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years or multiple offenses in the past 10 years.</w:t>
      </w:r>
    </w:p>
    <w:p w14:paraId="3E9C0DFC" w14:textId="1C854900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driving under the influence, simple drug possession, drunk and disorderly, public intoxication,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possession of drug paraphernalia, etc.</w:t>
      </w:r>
    </w:p>
    <w:p w14:paraId="404E3807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75492" w14:textId="02507B53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Any other misdemeanor within the past </w:t>
      </w:r>
      <w:r>
        <w:rPr>
          <w:rFonts w:ascii="Times New Roman" w:hAnsi="Times New Roman" w:cs="Times New Roman"/>
          <w:i/>
          <w:iCs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years that would be considered a potential danger to children or is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directly related to the functions of that volunteer.</w:t>
      </w:r>
    </w:p>
    <w:p w14:paraId="7FB39E4C" w14:textId="01C65B85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contributing to the delinquency of a minor, providing alcohol to a minor, theft- if a person is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handling monies, etc.</w:t>
      </w:r>
    </w:p>
    <w:p w14:paraId="31B1A388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E2262" w14:textId="29A41B9E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Pending Charges- Individuals with any pending court cases for any of the disqualifying offenses will be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disqualified from volunteering until the active case is brought to resolution or the charges are dropped.</w:t>
      </w:r>
    </w:p>
    <w:p w14:paraId="60A3658C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D99DC2C" w14:textId="17C44BFA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Confidentiality</w:t>
      </w:r>
    </w:p>
    <w:p w14:paraId="0E336E35" w14:textId="1518F511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policy of </w:t>
      </w:r>
      <w:r w:rsidR="007B49FF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to respect the privacy of all involved in the background screening process. Informatio</w:t>
      </w:r>
      <w:r w:rsidR="007B49FF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received during screening will be confidential</w:t>
      </w:r>
      <w:r w:rsidR="007B49FF">
        <w:rPr>
          <w:rFonts w:ascii="Times New Roman" w:hAnsi="Times New Roman" w:cs="Times New Roman"/>
          <w:sz w:val="24"/>
          <w:szCs w:val="24"/>
        </w:rPr>
        <w:t>.</w:t>
      </w:r>
    </w:p>
    <w:p w14:paraId="7BBC95C0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C84D5AF" w14:textId="77777777" w:rsidR="005513EF" w:rsidRDefault="005513E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CDC857D" w14:textId="77777777" w:rsidR="005513EF" w:rsidRDefault="005513E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4AD3D55" w14:textId="77777777" w:rsidR="005513EF" w:rsidRDefault="005513E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1427C5A2" w14:textId="77777777" w:rsidR="005513EF" w:rsidRDefault="005513E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31A7B7A" w14:textId="77777777" w:rsidR="005513EF" w:rsidRDefault="005513E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66179123" w14:textId="54D5A4A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lastRenderedPageBreak/>
        <w:t>Notification</w:t>
      </w:r>
    </w:p>
    <w:p w14:paraId="1E02C3F3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15D856E6" w14:textId="77777777" w:rsidR="007B49FF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Eligible: </w:t>
      </w:r>
    </w:p>
    <w:p w14:paraId="030633EE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926B1" w14:textId="403CA996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receiving a successful background screening record / report, </w:t>
      </w:r>
      <w:r w:rsidR="007B49FF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will notify applicant</w:t>
      </w:r>
      <w:r w:rsidR="00CF0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 email</w:t>
      </w:r>
      <w:r w:rsidR="00CF0E6E">
        <w:rPr>
          <w:rFonts w:ascii="Times New Roman" w:hAnsi="Times New Roman" w:cs="Times New Roman"/>
          <w:sz w:val="24"/>
          <w:szCs w:val="24"/>
        </w:rPr>
        <w:t>.</w:t>
      </w:r>
    </w:p>
    <w:p w14:paraId="4AB6D89A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BCE4B" w14:textId="77777777" w:rsidR="007B49FF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with Criminal record found: </w:t>
      </w:r>
    </w:p>
    <w:p w14:paraId="6DFC1AAC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EA131" w14:textId="74F19AE9" w:rsidR="007B49FF" w:rsidRDefault="00C00ABA" w:rsidP="00CF0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receiving </w:t>
      </w:r>
      <w:r w:rsidR="00CF0E6E">
        <w:rPr>
          <w:rFonts w:ascii="Times New Roman" w:hAnsi="Times New Roman" w:cs="Times New Roman"/>
          <w:sz w:val="24"/>
          <w:szCs w:val="24"/>
        </w:rPr>
        <w:t xml:space="preserve">volunteer </w:t>
      </w:r>
      <w:r>
        <w:rPr>
          <w:rFonts w:ascii="Times New Roman" w:hAnsi="Times New Roman" w:cs="Times New Roman"/>
          <w:sz w:val="24"/>
          <w:szCs w:val="24"/>
        </w:rPr>
        <w:t>criminal record information on a background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screening record / report that does not disqualify an applicant solely based on the screening criteria for exclusion</w:t>
      </w:r>
      <w:r w:rsidR="00CF0E6E">
        <w:rPr>
          <w:rFonts w:ascii="Times New Roman" w:hAnsi="Times New Roman" w:cs="Times New Roman"/>
          <w:sz w:val="24"/>
          <w:szCs w:val="24"/>
        </w:rPr>
        <w:t xml:space="preserve"> the</w:t>
      </w:r>
      <w:r w:rsidR="007B49FF">
        <w:rPr>
          <w:rFonts w:ascii="Times New Roman" w:hAnsi="Times New Roman" w:cs="Times New Roman"/>
          <w:sz w:val="24"/>
          <w:szCs w:val="24"/>
        </w:rPr>
        <w:t xml:space="preserve"> KGYAA President </w:t>
      </w:r>
      <w:r>
        <w:rPr>
          <w:rFonts w:ascii="Times New Roman" w:hAnsi="Times New Roman" w:cs="Times New Roman"/>
          <w:sz w:val="24"/>
          <w:szCs w:val="24"/>
        </w:rPr>
        <w:t>who</w:t>
      </w:r>
      <w:r w:rsidR="007B49FF">
        <w:rPr>
          <w:rFonts w:ascii="Times New Roman" w:hAnsi="Times New Roman" w:cs="Times New Roman"/>
          <w:sz w:val="24"/>
          <w:szCs w:val="24"/>
        </w:rPr>
        <w:t xml:space="preserve">, in conjunction with the KGYAA Board, </w:t>
      </w:r>
      <w:r>
        <w:rPr>
          <w:rFonts w:ascii="Times New Roman" w:hAnsi="Times New Roman" w:cs="Times New Roman"/>
          <w:sz w:val="24"/>
          <w:szCs w:val="24"/>
        </w:rPr>
        <w:t xml:space="preserve"> will make the final determination of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eligibility for services within </w:t>
      </w:r>
      <w:r w:rsidR="007B49FF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54769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D6DEB" w14:textId="77777777" w:rsidR="007B49FF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Ineligible: </w:t>
      </w:r>
    </w:p>
    <w:p w14:paraId="5ADD29CB" w14:textId="77777777" w:rsidR="007B49FF" w:rsidRDefault="007B49FF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15517" w14:textId="28F83E3A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receiving </w:t>
      </w:r>
      <w:r w:rsidR="007B49FF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criminal record information on a background screening record / report that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disqualifies an applicant</w:t>
      </w:r>
      <w:r w:rsidR="007B49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638">
        <w:rPr>
          <w:rFonts w:ascii="Times New Roman" w:hAnsi="Times New Roman" w:cs="Times New Roman"/>
          <w:sz w:val="24"/>
          <w:szCs w:val="24"/>
        </w:rPr>
        <w:t xml:space="preserve">the applicant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782638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notif</w:t>
      </w:r>
      <w:r w:rsidR="00782638">
        <w:rPr>
          <w:rFonts w:ascii="Times New Roman" w:hAnsi="Times New Roman" w:cs="Times New Roman"/>
          <w:sz w:val="24"/>
          <w:szCs w:val="24"/>
        </w:rPr>
        <w:t>ied by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B49FF">
        <w:rPr>
          <w:rFonts w:ascii="Times New Roman" w:hAnsi="Times New Roman" w:cs="Times New Roman"/>
          <w:sz w:val="24"/>
          <w:szCs w:val="24"/>
        </w:rPr>
        <w:t>President of KGYAA</w:t>
      </w:r>
      <w:r w:rsidR="00782638">
        <w:rPr>
          <w:rFonts w:ascii="Times New Roman" w:hAnsi="Times New Roman" w:cs="Times New Roman"/>
          <w:sz w:val="24"/>
          <w:szCs w:val="24"/>
        </w:rPr>
        <w:t xml:space="preserve"> (Vice president will provide notification as needed)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ineligible status. Upon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receiving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volunteer criminal record information on a background screening record /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 that disqualifies the applicant</w:t>
      </w:r>
      <w:r w:rsidR="007826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record holder will notify the </w:t>
      </w:r>
      <w:r w:rsidR="007B49FF">
        <w:rPr>
          <w:rFonts w:ascii="Times New Roman" w:hAnsi="Times New Roman" w:cs="Times New Roman"/>
          <w:sz w:val="24"/>
          <w:szCs w:val="24"/>
        </w:rPr>
        <w:t xml:space="preserve">President </w:t>
      </w:r>
      <w:r w:rsidR="00CF0E6E">
        <w:rPr>
          <w:rFonts w:ascii="Times New Roman" w:hAnsi="Times New Roman" w:cs="Times New Roman"/>
          <w:sz w:val="24"/>
          <w:szCs w:val="24"/>
        </w:rPr>
        <w:t xml:space="preserve">and vice president </w:t>
      </w:r>
      <w:r w:rsidR="007B49FF">
        <w:rPr>
          <w:rFonts w:ascii="Times New Roman" w:hAnsi="Times New Roman" w:cs="Times New Roman"/>
          <w:sz w:val="24"/>
          <w:szCs w:val="24"/>
        </w:rPr>
        <w:t>of KGYAA</w:t>
      </w:r>
      <w:r w:rsidR="00782638">
        <w:rPr>
          <w:rFonts w:ascii="Times New Roman" w:hAnsi="Times New Roman" w:cs="Times New Roman"/>
          <w:sz w:val="24"/>
          <w:szCs w:val="24"/>
        </w:rPr>
        <w:t xml:space="preserve"> of any additional information if information is needed</w:t>
      </w:r>
      <w:r>
        <w:rPr>
          <w:rFonts w:ascii="Times New Roman" w:hAnsi="Times New Roman" w:cs="Times New Roman"/>
          <w:sz w:val="24"/>
          <w:szCs w:val="24"/>
        </w:rPr>
        <w:t>. The ineligible</w:t>
      </w:r>
      <w:r w:rsidR="007B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applicant will be informed of the decision by the </w:t>
      </w:r>
      <w:r w:rsidR="007B49FF">
        <w:rPr>
          <w:rFonts w:ascii="Times New Roman" w:hAnsi="Times New Roman" w:cs="Times New Roman"/>
          <w:sz w:val="24"/>
          <w:szCs w:val="24"/>
        </w:rPr>
        <w:t>KGYAA president or vice president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0F100A" w14:textId="77777777" w:rsidR="000F1A06" w:rsidRDefault="000F1A06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9F9DA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Re-Screening</w:t>
      </w:r>
    </w:p>
    <w:p w14:paraId="10E360EE" w14:textId="4DB0E0AC" w:rsidR="00C00ABA" w:rsidRDefault="00C00ABA" w:rsidP="00C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volunteers shall be re-screened every year unless otherwise required. </w:t>
      </w:r>
      <w:r w:rsidR="00CF3904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will follow the procedures listed</w:t>
      </w:r>
      <w:r w:rsidR="00CF3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above when re-screening applicants. </w:t>
      </w:r>
    </w:p>
    <w:p w14:paraId="15A8118F" w14:textId="77777777" w:rsidR="00CF3904" w:rsidRDefault="00CF3904" w:rsidP="00C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A5456" w14:textId="77777777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Compliance</w:t>
      </w:r>
    </w:p>
    <w:p w14:paraId="6D526B30" w14:textId="6BE74D1D" w:rsidR="00C00ABA" w:rsidRDefault="00C00ABA" w:rsidP="00C0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applicant information and report status will be recorded </w:t>
      </w:r>
      <w:r w:rsidR="00CF3904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background screening</w:t>
      </w:r>
    </w:p>
    <w:p w14:paraId="73B87DDC" w14:textId="21B5E176" w:rsidR="00C00ABA" w:rsidRDefault="00C00ABA" w:rsidP="00C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database maintained by </w:t>
      </w:r>
      <w:r w:rsidR="00CF3904">
        <w:rPr>
          <w:rFonts w:ascii="Times New Roman" w:hAnsi="Times New Roman" w:cs="Times New Roman"/>
          <w:sz w:val="24"/>
          <w:szCs w:val="24"/>
        </w:rPr>
        <w:t>KGYAA.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A7437" w14:textId="77777777" w:rsidR="000F1A06" w:rsidRDefault="000F1A06" w:rsidP="00C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CE28C" w14:textId="11DA3D04" w:rsidR="00CF3904" w:rsidRDefault="00C00ABA" w:rsidP="00C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responsibility of each applicant to provide notice to their </w:t>
      </w:r>
      <w:r w:rsidR="00CF3904">
        <w:rPr>
          <w:rFonts w:ascii="Times New Roman" w:hAnsi="Times New Roman" w:cs="Times New Roman"/>
          <w:sz w:val="24"/>
          <w:szCs w:val="24"/>
        </w:rPr>
        <w:t>KGYAA</w:t>
      </w:r>
      <w:r>
        <w:rPr>
          <w:rFonts w:ascii="Times New Roman" w:hAnsi="Times New Roman" w:cs="Times New Roman"/>
          <w:sz w:val="24"/>
          <w:szCs w:val="24"/>
        </w:rPr>
        <w:t xml:space="preserve"> representative of any pending charges</w:t>
      </w:r>
      <w:r w:rsidR="00CF3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within forty-eight (48) hours of the arrest or violation</w:t>
      </w:r>
      <w:r w:rsidR="00CF3904">
        <w:rPr>
          <w:rFonts w:ascii="Times New Roman" w:hAnsi="Times New Roman" w:cs="Times New Roman"/>
          <w:sz w:val="24"/>
          <w:szCs w:val="24"/>
        </w:rPr>
        <w:t>.</w:t>
      </w:r>
    </w:p>
    <w:p w14:paraId="15857BBF" w14:textId="6DD995DB" w:rsidR="008F5125" w:rsidRDefault="00174B37" w:rsidP="00746FF8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264BE" wp14:editId="337E9119">
            <wp:simplePos x="0" y="0"/>
            <wp:positionH relativeFrom="column">
              <wp:posOffset>486410</wp:posOffset>
            </wp:positionH>
            <wp:positionV relativeFrom="paragraph">
              <wp:posOffset>216535</wp:posOffset>
            </wp:positionV>
            <wp:extent cx="4533900" cy="1699895"/>
            <wp:effectExtent l="0" t="0" r="0" b="0"/>
            <wp:wrapTight wrapText="bothSides">
              <wp:wrapPolygon edited="0">
                <wp:start x="0" y="0"/>
                <wp:lineTo x="0" y="21301"/>
                <wp:lineTo x="21509" y="21301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5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738E756"/>
    <w:multiLevelType w:val="hybridMultilevel"/>
    <w:tmpl w:val="87BF9E5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931387"/>
    <w:multiLevelType w:val="hybridMultilevel"/>
    <w:tmpl w:val="B230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B6E8A"/>
    <w:rsid w:val="000F1A06"/>
    <w:rsid w:val="00144F26"/>
    <w:rsid w:val="001620A3"/>
    <w:rsid w:val="00174B37"/>
    <w:rsid w:val="002758D9"/>
    <w:rsid w:val="002961FA"/>
    <w:rsid w:val="00394107"/>
    <w:rsid w:val="00413567"/>
    <w:rsid w:val="005229F4"/>
    <w:rsid w:val="00550762"/>
    <w:rsid w:val="005513EF"/>
    <w:rsid w:val="005B13BD"/>
    <w:rsid w:val="0072107D"/>
    <w:rsid w:val="00737217"/>
    <w:rsid w:val="00746FF8"/>
    <w:rsid w:val="00757B0C"/>
    <w:rsid w:val="00782638"/>
    <w:rsid w:val="007B49FF"/>
    <w:rsid w:val="008D7645"/>
    <w:rsid w:val="008F5125"/>
    <w:rsid w:val="0096577B"/>
    <w:rsid w:val="00B96751"/>
    <w:rsid w:val="00BF7F5A"/>
    <w:rsid w:val="00C00ABA"/>
    <w:rsid w:val="00CF0E6E"/>
    <w:rsid w:val="00CF3008"/>
    <w:rsid w:val="00CF3904"/>
    <w:rsid w:val="00DB1937"/>
    <w:rsid w:val="00DE7B4F"/>
    <w:rsid w:val="00E038FB"/>
    <w:rsid w:val="00EC5295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A82C"/>
  <w15:chartTrackingRefBased/>
  <w15:docId w15:val="{C476C8A8-0FB0-4CDD-9A5A-B8AEBDA4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39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B1B7B4E67541AF98DE0CC00487DE" ma:contentTypeVersion="13" ma:contentTypeDescription="Create a new document." ma:contentTypeScope="" ma:versionID="789ef4be7c4ef45ab6f97ad5319594bb">
  <xsd:schema xmlns:xsd="http://www.w3.org/2001/XMLSchema" xmlns:xs="http://www.w3.org/2001/XMLSchema" xmlns:p="http://schemas.microsoft.com/office/2006/metadata/properties" xmlns:ns3="1fba8b85-4a21-4590-b2eb-704e7333821e" xmlns:ns4="beddbf15-d6bf-4dbf-82ef-08ad09736823" targetNamespace="http://schemas.microsoft.com/office/2006/metadata/properties" ma:root="true" ma:fieldsID="4667fdb6b4d6b78b23f8437a24240b4e" ns3:_="" ns4:_="">
    <xsd:import namespace="1fba8b85-4a21-4590-b2eb-704e7333821e"/>
    <xsd:import namespace="beddbf15-d6bf-4dbf-82ef-08ad09736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8b85-4a21-4590-b2eb-704e73338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bf15-d6bf-4dbf-82ef-08ad0973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D3005-0436-493A-85F5-0FADC80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8b85-4a21-4590-b2eb-704e7333821e"/>
    <ds:schemaRef ds:uri="beddbf15-d6bf-4dbf-82ef-08ad09736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BE900-2DDE-4016-85E4-6ABE944C0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8096C-0408-4202-8B10-F6E0C26E8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Marcus</dc:creator>
  <cp:keywords/>
  <dc:description/>
  <cp:lastModifiedBy>Stephanie Benton</cp:lastModifiedBy>
  <cp:revision>2</cp:revision>
  <dcterms:created xsi:type="dcterms:W3CDTF">2021-01-24T23:05:00Z</dcterms:created>
  <dcterms:modified xsi:type="dcterms:W3CDTF">2021-01-24T23:05:00Z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0x01010092EAB1B7B4E67541AF98DE0CC00487DE</vt:lpwstr>
  </property>
</Properties>
</file>