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7B10" w14:textId="33096628" w:rsidR="00767662" w:rsidRPr="00E7321D" w:rsidRDefault="00E7321D">
      <w:pPr>
        <w:rPr>
          <w:b/>
          <w:bCs/>
          <w:sz w:val="20"/>
          <w:szCs w:val="20"/>
        </w:rPr>
      </w:pPr>
      <w:r w:rsidRPr="00E7321D">
        <w:rPr>
          <w:b/>
          <w:bCs/>
          <w:sz w:val="20"/>
          <w:szCs w:val="20"/>
        </w:rPr>
        <w:t>2023-2024 Marshfield Youth Hockey Tuition Policy</w:t>
      </w:r>
    </w:p>
    <w:p w14:paraId="467D9E4F" w14:textId="77777777" w:rsidR="00E7321D" w:rsidRPr="00E7321D" w:rsidRDefault="00E7321D" w:rsidP="00E7321D">
      <w:pPr>
        <w:rPr>
          <w:sz w:val="20"/>
          <w:szCs w:val="20"/>
        </w:rPr>
      </w:pPr>
      <w:r w:rsidRPr="00E7321D">
        <w:rPr>
          <w:sz w:val="20"/>
          <w:szCs w:val="20"/>
        </w:rPr>
        <w:t>At Marshfield Youth Hockey, we strive to provide an inclusive hockey program while maintaining financial responsibility. To ensure transparency and clarity regarding tuition fees, we have established the following policies for the upcoming 2023-2024 season:</w:t>
      </w:r>
    </w:p>
    <w:p w14:paraId="1680524C" w14:textId="77777777" w:rsidR="00E7321D" w:rsidRPr="00E7321D" w:rsidRDefault="00E7321D" w:rsidP="00E7321D">
      <w:pPr>
        <w:rPr>
          <w:b/>
          <w:bCs/>
          <w:sz w:val="20"/>
          <w:szCs w:val="20"/>
        </w:rPr>
      </w:pPr>
      <w:r w:rsidRPr="00E7321D">
        <w:rPr>
          <w:b/>
          <w:bCs/>
          <w:sz w:val="20"/>
          <w:szCs w:val="20"/>
        </w:rPr>
        <w:t>Prior Year Tuition:</w:t>
      </w:r>
    </w:p>
    <w:p w14:paraId="53E1F17E" w14:textId="77777777" w:rsidR="00E7321D" w:rsidRPr="00E7321D" w:rsidRDefault="00E7321D" w:rsidP="00E7321D">
      <w:pPr>
        <w:rPr>
          <w:sz w:val="20"/>
          <w:szCs w:val="20"/>
        </w:rPr>
      </w:pPr>
      <w:r w:rsidRPr="00E7321D">
        <w:rPr>
          <w:sz w:val="20"/>
          <w:szCs w:val="20"/>
        </w:rPr>
        <w:t>All outstanding tuition fees from the previous season must be paid in full before registration for the upcoming season.</w:t>
      </w:r>
    </w:p>
    <w:p w14:paraId="29021B34" w14:textId="77777777" w:rsidR="00E7321D" w:rsidRPr="00E7321D" w:rsidRDefault="00E7321D" w:rsidP="00E7321D">
      <w:pPr>
        <w:rPr>
          <w:b/>
          <w:bCs/>
          <w:sz w:val="20"/>
          <w:szCs w:val="20"/>
        </w:rPr>
      </w:pPr>
      <w:r w:rsidRPr="00E7321D">
        <w:rPr>
          <w:b/>
          <w:bCs/>
          <w:sz w:val="20"/>
          <w:szCs w:val="20"/>
        </w:rPr>
        <w:t>Tryout Fee:</w:t>
      </w:r>
    </w:p>
    <w:p w14:paraId="50DA6D6F" w14:textId="77777777" w:rsidR="00E7321D" w:rsidRPr="00E7321D" w:rsidRDefault="00E7321D" w:rsidP="00E7321D">
      <w:pPr>
        <w:rPr>
          <w:sz w:val="20"/>
          <w:szCs w:val="20"/>
        </w:rPr>
      </w:pPr>
      <w:r w:rsidRPr="00E7321D">
        <w:rPr>
          <w:sz w:val="20"/>
          <w:szCs w:val="20"/>
        </w:rPr>
        <w:t>A non-refundable tryout fee of $250 is required for all players participating in Marshfield Youth Hockey tryouts. This fee must be paid at the time of registration or before tryouts. $150 of the tryout fee is refundable until May 1, 2023, if the player decides not to participate in Marshfield Youth Hockey for the 2023-2024 season. No refunds will be granted after May 1, 2023.</w:t>
      </w:r>
    </w:p>
    <w:p w14:paraId="6934BAE1" w14:textId="77777777" w:rsidR="00E7321D" w:rsidRPr="00E7321D" w:rsidRDefault="00E7321D" w:rsidP="00E7321D">
      <w:pPr>
        <w:rPr>
          <w:b/>
          <w:bCs/>
          <w:sz w:val="20"/>
          <w:szCs w:val="20"/>
        </w:rPr>
      </w:pPr>
      <w:r w:rsidRPr="00E7321D">
        <w:rPr>
          <w:b/>
          <w:bCs/>
          <w:sz w:val="20"/>
          <w:szCs w:val="20"/>
        </w:rPr>
        <w:t>Tuition Rates and Payment Schedule:</w:t>
      </w:r>
    </w:p>
    <w:p w14:paraId="26F24539" w14:textId="77777777" w:rsidR="00E7321D" w:rsidRPr="00E7321D" w:rsidRDefault="00E7321D" w:rsidP="00E7321D">
      <w:pPr>
        <w:rPr>
          <w:sz w:val="20"/>
          <w:szCs w:val="20"/>
        </w:rPr>
      </w:pPr>
      <w:r w:rsidRPr="00E7321D">
        <w:rPr>
          <w:sz w:val="20"/>
          <w:szCs w:val="20"/>
        </w:rPr>
        <w:t>The projected tuitions for the 2023-2024 season are as follows:</w:t>
      </w:r>
    </w:p>
    <w:p w14:paraId="072278FD" w14:textId="77777777" w:rsidR="00E7321D" w:rsidRPr="00E7321D" w:rsidRDefault="00E7321D" w:rsidP="00E7321D">
      <w:pPr>
        <w:rPr>
          <w:sz w:val="20"/>
          <w:szCs w:val="20"/>
        </w:rPr>
      </w:pPr>
      <w:r w:rsidRPr="00E7321D">
        <w:rPr>
          <w:sz w:val="20"/>
          <w:szCs w:val="20"/>
        </w:rPr>
        <w:t>Mites through Bantams: $1,595 plus $65 if a new uniform is needed.</w:t>
      </w:r>
    </w:p>
    <w:p w14:paraId="50883888" w14:textId="77777777" w:rsidR="00E7321D" w:rsidRPr="00E7321D" w:rsidRDefault="00E7321D" w:rsidP="00E7321D">
      <w:pPr>
        <w:rPr>
          <w:sz w:val="20"/>
          <w:szCs w:val="20"/>
        </w:rPr>
      </w:pPr>
      <w:r w:rsidRPr="00E7321D">
        <w:rPr>
          <w:sz w:val="20"/>
          <w:szCs w:val="20"/>
        </w:rPr>
        <w:t>You have two payment options for the remaining balance of $1,345:</w:t>
      </w:r>
    </w:p>
    <w:p w14:paraId="7B9AEE02" w14:textId="3D75952C" w:rsidR="00E7321D" w:rsidRPr="00E7321D" w:rsidRDefault="00E7321D" w:rsidP="00E7321D">
      <w:pPr>
        <w:pStyle w:val="ListParagraph"/>
        <w:numPr>
          <w:ilvl w:val="0"/>
          <w:numId w:val="1"/>
        </w:numPr>
        <w:rPr>
          <w:sz w:val="20"/>
          <w:szCs w:val="20"/>
        </w:rPr>
      </w:pPr>
      <w:r w:rsidRPr="00E7321D">
        <w:rPr>
          <w:sz w:val="20"/>
          <w:szCs w:val="20"/>
        </w:rPr>
        <w:t>Full Payment: Pay the full balance at the time of registration.</w:t>
      </w:r>
    </w:p>
    <w:p w14:paraId="69460F2B" w14:textId="4AEBD899" w:rsidR="00E7321D" w:rsidRPr="00E7321D" w:rsidRDefault="00E7321D" w:rsidP="00E7321D">
      <w:pPr>
        <w:pStyle w:val="ListParagraph"/>
        <w:numPr>
          <w:ilvl w:val="0"/>
          <w:numId w:val="1"/>
        </w:numPr>
        <w:rPr>
          <w:sz w:val="20"/>
          <w:szCs w:val="20"/>
        </w:rPr>
      </w:pPr>
      <w:r w:rsidRPr="00E7321D">
        <w:rPr>
          <w:sz w:val="20"/>
          <w:szCs w:val="20"/>
        </w:rPr>
        <w:t>Subscription Payment Plan: Provide a credit card for automatic charges. The payment schedule is as follows:</w:t>
      </w:r>
    </w:p>
    <w:p w14:paraId="3FC0CF78" w14:textId="77777777" w:rsidR="00E7321D" w:rsidRPr="00E7321D" w:rsidRDefault="00E7321D" w:rsidP="00E7321D">
      <w:pPr>
        <w:pStyle w:val="ListParagraph"/>
        <w:numPr>
          <w:ilvl w:val="1"/>
          <w:numId w:val="1"/>
        </w:numPr>
        <w:rPr>
          <w:sz w:val="20"/>
          <w:szCs w:val="20"/>
        </w:rPr>
      </w:pPr>
      <w:r w:rsidRPr="00E7321D">
        <w:rPr>
          <w:sz w:val="20"/>
          <w:szCs w:val="20"/>
        </w:rPr>
        <w:t>First Installment: Due at Registration - $448.33</w:t>
      </w:r>
    </w:p>
    <w:p w14:paraId="62E414A5" w14:textId="77777777" w:rsidR="00E7321D" w:rsidRPr="00E7321D" w:rsidRDefault="00E7321D" w:rsidP="00E7321D">
      <w:pPr>
        <w:pStyle w:val="ListParagraph"/>
        <w:numPr>
          <w:ilvl w:val="1"/>
          <w:numId w:val="1"/>
        </w:numPr>
        <w:rPr>
          <w:sz w:val="20"/>
          <w:szCs w:val="20"/>
        </w:rPr>
      </w:pPr>
      <w:r w:rsidRPr="00E7321D">
        <w:rPr>
          <w:sz w:val="20"/>
          <w:szCs w:val="20"/>
        </w:rPr>
        <w:t>Second Installment: Due by July 15, 2023 - $448.33</w:t>
      </w:r>
    </w:p>
    <w:p w14:paraId="62F8E6EA" w14:textId="77777777" w:rsidR="00E7321D" w:rsidRPr="00E7321D" w:rsidRDefault="00E7321D" w:rsidP="00E7321D">
      <w:pPr>
        <w:pStyle w:val="ListParagraph"/>
        <w:numPr>
          <w:ilvl w:val="1"/>
          <w:numId w:val="1"/>
        </w:numPr>
        <w:rPr>
          <w:sz w:val="20"/>
          <w:szCs w:val="20"/>
        </w:rPr>
      </w:pPr>
      <w:r w:rsidRPr="00E7321D">
        <w:rPr>
          <w:sz w:val="20"/>
          <w:szCs w:val="20"/>
        </w:rPr>
        <w:t>Final Installment: Due by August 15, 2023 - $448.34</w:t>
      </w:r>
    </w:p>
    <w:p w14:paraId="2C4C2ED2" w14:textId="10861FBE" w:rsidR="00E7321D" w:rsidRPr="00E7321D" w:rsidRDefault="00E7321D" w:rsidP="00E7321D">
      <w:pPr>
        <w:rPr>
          <w:sz w:val="20"/>
          <w:szCs w:val="20"/>
        </w:rPr>
      </w:pPr>
      <w:r w:rsidRPr="00E7321D">
        <w:rPr>
          <w:sz w:val="20"/>
          <w:szCs w:val="20"/>
        </w:rPr>
        <w:t>Note: Goalies at all levels are exempt from tuition fees for the 2023-2024 season. However, a $250 tryout fee must be paid to participate in tryouts or for registering new members. This fee will be refunded upon MYH game attendance.</w:t>
      </w:r>
    </w:p>
    <w:p w14:paraId="01ACFB79" w14:textId="77777777" w:rsidR="00E7321D" w:rsidRPr="00E7321D" w:rsidRDefault="00E7321D" w:rsidP="00E7321D">
      <w:pPr>
        <w:rPr>
          <w:b/>
          <w:bCs/>
          <w:sz w:val="20"/>
          <w:szCs w:val="20"/>
        </w:rPr>
      </w:pPr>
      <w:r w:rsidRPr="00E7321D">
        <w:rPr>
          <w:b/>
          <w:bCs/>
          <w:sz w:val="20"/>
          <w:szCs w:val="20"/>
        </w:rPr>
        <w:t>"No Pay / No Play" Policy:</w:t>
      </w:r>
    </w:p>
    <w:p w14:paraId="6437F884" w14:textId="77777777" w:rsidR="00E7321D" w:rsidRPr="00E7321D" w:rsidRDefault="00E7321D" w:rsidP="00E7321D">
      <w:pPr>
        <w:rPr>
          <w:sz w:val="20"/>
          <w:szCs w:val="20"/>
        </w:rPr>
      </w:pPr>
      <w:r w:rsidRPr="00E7321D">
        <w:rPr>
          <w:sz w:val="20"/>
          <w:szCs w:val="20"/>
        </w:rPr>
        <w:t>It is essential that our hockey families meet their financial obligations promptly. Failure to make timely tuition payments or establish alternative payment arrangements may result in the player being ineligible to participate in on-ice activities.</w:t>
      </w:r>
    </w:p>
    <w:p w14:paraId="5D2B4D6A" w14:textId="77777777" w:rsidR="00E7321D" w:rsidRPr="00E7321D" w:rsidRDefault="00E7321D" w:rsidP="00E7321D">
      <w:pPr>
        <w:rPr>
          <w:b/>
          <w:bCs/>
          <w:sz w:val="20"/>
          <w:szCs w:val="20"/>
        </w:rPr>
      </w:pPr>
      <w:r w:rsidRPr="00E7321D">
        <w:rPr>
          <w:b/>
          <w:bCs/>
          <w:sz w:val="20"/>
          <w:szCs w:val="20"/>
        </w:rPr>
        <w:t>Financial Aid:</w:t>
      </w:r>
    </w:p>
    <w:p w14:paraId="6145B1D3" w14:textId="77777777" w:rsidR="00E7321D" w:rsidRPr="00E7321D" w:rsidRDefault="00E7321D" w:rsidP="00E7321D">
      <w:pPr>
        <w:rPr>
          <w:sz w:val="20"/>
          <w:szCs w:val="20"/>
        </w:rPr>
      </w:pPr>
      <w:r w:rsidRPr="00E7321D">
        <w:rPr>
          <w:sz w:val="20"/>
          <w:szCs w:val="20"/>
        </w:rPr>
        <w:t>Marshfield Youth Hockey understands that unforeseen circumstances may arise. Families facing financial difficulties should communicate with the Marshfield Youth Hockey President and/or Treasurer to discuss alternative payment plans. Financial aid requests will be reviewed on a case-by-case basis by the Financial Aid Committee, consisting of the President, Secretary, and Treasurer. All information regarding financial aid requests will be kept strictly confidential. Families receiving financial aid must contribute at least 30% of the tuition fee, in addition to the tryout fee.</w:t>
      </w:r>
    </w:p>
    <w:p w14:paraId="49C3CF15" w14:textId="77777777" w:rsidR="00E7321D" w:rsidRPr="00E7321D" w:rsidRDefault="00E7321D" w:rsidP="00E7321D">
      <w:pPr>
        <w:rPr>
          <w:sz w:val="20"/>
          <w:szCs w:val="20"/>
        </w:rPr>
      </w:pPr>
    </w:p>
    <w:p w14:paraId="0AA0EAF2" w14:textId="77EC33E3" w:rsidR="00E7321D" w:rsidRPr="00E7321D" w:rsidRDefault="00E7321D" w:rsidP="00E7321D">
      <w:pPr>
        <w:rPr>
          <w:sz w:val="20"/>
          <w:szCs w:val="20"/>
        </w:rPr>
      </w:pPr>
      <w:r w:rsidRPr="00E7321D">
        <w:rPr>
          <w:sz w:val="20"/>
          <w:szCs w:val="20"/>
        </w:rPr>
        <w:lastRenderedPageBreak/>
        <w:t>We appreciate your cooperation and commitment to these tuition policies. Should you have any questions or concerns, please reach out to the Marshfield Youth Hockey President or Treasurer for assistance.</w:t>
      </w:r>
    </w:p>
    <w:sectPr w:rsidR="00E7321D" w:rsidRPr="00E732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BEB3" w14:textId="77777777" w:rsidR="00E7321D" w:rsidRDefault="00E7321D" w:rsidP="00E7321D">
      <w:pPr>
        <w:spacing w:after="0" w:line="240" w:lineRule="auto"/>
      </w:pPr>
      <w:r>
        <w:separator/>
      </w:r>
    </w:p>
  </w:endnote>
  <w:endnote w:type="continuationSeparator" w:id="0">
    <w:p w14:paraId="08FCA42B" w14:textId="77777777" w:rsidR="00E7321D" w:rsidRDefault="00E7321D" w:rsidP="00E7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4B7F" w14:textId="77777777" w:rsidR="00E7321D" w:rsidRDefault="00E7321D" w:rsidP="00E7321D">
      <w:pPr>
        <w:spacing w:after="0" w:line="240" w:lineRule="auto"/>
      </w:pPr>
      <w:r>
        <w:separator/>
      </w:r>
    </w:p>
  </w:footnote>
  <w:footnote w:type="continuationSeparator" w:id="0">
    <w:p w14:paraId="32E5E542" w14:textId="77777777" w:rsidR="00E7321D" w:rsidRDefault="00E7321D" w:rsidP="00E73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25D"/>
    <w:multiLevelType w:val="hybridMultilevel"/>
    <w:tmpl w:val="69B0E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99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1D"/>
    <w:rsid w:val="00353672"/>
    <w:rsid w:val="00767662"/>
    <w:rsid w:val="00E40B03"/>
    <w:rsid w:val="00E7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1897B"/>
  <w15:chartTrackingRefBased/>
  <w15:docId w15:val="{15F2A422-4F96-4EDA-9C71-279EE988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077165">
      <w:bodyDiv w:val="1"/>
      <w:marLeft w:val="0"/>
      <w:marRight w:val="0"/>
      <w:marTop w:val="0"/>
      <w:marBottom w:val="0"/>
      <w:divBdr>
        <w:top w:val="none" w:sz="0" w:space="0" w:color="auto"/>
        <w:left w:val="none" w:sz="0" w:space="0" w:color="auto"/>
        <w:bottom w:val="none" w:sz="0" w:space="0" w:color="auto"/>
        <w:right w:val="none" w:sz="0" w:space="0" w:color="auto"/>
      </w:divBdr>
    </w:div>
    <w:div w:id="130878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Scardina, Tom</dc:creator>
  <cp:keywords/>
  <dc:description/>
  <cp:lastModifiedBy>Scardina, Tom</cp:lastModifiedBy>
  <cp:revision>1</cp:revision>
  <dcterms:created xsi:type="dcterms:W3CDTF">2023-06-14T19:54:00Z</dcterms:created>
  <dcterms:modified xsi:type="dcterms:W3CDTF">2023-06-14T19:56:00Z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2023-06-14T19:54:15Z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92600fe4-a318-414c-a271-2edcfc4eaca8</vt:lpwstr>
  </property>
  <property fmtid="{D5CDD505-2E9C-101B-9397-08002B2CF9AE}" pid="8" name="MSIP_Label_ea60d57e-af5b-4752-ac57-3e4f28ca11dc_ContentBits">
    <vt:lpwstr>0</vt:lpwstr>
  </property>
</Properties>
</file>