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A7718" w14:textId="77777777" w:rsidR="00424883" w:rsidRPr="00D90FFC" w:rsidRDefault="00D55B77">
      <w:pPr>
        <w:pStyle w:val="Heading1"/>
        <w:rPr>
          <w:b/>
          <w:sz w:val="96"/>
          <w:szCs w:val="96"/>
        </w:rPr>
      </w:pPr>
      <w:r>
        <w:rPr>
          <w:noProof/>
        </w:rPr>
        <w:drawing>
          <wp:anchor distT="0" distB="0" distL="114300" distR="114300" simplePos="0" relativeHeight="251660288" behindDoc="1" locked="0" layoutInCell="1" allowOverlap="1" wp14:anchorId="07FE954E" wp14:editId="4CB295E5">
            <wp:simplePos x="0" y="0"/>
            <wp:positionH relativeFrom="column">
              <wp:posOffset>0</wp:posOffset>
            </wp:positionH>
            <wp:positionV relativeFrom="paragraph">
              <wp:posOffset>-189230</wp:posOffset>
            </wp:positionV>
            <wp:extent cx="1054100" cy="1042670"/>
            <wp:effectExtent l="19050" t="0" r="0" b="0"/>
            <wp:wrapNone/>
            <wp:docPr id="7" name="Picture 7" descr="C:\Users\Dave\Pictures\gsaha_logo_medium-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ve\Pictures\gsaha_logo_medium-transparent.png"/>
                    <pic:cNvPicPr>
                      <a:picLocks noChangeAspect="1" noChangeArrowheads="1"/>
                    </pic:cNvPicPr>
                  </pic:nvPicPr>
                  <pic:blipFill>
                    <a:blip r:embed="rId6" cstate="print"/>
                    <a:srcRect/>
                    <a:stretch>
                      <a:fillRect/>
                    </a:stretch>
                  </pic:blipFill>
                  <pic:spPr bwMode="auto">
                    <a:xfrm>
                      <a:off x="0" y="0"/>
                      <a:ext cx="1054100" cy="1042670"/>
                    </a:xfrm>
                    <a:prstGeom prst="rect">
                      <a:avLst/>
                    </a:prstGeom>
                    <a:noFill/>
                    <a:ln w="9525">
                      <a:noFill/>
                      <a:miter lim="800000"/>
                      <a:headEnd/>
                      <a:tailEnd/>
                    </a:ln>
                  </pic:spPr>
                </pic:pic>
              </a:graphicData>
            </a:graphic>
          </wp:anchor>
        </w:drawing>
      </w:r>
      <w:r w:rsidR="00424883">
        <w:t xml:space="preserve"> </w:t>
      </w:r>
      <w:r w:rsidR="00C26210">
        <w:t xml:space="preserve">   </w:t>
      </w:r>
      <w:r w:rsidR="00D90FFC">
        <w:t xml:space="preserve">  </w:t>
      </w:r>
      <w:r>
        <w:rPr>
          <w:b/>
          <w:sz w:val="96"/>
          <w:szCs w:val="96"/>
        </w:rPr>
        <w:t>SAGINAW BAY ICE</w:t>
      </w:r>
      <w:r w:rsidR="00C26210" w:rsidRPr="00D90FFC">
        <w:rPr>
          <w:b/>
          <w:sz w:val="96"/>
          <w:szCs w:val="96"/>
        </w:rPr>
        <w:t xml:space="preserve"> ARENA</w:t>
      </w:r>
    </w:p>
    <w:p w14:paraId="2507A338" w14:textId="77777777" w:rsidR="00C26210" w:rsidRPr="00D55B77" w:rsidRDefault="00D55B77" w:rsidP="00D55B77">
      <w:pPr>
        <w:pBdr>
          <w:bottom w:val="single" w:sz="12" w:space="5" w:color="auto"/>
        </w:pBdr>
        <w:jc w:val="center"/>
        <w:rPr>
          <w:i/>
          <w:sz w:val="22"/>
        </w:rPr>
      </w:pPr>
      <w:r w:rsidRPr="00D55B77">
        <w:rPr>
          <w:rFonts w:ascii="Bernard MT Condensed" w:hAnsi="Bernard MT Condensed"/>
          <w:i/>
          <w:sz w:val="32"/>
        </w:rPr>
        <w:t xml:space="preserve">                  Home of the Greater Saginaw Amateur Hockey Association</w:t>
      </w:r>
    </w:p>
    <w:p w14:paraId="310D6A78" w14:textId="77777777" w:rsidR="00BC1635" w:rsidRDefault="00D55B77" w:rsidP="003048C5">
      <w:pPr>
        <w:ind w:firstLine="720"/>
        <w:rPr>
          <w:sz w:val="22"/>
        </w:rPr>
      </w:pPr>
      <w:r>
        <w:rPr>
          <w:sz w:val="22"/>
        </w:rPr>
        <w:t>6129 Bay Rd     Saginaw, MI  48604          (989) 799-8950          www.saginawbayicearena.com</w:t>
      </w:r>
    </w:p>
    <w:p w14:paraId="2482D865" w14:textId="36F6C8B5" w:rsidR="00D25699" w:rsidRDefault="00D25699" w:rsidP="00D25699"/>
    <w:p w14:paraId="7743EA52" w14:textId="77777777" w:rsidR="005B3E9C" w:rsidRDefault="005B3E9C" w:rsidP="00D25699"/>
    <w:p w14:paraId="1213A39C" w14:textId="77777777" w:rsidR="005B3E9C" w:rsidRDefault="005B3E9C" w:rsidP="00D25699"/>
    <w:p w14:paraId="21BC4D66" w14:textId="082BF0F1" w:rsidR="005B3E9C" w:rsidRPr="005B3E9C" w:rsidRDefault="005B3E9C" w:rsidP="005B3E9C">
      <w:pPr>
        <w:jc w:val="center"/>
        <w:rPr>
          <w:b/>
          <w:bCs/>
          <w:sz w:val="36"/>
          <w:szCs w:val="36"/>
        </w:rPr>
      </w:pPr>
      <w:r w:rsidRPr="005B3E9C">
        <w:rPr>
          <w:b/>
          <w:bCs/>
          <w:sz w:val="36"/>
          <w:szCs w:val="36"/>
        </w:rPr>
        <w:t xml:space="preserve">Jr Spirit Manager </w:t>
      </w:r>
      <w:r w:rsidR="00852D9A">
        <w:rPr>
          <w:b/>
          <w:bCs/>
          <w:sz w:val="36"/>
          <w:szCs w:val="36"/>
        </w:rPr>
        <w:t>Information</w:t>
      </w:r>
    </w:p>
    <w:p w14:paraId="68FD048E" w14:textId="77777777" w:rsidR="005B3E9C" w:rsidRDefault="005B3E9C" w:rsidP="00D25699"/>
    <w:p w14:paraId="3EA08149" w14:textId="77777777" w:rsidR="005B3E9C" w:rsidRPr="00D25699" w:rsidRDefault="005B3E9C" w:rsidP="00D25699">
      <w:pPr>
        <w:rPr>
          <w:sz w:val="20"/>
        </w:rPr>
      </w:pPr>
    </w:p>
    <w:p w14:paraId="2AE52A80" w14:textId="25D4308A" w:rsidR="00852D9A" w:rsidRPr="005A1B63" w:rsidRDefault="005B3E9C">
      <w:pPr>
        <w:rPr>
          <w:sz w:val="22"/>
          <w:szCs w:val="28"/>
        </w:rPr>
      </w:pPr>
      <w:r w:rsidRPr="005A1B63">
        <w:rPr>
          <w:sz w:val="22"/>
          <w:szCs w:val="28"/>
        </w:rPr>
        <w:t>This sheet is intended to give an overview of the internal structure of the Jr Spirit program.  Most teams operate under a similar structure</w:t>
      </w:r>
      <w:r w:rsidR="00852D9A" w:rsidRPr="005A1B63">
        <w:rPr>
          <w:sz w:val="22"/>
          <w:szCs w:val="28"/>
        </w:rPr>
        <w:t xml:space="preserve"> where</w:t>
      </w:r>
      <w:r w:rsidRPr="005A1B63">
        <w:rPr>
          <w:sz w:val="22"/>
          <w:szCs w:val="28"/>
        </w:rPr>
        <w:t xml:space="preserve"> </w:t>
      </w:r>
      <w:r w:rsidR="00852D9A" w:rsidRPr="005A1B63">
        <w:rPr>
          <w:sz w:val="22"/>
          <w:szCs w:val="28"/>
        </w:rPr>
        <w:t>they get a regular weekly weekday practice</w:t>
      </w:r>
      <w:r w:rsidR="00AD2C2C">
        <w:rPr>
          <w:sz w:val="22"/>
          <w:szCs w:val="28"/>
        </w:rPr>
        <w:t xml:space="preserve"> at the SBIA</w:t>
      </w:r>
      <w:r w:rsidR="00852D9A" w:rsidRPr="005A1B63">
        <w:rPr>
          <w:sz w:val="22"/>
          <w:szCs w:val="28"/>
        </w:rPr>
        <w:t xml:space="preserve">, </w:t>
      </w:r>
      <w:r w:rsidRPr="005A1B63">
        <w:rPr>
          <w:sz w:val="22"/>
          <w:szCs w:val="28"/>
        </w:rPr>
        <w:t xml:space="preserve">but there are instances where a team operates a bit differently.  </w:t>
      </w:r>
      <w:r w:rsidR="00852D9A" w:rsidRPr="005A1B63">
        <w:rPr>
          <w:sz w:val="22"/>
          <w:szCs w:val="28"/>
        </w:rPr>
        <w:t>This sheet addresses the regular teams.</w:t>
      </w:r>
    </w:p>
    <w:p w14:paraId="688A9953" w14:textId="77777777" w:rsidR="00852D9A" w:rsidRPr="005A1B63" w:rsidRDefault="00852D9A">
      <w:pPr>
        <w:rPr>
          <w:sz w:val="22"/>
          <w:szCs w:val="28"/>
        </w:rPr>
      </w:pPr>
    </w:p>
    <w:p w14:paraId="46EC25C8" w14:textId="76EDBE50" w:rsidR="001D7EB5" w:rsidRPr="005A1B63" w:rsidRDefault="001D7EB5" w:rsidP="00852D9A">
      <w:pPr>
        <w:pStyle w:val="ListParagraph"/>
        <w:numPr>
          <w:ilvl w:val="0"/>
          <w:numId w:val="23"/>
        </w:numPr>
        <w:rPr>
          <w:sz w:val="22"/>
          <w:szCs w:val="28"/>
        </w:rPr>
      </w:pPr>
      <w:r w:rsidRPr="005A1B63">
        <w:rPr>
          <w:sz w:val="22"/>
          <w:szCs w:val="28"/>
        </w:rPr>
        <w:t>The Saginaw Jr Spirit teams are a part of the Greater Saginaw Amateur Hockey Association.</w:t>
      </w:r>
    </w:p>
    <w:p w14:paraId="0DA8D4AA" w14:textId="77777777" w:rsidR="001D7EB5" w:rsidRPr="005A1B63" w:rsidRDefault="001D7EB5" w:rsidP="001D7EB5">
      <w:pPr>
        <w:pStyle w:val="ListParagraph"/>
        <w:rPr>
          <w:sz w:val="22"/>
          <w:szCs w:val="28"/>
        </w:rPr>
      </w:pPr>
    </w:p>
    <w:p w14:paraId="48240CB7" w14:textId="30D06CD6" w:rsidR="00852D9A" w:rsidRPr="005A1B63" w:rsidRDefault="00852D9A" w:rsidP="00852D9A">
      <w:pPr>
        <w:pStyle w:val="ListParagraph"/>
        <w:numPr>
          <w:ilvl w:val="0"/>
          <w:numId w:val="23"/>
        </w:numPr>
        <w:rPr>
          <w:sz w:val="22"/>
          <w:szCs w:val="28"/>
        </w:rPr>
      </w:pPr>
      <w:r w:rsidRPr="005A1B63">
        <w:rPr>
          <w:sz w:val="22"/>
          <w:szCs w:val="28"/>
        </w:rPr>
        <w:t>JJ Bamberger is the Travel Director for the GSAHA.  He coordinates coaches, schedules ice, runs skill practices and acts as a Liaison between our travel sponsor, the Saginaw Spirit.</w:t>
      </w:r>
    </w:p>
    <w:p w14:paraId="2FB13A12" w14:textId="77777777" w:rsidR="001D7EB5" w:rsidRPr="005A1B63" w:rsidRDefault="001D7EB5" w:rsidP="001D7EB5">
      <w:pPr>
        <w:rPr>
          <w:sz w:val="22"/>
          <w:szCs w:val="28"/>
        </w:rPr>
      </w:pPr>
    </w:p>
    <w:p w14:paraId="5CB127D8" w14:textId="59D6E61A" w:rsidR="00852D9A" w:rsidRPr="005A1B63" w:rsidRDefault="00852D9A" w:rsidP="00852D9A">
      <w:pPr>
        <w:pStyle w:val="ListParagraph"/>
        <w:numPr>
          <w:ilvl w:val="0"/>
          <w:numId w:val="23"/>
        </w:numPr>
        <w:rPr>
          <w:sz w:val="22"/>
          <w:szCs w:val="28"/>
        </w:rPr>
      </w:pPr>
      <w:r w:rsidRPr="005A1B63">
        <w:rPr>
          <w:sz w:val="22"/>
          <w:szCs w:val="28"/>
        </w:rPr>
        <w:t xml:space="preserve">Kenny Benson is the rink manager and overall hockey program manager.  </w:t>
      </w:r>
      <w:r w:rsidR="001D7EB5" w:rsidRPr="005A1B63">
        <w:rPr>
          <w:sz w:val="22"/>
          <w:szCs w:val="28"/>
        </w:rPr>
        <w:t>Kenny will be involved with ice schedules at the SBIA, USAH Rosters and rink issues.</w:t>
      </w:r>
    </w:p>
    <w:p w14:paraId="26E1964C" w14:textId="77777777" w:rsidR="001D7EB5" w:rsidRPr="005A1B63" w:rsidRDefault="001D7EB5" w:rsidP="001D7EB5">
      <w:pPr>
        <w:pStyle w:val="ListParagraph"/>
        <w:rPr>
          <w:sz w:val="22"/>
          <w:szCs w:val="28"/>
        </w:rPr>
      </w:pPr>
    </w:p>
    <w:p w14:paraId="089713DC" w14:textId="3262E0E6" w:rsidR="001D7EB5" w:rsidRPr="005A1B63" w:rsidRDefault="001D7EB5" w:rsidP="00852D9A">
      <w:pPr>
        <w:pStyle w:val="ListParagraph"/>
        <w:numPr>
          <w:ilvl w:val="0"/>
          <w:numId w:val="23"/>
        </w:numPr>
        <w:rPr>
          <w:sz w:val="22"/>
          <w:szCs w:val="28"/>
        </w:rPr>
      </w:pPr>
      <w:r w:rsidRPr="005A1B63">
        <w:rPr>
          <w:b/>
          <w:bCs/>
          <w:sz w:val="22"/>
          <w:szCs w:val="28"/>
          <w:u w:val="single"/>
        </w:rPr>
        <w:t>Fall Player Registration</w:t>
      </w:r>
      <w:r w:rsidRPr="005A1B63">
        <w:rPr>
          <w:sz w:val="22"/>
          <w:szCs w:val="28"/>
        </w:rPr>
        <w:t xml:space="preserve"> – </w:t>
      </w:r>
      <w:r w:rsidR="00B91009" w:rsidRPr="005A1B63">
        <w:rPr>
          <w:sz w:val="22"/>
          <w:szCs w:val="28"/>
        </w:rPr>
        <w:t>Each player’s registration includes a p</w:t>
      </w:r>
      <w:r w:rsidRPr="005A1B63">
        <w:rPr>
          <w:sz w:val="22"/>
          <w:szCs w:val="28"/>
        </w:rPr>
        <w:t>ayment due to the rink, broken into four payments</w:t>
      </w:r>
      <w:r w:rsidR="001D7887" w:rsidRPr="005A1B63">
        <w:rPr>
          <w:sz w:val="22"/>
          <w:szCs w:val="28"/>
        </w:rPr>
        <w:t xml:space="preserve"> (registration time, Oct 15, Dec 1, Jan 15)</w:t>
      </w:r>
      <w:r w:rsidRPr="005A1B63">
        <w:rPr>
          <w:sz w:val="22"/>
          <w:szCs w:val="28"/>
        </w:rPr>
        <w:t>.  I</w:t>
      </w:r>
      <w:r w:rsidR="001D7887" w:rsidRPr="005A1B63">
        <w:rPr>
          <w:sz w:val="22"/>
          <w:szCs w:val="28"/>
        </w:rPr>
        <w:t>t i</w:t>
      </w:r>
      <w:r w:rsidRPr="005A1B63">
        <w:rPr>
          <w:sz w:val="22"/>
          <w:szCs w:val="28"/>
        </w:rPr>
        <w:t>ncludes regular weekday ice</w:t>
      </w:r>
      <w:r w:rsidR="001D7887" w:rsidRPr="005A1B63">
        <w:rPr>
          <w:sz w:val="22"/>
          <w:szCs w:val="28"/>
        </w:rPr>
        <w:t>,</w:t>
      </w:r>
      <w:r w:rsidRPr="005A1B63">
        <w:rPr>
          <w:sz w:val="22"/>
          <w:szCs w:val="28"/>
        </w:rPr>
        <w:t xml:space="preserve"> and weekend ice that is rotated amongst the teams.  It includes a small stipend for the head coach to </w:t>
      </w:r>
      <w:r w:rsidR="001D7887" w:rsidRPr="005A1B63">
        <w:rPr>
          <w:sz w:val="22"/>
          <w:szCs w:val="28"/>
        </w:rPr>
        <w:t>offset some of</w:t>
      </w:r>
      <w:r w:rsidRPr="005A1B63">
        <w:rPr>
          <w:sz w:val="22"/>
          <w:szCs w:val="28"/>
        </w:rPr>
        <w:t xml:space="preserve"> their USAH fee, background check, age modules</w:t>
      </w:r>
      <w:r w:rsidR="001D7887" w:rsidRPr="005A1B63">
        <w:rPr>
          <w:sz w:val="22"/>
          <w:szCs w:val="28"/>
        </w:rPr>
        <w:t xml:space="preserve"> and</w:t>
      </w:r>
      <w:r w:rsidRPr="005A1B63">
        <w:rPr>
          <w:sz w:val="22"/>
          <w:szCs w:val="28"/>
        </w:rPr>
        <w:t xml:space="preserve"> coaching clinic</w:t>
      </w:r>
      <w:r w:rsidR="001D7887" w:rsidRPr="005A1B63">
        <w:rPr>
          <w:sz w:val="22"/>
          <w:szCs w:val="28"/>
        </w:rPr>
        <w:t>s.  It includes referees for games played at the SBIA and covers the team’s deposit for the district tournament.  Your individual team will have additional costs like tournaments and additional ice</w:t>
      </w:r>
      <w:r w:rsidR="007E3CD7" w:rsidRPr="005A1B63">
        <w:rPr>
          <w:sz w:val="22"/>
          <w:szCs w:val="28"/>
        </w:rPr>
        <w:t xml:space="preserve"> they’ll also be responsible for.</w:t>
      </w:r>
      <w:r w:rsidR="00B91009" w:rsidRPr="005A1B63">
        <w:rPr>
          <w:sz w:val="22"/>
          <w:szCs w:val="28"/>
        </w:rPr>
        <w:t xml:space="preserve">  Some managers find it easier to collect the Association’s fee and pay for all the players </w:t>
      </w:r>
      <w:r w:rsidR="00046020" w:rsidRPr="005A1B63">
        <w:rPr>
          <w:sz w:val="22"/>
          <w:szCs w:val="28"/>
        </w:rPr>
        <w:t>at the designated dates instead of having them pay the front desk.  That decision is up to the manager, but let Kenny know ahead of time.</w:t>
      </w:r>
    </w:p>
    <w:p w14:paraId="39303BDD" w14:textId="77777777" w:rsidR="001D7887" w:rsidRPr="005A1B63" w:rsidRDefault="001D7887" w:rsidP="001D7887">
      <w:pPr>
        <w:pStyle w:val="ListParagraph"/>
        <w:rPr>
          <w:sz w:val="22"/>
          <w:szCs w:val="28"/>
        </w:rPr>
      </w:pPr>
    </w:p>
    <w:p w14:paraId="701A3A01" w14:textId="1F3B4476" w:rsidR="001D7887" w:rsidRPr="005A1B63" w:rsidRDefault="007E3CD7" w:rsidP="00852D9A">
      <w:pPr>
        <w:pStyle w:val="ListParagraph"/>
        <w:numPr>
          <w:ilvl w:val="0"/>
          <w:numId w:val="23"/>
        </w:numPr>
        <w:rPr>
          <w:sz w:val="22"/>
          <w:szCs w:val="28"/>
        </w:rPr>
      </w:pPr>
      <w:r w:rsidRPr="005A1B63">
        <w:rPr>
          <w:b/>
          <w:bCs/>
          <w:sz w:val="22"/>
          <w:szCs w:val="28"/>
          <w:u w:val="single"/>
        </w:rPr>
        <w:t>Ice Time</w:t>
      </w:r>
      <w:r w:rsidRPr="005A1B63">
        <w:rPr>
          <w:sz w:val="22"/>
          <w:szCs w:val="28"/>
        </w:rPr>
        <w:t xml:space="preserve"> – Ice at the SBIA for the </w:t>
      </w:r>
      <w:r w:rsidR="009341A3">
        <w:rPr>
          <w:sz w:val="22"/>
          <w:szCs w:val="28"/>
        </w:rPr>
        <w:t>24-25</w:t>
      </w:r>
      <w:r w:rsidRPr="005A1B63">
        <w:rPr>
          <w:sz w:val="22"/>
          <w:szCs w:val="28"/>
        </w:rPr>
        <w:t xml:space="preserve"> season is $240 per hour</w:t>
      </w:r>
      <w:r w:rsidR="00AF6B12" w:rsidRPr="005A1B63">
        <w:rPr>
          <w:sz w:val="22"/>
          <w:szCs w:val="28"/>
        </w:rPr>
        <w:t>, and includes the resurface time (50+10)</w:t>
      </w:r>
      <w:r w:rsidRPr="005A1B63">
        <w:rPr>
          <w:sz w:val="22"/>
          <w:szCs w:val="28"/>
        </w:rPr>
        <w:t>.  The regular ice assigned as part of the player fee</w:t>
      </w:r>
      <w:r w:rsidR="00051BEC" w:rsidRPr="005A1B63">
        <w:rPr>
          <w:sz w:val="22"/>
          <w:szCs w:val="28"/>
        </w:rPr>
        <w:t xml:space="preserve"> is an asset to each team.  If you have a sheet of ice you </w:t>
      </w:r>
      <w:r w:rsidR="00AF6B12" w:rsidRPr="005A1B63">
        <w:rPr>
          <w:sz w:val="22"/>
          <w:szCs w:val="28"/>
        </w:rPr>
        <w:t>can’t use, reach out to other Spirit, Gears or other teams to trade or sell it.  The arena website has a Buy/Sell/Trade chat stream on it that you can put your ice on.</w:t>
      </w:r>
      <w:r w:rsidR="00DC4EA4" w:rsidRPr="005A1B63">
        <w:rPr>
          <w:sz w:val="22"/>
          <w:szCs w:val="28"/>
        </w:rPr>
        <w:t xml:space="preserve">  In rare cases, the arena may be able to run a public skate on your behalf, and give you 75% of admission collected, assuming there isn’t already a public skate scheduled for that day already.</w:t>
      </w:r>
      <w:r w:rsidR="006A6AC6" w:rsidRPr="005A1B63">
        <w:rPr>
          <w:sz w:val="22"/>
          <w:szCs w:val="28"/>
        </w:rPr>
        <w:t xml:space="preserve">  Additional ice you’ve secured at the SBIA (preseason, spring league, or regular season) will be billed monthly.  Ice teams rent at another facility is their obligation with that rink.  The Travel Director will work with each coach and secure additional ice at the Dow Event Center or elsewhere to supplement the Spirit program.</w:t>
      </w:r>
    </w:p>
    <w:p w14:paraId="68A05EBC" w14:textId="77777777" w:rsidR="00AF6B12" w:rsidRPr="005A1B63" w:rsidRDefault="00AF6B12" w:rsidP="00AF6B12">
      <w:pPr>
        <w:pStyle w:val="ListParagraph"/>
        <w:rPr>
          <w:sz w:val="22"/>
          <w:szCs w:val="28"/>
        </w:rPr>
      </w:pPr>
    </w:p>
    <w:p w14:paraId="243D3591" w14:textId="5E621C39" w:rsidR="006A6AC6" w:rsidRPr="005A1B63" w:rsidRDefault="006A6AC6" w:rsidP="00852D9A">
      <w:pPr>
        <w:pStyle w:val="ListParagraph"/>
        <w:numPr>
          <w:ilvl w:val="0"/>
          <w:numId w:val="23"/>
        </w:numPr>
        <w:rPr>
          <w:sz w:val="22"/>
          <w:szCs w:val="28"/>
        </w:rPr>
      </w:pPr>
      <w:r w:rsidRPr="005A1B63">
        <w:rPr>
          <w:b/>
          <w:bCs/>
          <w:sz w:val="22"/>
          <w:szCs w:val="28"/>
          <w:u w:val="single"/>
        </w:rPr>
        <w:t>Website and App</w:t>
      </w:r>
      <w:r w:rsidRPr="005A1B63">
        <w:rPr>
          <w:sz w:val="22"/>
          <w:szCs w:val="28"/>
        </w:rPr>
        <w:t xml:space="preserve"> – Each team receives their own web page on our website.  Most of that info translates to the SportsEngine App for the team.  At the beginning of each year, notify Kenny on who needs admin access to that page.</w:t>
      </w:r>
      <w:r w:rsidR="00B91009" w:rsidRPr="005A1B63">
        <w:rPr>
          <w:sz w:val="22"/>
          <w:szCs w:val="28"/>
        </w:rPr>
        <w:t xml:space="preserve">  The SE app has the schedule, roster, email, chat stream and RSVP functions that are beneficial to the families.</w:t>
      </w:r>
      <w:r w:rsidR="00AD2C2C">
        <w:rPr>
          <w:sz w:val="22"/>
          <w:szCs w:val="28"/>
        </w:rPr>
        <w:t xml:space="preserve">  When adding an event to the App, it’s important for you to understand that you are one part of a larger organization.  Each event you add that’s at the SBIA populates to the Arena’s online schedule</w:t>
      </w:r>
      <w:r w:rsidR="005062A1">
        <w:rPr>
          <w:sz w:val="22"/>
          <w:szCs w:val="28"/>
        </w:rPr>
        <w:t>, so we want some uniformity to it</w:t>
      </w:r>
      <w:r w:rsidR="00AD2C2C">
        <w:rPr>
          <w:sz w:val="22"/>
          <w:szCs w:val="28"/>
        </w:rPr>
        <w:t>.  That said, please only put the Team Name in the name of the event section (ex. 2005 Spirit).  In the Location section, put “Saginaw-Bay Ice Arena”</w:t>
      </w:r>
      <w:r w:rsidR="00F00546">
        <w:rPr>
          <w:sz w:val="22"/>
          <w:szCs w:val="28"/>
        </w:rPr>
        <w:t xml:space="preserve">, which will automatically populate once you’re halfway through it.  If you need to put the address, add that in the Location </w:t>
      </w:r>
      <w:r w:rsidR="005062A1">
        <w:rPr>
          <w:sz w:val="22"/>
          <w:szCs w:val="28"/>
        </w:rPr>
        <w:t>D</w:t>
      </w:r>
      <w:r w:rsidR="00F00546">
        <w:rPr>
          <w:sz w:val="22"/>
          <w:szCs w:val="28"/>
        </w:rPr>
        <w:t>etails section.  There’s also a Description section, where you can put dryland times,</w:t>
      </w:r>
      <w:r w:rsidR="005062A1">
        <w:rPr>
          <w:sz w:val="22"/>
          <w:szCs w:val="28"/>
        </w:rPr>
        <w:t xml:space="preserve"> video sessions or any other important info if desired.  Also note, the parent that registers the player will have their SE app automatically upload the team when Kenny adds the player to the team.  If the other parent doesn’t see it, have the first parent open the app, select “Account” at bottom, choose player, and select the guardian button to add the second parent.</w:t>
      </w:r>
    </w:p>
    <w:p w14:paraId="5B3CC5DA" w14:textId="77777777" w:rsidR="006A6AC6" w:rsidRPr="005A1B63" w:rsidRDefault="006A6AC6" w:rsidP="006A6AC6">
      <w:pPr>
        <w:pStyle w:val="ListParagraph"/>
        <w:rPr>
          <w:sz w:val="22"/>
          <w:szCs w:val="28"/>
        </w:rPr>
      </w:pPr>
    </w:p>
    <w:p w14:paraId="3AA4DD72" w14:textId="685771D1" w:rsidR="001D7EB5" w:rsidRPr="005A1B63" w:rsidRDefault="006A6AC6" w:rsidP="009136E3">
      <w:pPr>
        <w:pStyle w:val="ListParagraph"/>
        <w:numPr>
          <w:ilvl w:val="0"/>
          <w:numId w:val="23"/>
        </w:numPr>
        <w:rPr>
          <w:sz w:val="22"/>
          <w:szCs w:val="28"/>
        </w:rPr>
      </w:pPr>
      <w:r w:rsidRPr="005A1B63">
        <w:rPr>
          <w:b/>
          <w:bCs/>
          <w:sz w:val="22"/>
          <w:szCs w:val="28"/>
          <w:u w:val="single"/>
        </w:rPr>
        <w:lastRenderedPageBreak/>
        <w:t xml:space="preserve">Roster </w:t>
      </w:r>
      <w:r w:rsidRPr="005A1B63">
        <w:rPr>
          <w:sz w:val="22"/>
          <w:szCs w:val="28"/>
        </w:rPr>
        <w:t>– There are two rosters to discuss. The first is the S</w:t>
      </w:r>
      <w:r w:rsidR="00B91009" w:rsidRPr="005A1B63">
        <w:rPr>
          <w:sz w:val="22"/>
          <w:szCs w:val="28"/>
        </w:rPr>
        <w:t xml:space="preserve">portsEngine roster.  Just prior to the fall season, send Kenny your team list with player numbers, coaches and locker room monitors.  The arena will populate that roster with the people that have registered, so it’s a good way to keep track of who hasn’t registered yet, and help you to see who you need to get after.  In spring, the players don’t register through the rink so your team will add players or remove them as they see fit.  The second roster is the official USA Hockey roster.  Kenny will populate that based on the list that was sent, and send periodic emails to the </w:t>
      </w:r>
      <w:r w:rsidR="009341A3">
        <w:rPr>
          <w:sz w:val="22"/>
          <w:szCs w:val="28"/>
        </w:rPr>
        <w:t xml:space="preserve">head </w:t>
      </w:r>
      <w:r w:rsidR="00B91009" w:rsidRPr="005A1B63">
        <w:rPr>
          <w:sz w:val="22"/>
          <w:szCs w:val="28"/>
        </w:rPr>
        <w:t>coach and/or manager on players registered and if there are any coaching deficiencies that need updating.</w:t>
      </w:r>
      <w:r w:rsidR="00046020" w:rsidRPr="005A1B63">
        <w:rPr>
          <w:sz w:val="22"/>
          <w:szCs w:val="28"/>
        </w:rPr>
        <w:t xml:space="preserve">  Once a team has all it’s players and coaches up to date, the roster is submitted to USAH, who will send the head coach a link to the approved roster.  Have your coach send you that link so you have it for tournament registration and such</w:t>
      </w:r>
      <w:r w:rsidR="005062A1">
        <w:rPr>
          <w:sz w:val="22"/>
          <w:szCs w:val="28"/>
        </w:rPr>
        <w:t xml:space="preserve"> as it’s the same link all season.</w:t>
      </w:r>
      <w:r w:rsidR="00046020" w:rsidRPr="005A1B63">
        <w:rPr>
          <w:sz w:val="22"/>
          <w:szCs w:val="28"/>
        </w:rPr>
        <w:t xml:space="preserve">  </w:t>
      </w:r>
    </w:p>
    <w:p w14:paraId="5A2FE78C" w14:textId="77777777" w:rsidR="00B91009" w:rsidRPr="005A1B63" w:rsidRDefault="00B91009" w:rsidP="00B91009">
      <w:pPr>
        <w:pStyle w:val="ListParagraph"/>
        <w:rPr>
          <w:sz w:val="22"/>
          <w:szCs w:val="28"/>
        </w:rPr>
      </w:pPr>
    </w:p>
    <w:p w14:paraId="26D87C93" w14:textId="0A80D35C" w:rsidR="00B91009" w:rsidRPr="005A1B63" w:rsidRDefault="00046020" w:rsidP="009136E3">
      <w:pPr>
        <w:pStyle w:val="ListParagraph"/>
        <w:numPr>
          <w:ilvl w:val="0"/>
          <w:numId w:val="23"/>
        </w:numPr>
        <w:rPr>
          <w:sz w:val="22"/>
          <w:szCs w:val="28"/>
        </w:rPr>
      </w:pPr>
      <w:r w:rsidRPr="005A1B63">
        <w:rPr>
          <w:b/>
          <w:bCs/>
          <w:sz w:val="22"/>
          <w:szCs w:val="28"/>
          <w:u w:val="single"/>
        </w:rPr>
        <w:t>Spirit Jerseys and Swag</w:t>
      </w:r>
      <w:r w:rsidRPr="005A1B63">
        <w:rPr>
          <w:sz w:val="22"/>
          <w:szCs w:val="28"/>
        </w:rPr>
        <w:t xml:space="preserve"> – As you </w:t>
      </w:r>
      <w:r w:rsidR="00863B94">
        <w:rPr>
          <w:sz w:val="22"/>
          <w:szCs w:val="28"/>
        </w:rPr>
        <w:t xml:space="preserve">may </w:t>
      </w:r>
      <w:r w:rsidRPr="005A1B63">
        <w:rPr>
          <w:sz w:val="22"/>
          <w:szCs w:val="28"/>
        </w:rPr>
        <w:t>already know, the association does not own the Saginaw Spirit logo, so we can only purchase items with it on at approved</w:t>
      </w:r>
      <w:r w:rsidR="00863B94">
        <w:rPr>
          <w:sz w:val="22"/>
          <w:szCs w:val="28"/>
        </w:rPr>
        <w:t xml:space="preserve"> locations</w:t>
      </w:r>
      <w:r w:rsidRPr="005A1B63">
        <w:rPr>
          <w:sz w:val="22"/>
          <w:szCs w:val="28"/>
        </w:rPr>
        <w:t>.  B&amp;B Threads is the only place allowed to use it, and they pay royalties to the Spirit each time they put it on something.  The Spirit also have a say in what their logo is put on</w:t>
      </w:r>
      <w:r w:rsidR="00863B94">
        <w:rPr>
          <w:sz w:val="22"/>
          <w:szCs w:val="28"/>
        </w:rPr>
        <w:t>,</w:t>
      </w:r>
      <w:r w:rsidRPr="005A1B63">
        <w:rPr>
          <w:sz w:val="22"/>
          <w:szCs w:val="28"/>
        </w:rPr>
        <w:t xml:space="preserve"> but B&amp;B Threads can help you with that.  I think they’ve approved most apparel, but they do have direct approval on jersey designs, so those are limited.  B&amp;B Threads is also a long time supporter of our association.</w:t>
      </w:r>
    </w:p>
    <w:p w14:paraId="69D3F888" w14:textId="77777777" w:rsidR="00046020" w:rsidRPr="005A1B63" w:rsidRDefault="00046020" w:rsidP="00046020">
      <w:pPr>
        <w:pStyle w:val="ListParagraph"/>
        <w:rPr>
          <w:sz w:val="22"/>
          <w:szCs w:val="28"/>
        </w:rPr>
      </w:pPr>
    </w:p>
    <w:p w14:paraId="28CA0950" w14:textId="23EA420D" w:rsidR="00046020" w:rsidRDefault="00046020" w:rsidP="009136E3">
      <w:pPr>
        <w:pStyle w:val="ListParagraph"/>
        <w:numPr>
          <w:ilvl w:val="0"/>
          <w:numId w:val="23"/>
        </w:numPr>
        <w:rPr>
          <w:sz w:val="22"/>
          <w:szCs w:val="28"/>
        </w:rPr>
      </w:pPr>
      <w:r w:rsidRPr="005A1B63">
        <w:rPr>
          <w:b/>
          <w:bCs/>
          <w:sz w:val="22"/>
          <w:szCs w:val="28"/>
          <w:u w:val="single"/>
        </w:rPr>
        <w:t>Referee Scheduling</w:t>
      </w:r>
      <w:r w:rsidRPr="005A1B63">
        <w:rPr>
          <w:sz w:val="22"/>
          <w:szCs w:val="28"/>
        </w:rPr>
        <w:t xml:space="preserve"> – Officials are provided by the Saginaw Valley Hockey Officials Association.  Jason Ruple is the current Referee Scheduler.  When you need a ref for a game, email Jason at </w:t>
      </w:r>
      <w:hyperlink r:id="rId7" w:history="1">
        <w:r w:rsidRPr="005A1B63">
          <w:rPr>
            <w:rStyle w:val="Hyperlink"/>
            <w:sz w:val="22"/>
            <w:szCs w:val="28"/>
          </w:rPr>
          <w:t>j.ruple729@gmail.com</w:t>
        </w:r>
      </w:hyperlink>
      <w:r w:rsidRPr="005A1B63">
        <w:rPr>
          <w:sz w:val="22"/>
          <w:szCs w:val="28"/>
        </w:rPr>
        <w:t xml:space="preserve"> and cc</w:t>
      </w:r>
      <w:r w:rsidR="00F81445" w:rsidRPr="005A1B63">
        <w:rPr>
          <w:sz w:val="22"/>
          <w:szCs w:val="28"/>
        </w:rPr>
        <w:t xml:space="preserve"> Kenny on that so he can assign locker rooms.  If you can send Jason a list of games all at once it’s easier for him than single emails for single games, as the likelihood of something getting overlooked is lessened.  Early each week, you should look to verify your game is scheduled with refs for the coming weekend at </w:t>
      </w:r>
      <w:hyperlink r:id="rId8" w:history="1">
        <w:r w:rsidR="00F81445" w:rsidRPr="005A1B63">
          <w:rPr>
            <w:rStyle w:val="Hyperlink"/>
            <w:sz w:val="22"/>
            <w:szCs w:val="28"/>
          </w:rPr>
          <w:t>www.horizonwebref.com</w:t>
        </w:r>
      </w:hyperlink>
      <w:r w:rsidR="00F81445" w:rsidRPr="005A1B63">
        <w:rPr>
          <w:sz w:val="22"/>
          <w:szCs w:val="28"/>
        </w:rPr>
        <w:t xml:space="preserve">    User: kennyb     Pass: Saginawhockey!  </w:t>
      </w:r>
      <w:r w:rsidR="005062A1">
        <w:rPr>
          <w:sz w:val="22"/>
          <w:szCs w:val="28"/>
        </w:rPr>
        <w:t xml:space="preserve">  Select “My Game Schedule” from the right hand column and filter if needed to find your game.</w:t>
      </w:r>
    </w:p>
    <w:p w14:paraId="58B7A461" w14:textId="77777777" w:rsidR="003706FC" w:rsidRPr="003706FC" w:rsidRDefault="003706FC" w:rsidP="003706FC">
      <w:pPr>
        <w:pStyle w:val="ListParagraph"/>
        <w:rPr>
          <w:sz w:val="22"/>
          <w:szCs w:val="28"/>
        </w:rPr>
      </w:pPr>
    </w:p>
    <w:p w14:paraId="405A067C" w14:textId="133CF717" w:rsidR="003706FC" w:rsidRPr="003706FC" w:rsidRDefault="003706FC" w:rsidP="003706FC">
      <w:pPr>
        <w:pStyle w:val="ListParagraph"/>
        <w:numPr>
          <w:ilvl w:val="0"/>
          <w:numId w:val="23"/>
        </w:numPr>
        <w:rPr>
          <w:sz w:val="22"/>
          <w:szCs w:val="22"/>
        </w:rPr>
      </w:pPr>
      <w:r w:rsidRPr="003706FC">
        <w:rPr>
          <w:b/>
          <w:bCs/>
          <w:sz w:val="22"/>
          <w:szCs w:val="22"/>
          <w:u w:val="single"/>
        </w:rPr>
        <w:t>Off Ice Officials</w:t>
      </w:r>
      <w:r>
        <w:rPr>
          <w:sz w:val="22"/>
          <w:szCs w:val="22"/>
        </w:rPr>
        <w:t xml:space="preserve"> </w:t>
      </w:r>
      <w:r>
        <w:rPr>
          <w:sz w:val="22"/>
          <w:szCs w:val="22"/>
        </w:rPr>
        <w:t>–</w:t>
      </w:r>
      <w:r>
        <w:rPr>
          <w:sz w:val="22"/>
          <w:szCs w:val="22"/>
        </w:rPr>
        <w:t xml:space="preserve"> </w:t>
      </w:r>
      <w:r>
        <w:rPr>
          <w:sz w:val="22"/>
          <w:szCs w:val="22"/>
        </w:rPr>
        <w:t>Make sure you have a parent(s) that can run the clock, score sheet (electronically or on paper) and music for your  home games.  It’s best to have a few cross-trained in case your main person can’t make a game.  Take time to practice and train others during one of your team’s practices.</w:t>
      </w:r>
    </w:p>
    <w:p w14:paraId="2829B809" w14:textId="77777777" w:rsidR="00F81445" w:rsidRPr="005A1B63" w:rsidRDefault="00F81445" w:rsidP="00F81445">
      <w:pPr>
        <w:pStyle w:val="ListParagraph"/>
        <w:rPr>
          <w:sz w:val="22"/>
          <w:szCs w:val="28"/>
        </w:rPr>
      </w:pPr>
    </w:p>
    <w:p w14:paraId="586686EB" w14:textId="4690A808" w:rsidR="009341A3" w:rsidRDefault="00F81445" w:rsidP="009136E3">
      <w:pPr>
        <w:pStyle w:val="ListParagraph"/>
        <w:numPr>
          <w:ilvl w:val="0"/>
          <w:numId w:val="23"/>
        </w:numPr>
        <w:rPr>
          <w:sz w:val="22"/>
          <w:szCs w:val="22"/>
        </w:rPr>
      </w:pPr>
      <w:r w:rsidRPr="005A1B63">
        <w:rPr>
          <w:b/>
          <w:bCs/>
          <w:sz w:val="22"/>
          <w:szCs w:val="28"/>
          <w:u w:val="single"/>
        </w:rPr>
        <w:t>GSAHA Board</w:t>
      </w:r>
      <w:r w:rsidRPr="005A1B63">
        <w:rPr>
          <w:sz w:val="22"/>
          <w:szCs w:val="28"/>
        </w:rPr>
        <w:t xml:space="preserve"> – </w:t>
      </w:r>
      <w:r w:rsidRPr="00863B94">
        <w:rPr>
          <w:sz w:val="22"/>
          <w:szCs w:val="22"/>
        </w:rPr>
        <w:t xml:space="preserve">Typically there will be limited interactions with the GSAHA Board unless you pursue something with them.  A few instances you will cross paths is in regards to your budget, fundraising and discipline.  </w:t>
      </w:r>
      <w:r w:rsidR="009341A3">
        <w:rPr>
          <w:sz w:val="22"/>
          <w:szCs w:val="22"/>
        </w:rPr>
        <w:t xml:space="preserve">Some of this may seem intrusive, but the GSAHA is a 501c3 nonprofit organization, and therefore has certain rules they must follow regarding these things.  </w:t>
      </w:r>
    </w:p>
    <w:p w14:paraId="7052C700" w14:textId="77777777" w:rsidR="009341A3" w:rsidRPr="009341A3" w:rsidRDefault="009341A3" w:rsidP="009341A3">
      <w:pPr>
        <w:pStyle w:val="ListParagraph"/>
        <w:rPr>
          <w:sz w:val="22"/>
          <w:szCs w:val="22"/>
        </w:rPr>
      </w:pPr>
    </w:p>
    <w:p w14:paraId="6BAD2E2D" w14:textId="77777777" w:rsidR="009341A3" w:rsidRDefault="009341A3" w:rsidP="009341A3">
      <w:pPr>
        <w:pStyle w:val="ListParagraph"/>
        <w:numPr>
          <w:ilvl w:val="1"/>
          <w:numId w:val="23"/>
        </w:numPr>
        <w:rPr>
          <w:sz w:val="22"/>
          <w:szCs w:val="22"/>
        </w:rPr>
      </w:pPr>
      <w:r w:rsidRPr="009341A3">
        <w:rPr>
          <w:b/>
          <w:bCs/>
          <w:sz w:val="22"/>
          <w:szCs w:val="22"/>
        </w:rPr>
        <w:t>Budget</w:t>
      </w:r>
      <w:r>
        <w:rPr>
          <w:sz w:val="22"/>
          <w:szCs w:val="22"/>
        </w:rPr>
        <w:t xml:space="preserve"> - </w:t>
      </w:r>
      <w:r w:rsidR="00F81445" w:rsidRPr="00863B94">
        <w:rPr>
          <w:sz w:val="22"/>
          <w:szCs w:val="22"/>
        </w:rPr>
        <w:t xml:space="preserve">The GSAHA treasurer must have a copy of your team’s budget, and do a budget check monthly.  As manager, you must send your families monthly statements of the money spent, collected and due.    </w:t>
      </w:r>
    </w:p>
    <w:p w14:paraId="5467DEFA" w14:textId="1C784D14" w:rsidR="009341A3" w:rsidRDefault="009341A3" w:rsidP="009341A3">
      <w:pPr>
        <w:pStyle w:val="ListParagraph"/>
        <w:numPr>
          <w:ilvl w:val="1"/>
          <w:numId w:val="23"/>
        </w:numPr>
        <w:rPr>
          <w:sz w:val="22"/>
          <w:szCs w:val="22"/>
        </w:rPr>
      </w:pPr>
      <w:r>
        <w:rPr>
          <w:b/>
          <w:bCs/>
          <w:sz w:val="22"/>
          <w:szCs w:val="22"/>
        </w:rPr>
        <w:t xml:space="preserve">Fundraising </w:t>
      </w:r>
      <w:r w:rsidRPr="009341A3">
        <w:rPr>
          <w:sz w:val="22"/>
          <w:szCs w:val="22"/>
        </w:rPr>
        <w:t>-</w:t>
      </w:r>
      <w:r>
        <w:rPr>
          <w:sz w:val="22"/>
          <w:szCs w:val="22"/>
        </w:rPr>
        <w:t xml:space="preserve"> </w:t>
      </w:r>
      <w:r w:rsidR="005A1B63" w:rsidRPr="00863B94">
        <w:rPr>
          <w:sz w:val="22"/>
          <w:szCs w:val="22"/>
        </w:rPr>
        <w:t xml:space="preserve">The Board must also approve all of your fundraisers prior to doing them.  You must email them a brief description of the fundraiser, how it will operate, how much it will cost and how much it will profit.  </w:t>
      </w:r>
      <w:r>
        <w:rPr>
          <w:sz w:val="22"/>
          <w:szCs w:val="22"/>
        </w:rPr>
        <w:t>Teams are not allowed to use the GSAHA non-profit status for finances without written approval from the GSAHA Operational Board of Directors.</w:t>
      </w:r>
    </w:p>
    <w:p w14:paraId="29D69548" w14:textId="35313E1F" w:rsidR="00F81445" w:rsidRDefault="009341A3" w:rsidP="009341A3">
      <w:pPr>
        <w:pStyle w:val="ListParagraph"/>
        <w:numPr>
          <w:ilvl w:val="1"/>
          <w:numId w:val="23"/>
        </w:numPr>
        <w:rPr>
          <w:sz w:val="22"/>
          <w:szCs w:val="22"/>
        </w:rPr>
      </w:pPr>
      <w:r w:rsidRPr="009341A3">
        <w:rPr>
          <w:b/>
          <w:bCs/>
          <w:sz w:val="22"/>
          <w:szCs w:val="22"/>
        </w:rPr>
        <w:t>Discipline -</w:t>
      </w:r>
      <w:r>
        <w:rPr>
          <w:sz w:val="22"/>
          <w:szCs w:val="22"/>
        </w:rPr>
        <w:t xml:space="preserve"> </w:t>
      </w:r>
      <w:r w:rsidR="005A1B63" w:rsidRPr="00863B94">
        <w:rPr>
          <w:sz w:val="22"/>
          <w:szCs w:val="22"/>
        </w:rPr>
        <w:t>The Board may also need to work with you in regards to discipline issues of players and parents.</w:t>
      </w:r>
      <w:r w:rsidR="00863B94">
        <w:rPr>
          <w:sz w:val="22"/>
          <w:szCs w:val="22"/>
        </w:rPr>
        <w:t xml:space="preserve">  If you need their assistance and don’t know how to get ahold of them, contact Kenny and he can point you in the right direction.</w:t>
      </w:r>
      <w:r w:rsidR="003706FC">
        <w:rPr>
          <w:sz w:val="22"/>
          <w:szCs w:val="22"/>
        </w:rPr>
        <w:t xml:space="preserve">  As Team Managers, you are the first line of defense when it comes to your team’s parent behavior, and it’s expected that you’ve attempted to address (and document) these issues before they come to the Board.</w:t>
      </w:r>
    </w:p>
    <w:p w14:paraId="2829DA27" w14:textId="77777777" w:rsidR="003706FC" w:rsidRDefault="003706FC" w:rsidP="003706FC">
      <w:pPr>
        <w:rPr>
          <w:sz w:val="22"/>
          <w:szCs w:val="22"/>
        </w:rPr>
      </w:pPr>
    </w:p>
    <w:sectPr w:rsidR="003706FC" w:rsidSect="005845D8">
      <w:pgSz w:w="12240" w:h="15840"/>
      <w:pgMar w:top="720" w:right="720" w:bottom="432" w:left="720" w:header="720" w:footer="720" w:gutter="0"/>
      <w:pgBorders w:offsetFrom="page">
        <w:left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14A7"/>
    <w:multiLevelType w:val="hybridMultilevel"/>
    <w:tmpl w:val="1EFE7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6A1BDB"/>
    <w:multiLevelType w:val="hybridMultilevel"/>
    <w:tmpl w:val="8DF68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0820BA"/>
    <w:multiLevelType w:val="hybridMultilevel"/>
    <w:tmpl w:val="58AE9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2176F7"/>
    <w:multiLevelType w:val="hybridMultilevel"/>
    <w:tmpl w:val="84AA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E3325"/>
    <w:multiLevelType w:val="hybridMultilevel"/>
    <w:tmpl w:val="96A26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5029A0"/>
    <w:multiLevelType w:val="hybridMultilevel"/>
    <w:tmpl w:val="527A8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AB25AF"/>
    <w:multiLevelType w:val="hybridMultilevel"/>
    <w:tmpl w:val="C3D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05FDD"/>
    <w:multiLevelType w:val="hybridMultilevel"/>
    <w:tmpl w:val="C5C6D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4C6A"/>
    <w:multiLevelType w:val="hybridMultilevel"/>
    <w:tmpl w:val="3D5EAA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7549F9"/>
    <w:multiLevelType w:val="hybridMultilevel"/>
    <w:tmpl w:val="30081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35F7C"/>
    <w:multiLevelType w:val="hybridMultilevel"/>
    <w:tmpl w:val="A5B6E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D5C87"/>
    <w:multiLevelType w:val="hybridMultilevel"/>
    <w:tmpl w:val="EDEA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273000"/>
    <w:multiLevelType w:val="hybridMultilevel"/>
    <w:tmpl w:val="6C8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35258"/>
    <w:multiLevelType w:val="hybridMultilevel"/>
    <w:tmpl w:val="FF749A7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412F52"/>
    <w:multiLevelType w:val="hybridMultilevel"/>
    <w:tmpl w:val="A4AC0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F4BF1"/>
    <w:multiLevelType w:val="hybridMultilevel"/>
    <w:tmpl w:val="3586E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D3794F"/>
    <w:multiLevelType w:val="hybridMultilevel"/>
    <w:tmpl w:val="21CCD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82407"/>
    <w:multiLevelType w:val="hybridMultilevel"/>
    <w:tmpl w:val="A5146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ED45D1"/>
    <w:multiLevelType w:val="hybridMultilevel"/>
    <w:tmpl w:val="6840F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4E7A01"/>
    <w:multiLevelType w:val="hybridMultilevel"/>
    <w:tmpl w:val="1ACA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BE3679"/>
    <w:multiLevelType w:val="hybridMultilevel"/>
    <w:tmpl w:val="F3E686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DE2D18"/>
    <w:multiLevelType w:val="hybridMultilevel"/>
    <w:tmpl w:val="92B25E0A"/>
    <w:lvl w:ilvl="0" w:tplc="6C2AFF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443C58"/>
    <w:multiLevelType w:val="hybridMultilevel"/>
    <w:tmpl w:val="82B0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456E5"/>
    <w:multiLevelType w:val="hybridMultilevel"/>
    <w:tmpl w:val="99C6D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007270">
    <w:abstractNumId w:val="22"/>
  </w:num>
  <w:num w:numId="2" w16cid:durableId="1896624267">
    <w:abstractNumId w:val="9"/>
  </w:num>
  <w:num w:numId="3" w16cid:durableId="183448559">
    <w:abstractNumId w:val="16"/>
  </w:num>
  <w:num w:numId="4" w16cid:durableId="1664355011">
    <w:abstractNumId w:val="20"/>
  </w:num>
  <w:num w:numId="5" w16cid:durableId="449670869">
    <w:abstractNumId w:val="10"/>
  </w:num>
  <w:num w:numId="6" w16cid:durableId="771510895">
    <w:abstractNumId w:val="4"/>
  </w:num>
  <w:num w:numId="7" w16cid:durableId="1729375494">
    <w:abstractNumId w:val="15"/>
  </w:num>
  <w:num w:numId="8" w16cid:durableId="1100684006">
    <w:abstractNumId w:val="17"/>
  </w:num>
  <w:num w:numId="9" w16cid:durableId="301155571">
    <w:abstractNumId w:val="14"/>
  </w:num>
  <w:num w:numId="10" w16cid:durableId="191649785">
    <w:abstractNumId w:val="21"/>
  </w:num>
  <w:num w:numId="11" w16cid:durableId="1519929398">
    <w:abstractNumId w:val="19"/>
  </w:num>
  <w:num w:numId="12" w16cid:durableId="94634729">
    <w:abstractNumId w:val="6"/>
  </w:num>
  <w:num w:numId="13" w16cid:durableId="183823154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6997638">
    <w:abstractNumId w:val="8"/>
  </w:num>
  <w:num w:numId="15" w16cid:durableId="1257323856">
    <w:abstractNumId w:val="13"/>
  </w:num>
  <w:num w:numId="16" w16cid:durableId="173767227">
    <w:abstractNumId w:val="2"/>
  </w:num>
  <w:num w:numId="17" w16cid:durableId="30155353">
    <w:abstractNumId w:val="1"/>
  </w:num>
  <w:num w:numId="18" w16cid:durableId="13460033">
    <w:abstractNumId w:val="5"/>
  </w:num>
  <w:num w:numId="19" w16cid:durableId="1922521224">
    <w:abstractNumId w:val="18"/>
  </w:num>
  <w:num w:numId="20" w16cid:durableId="1496533001">
    <w:abstractNumId w:val="0"/>
  </w:num>
  <w:num w:numId="21" w16cid:durableId="964458347">
    <w:abstractNumId w:val="7"/>
  </w:num>
  <w:num w:numId="22" w16cid:durableId="414471394">
    <w:abstractNumId w:val="12"/>
  </w:num>
  <w:num w:numId="23" w16cid:durableId="1806507386">
    <w:abstractNumId w:val="23"/>
  </w:num>
  <w:num w:numId="24" w16cid:durableId="728068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1D"/>
    <w:rsid w:val="000017F9"/>
    <w:rsid w:val="00046020"/>
    <w:rsid w:val="00051BEC"/>
    <w:rsid w:val="00071306"/>
    <w:rsid w:val="000E42F5"/>
    <w:rsid w:val="00190CA6"/>
    <w:rsid w:val="00191092"/>
    <w:rsid w:val="001C25FD"/>
    <w:rsid w:val="001D7887"/>
    <w:rsid w:val="001D7EB5"/>
    <w:rsid w:val="001F034A"/>
    <w:rsid w:val="00211CB0"/>
    <w:rsid w:val="00245414"/>
    <w:rsid w:val="0025546F"/>
    <w:rsid w:val="002D02AE"/>
    <w:rsid w:val="003048C5"/>
    <w:rsid w:val="003167D9"/>
    <w:rsid w:val="00353F10"/>
    <w:rsid w:val="00367C1D"/>
    <w:rsid w:val="003706FC"/>
    <w:rsid w:val="003F357C"/>
    <w:rsid w:val="00424883"/>
    <w:rsid w:val="00492043"/>
    <w:rsid w:val="004A5DAE"/>
    <w:rsid w:val="005062A1"/>
    <w:rsid w:val="00507947"/>
    <w:rsid w:val="005209B1"/>
    <w:rsid w:val="005608E6"/>
    <w:rsid w:val="0057101D"/>
    <w:rsid w:val="005845D8"/>
    <w:rsid w:val="005A1B63"/>
    <w:rsid w:val="005B3E9C"/>
    <w:rsid w:val="005B754E"/>
    <w:rsid w:val="00626EEC"/>
    <w:rsid w:val="00646BBF"/>
    <w:rsid w:val="00691885"/>
    <w:rsid w:val="006A6AC6"/>
    <w:rsid w:val="006C0502"/>
    <w:rsid w:val="006E4208"/>
    <w:rsid w:val="006F2AD8"/>
    <w:rsid w:val="00721967"/>
    <w:rsid w:val="00724F6F"/>
    <w:rsid w:val="00762ADA"/>
    <w:rsid w:val="007836D7"/>
    <w:rsid w:val="007E3CD7"/>
    <w:rsid w:val="007F749F"/>
    <w:rsid w:val="008014FF"/>
    <w:rsid w:val="00814473"/>
    <w:rsid w:val="00827F9B"/>
    <w:rsid w:val="00852D9A"/>
    <w:rsid w:val="00860AD9"/>
    <w:rsid w:val="00863B94"/>
    <w:rsid w:val="00875DF0"/>
    <w:rsid w:val="00876E36"/>
    <w:rsid w:val="00893901"/>
    <w:rsid w:val="008A534C"/>
    <w:rsid w:val="0091432A"/>
    <w:rsid w:val="009341A3"/>
    <w:rsid w:val="0097519B"/>
    <w:rsid w:val="009C4496"/>
    <w:rsid w:val="009C781C"/>
    <w:rsid w:val="00A16580"/>
    <w:rsid w:val="00A42151"/>
    <w:rsid w:val="00A57B7E"/>
    <w:rsid w:val="00A627EF"/>
    <w:rsid w:val="00A674D6"/>
    <w:rsid w:val="00AB2E11"/>
    <w:rsid w:val="00AC40A8"/>
    <w:rsid w:val="00AD2C2C"/>
    <w:rsid w:val="00AF6B12"/>
    <w:rsid w:val="00B31980"/>
    <w:rsid w:val="00B5405B"/>
    <w:rsid w:val="00B62889"/>
    <w:rsid w:val="00B65DA5"/>
    <w:rsid w:val="00B869D4"/>
    <w:rsid w:val="00B91009"/>
    <w:rsid w:val="00B9683E"/>
    <w:rsid w:val="00BB72BD"/>
    <w:rsid w:val="00BC1635"/>
    <w:rsid w:val="00BC6A81"/>
    <w:rsid w:val="00BE1902"/>
    <w:rsid w:val="00BE1E68"/>
    <w:rsid w:val="00C20BD0"/>
    <w:rsid w:val="00C26210"/>
    <w:rsid w:val="00C8706A"/>
    <w:rsid w:val="00C96075"/>
    <w:rsid w:val="00CA2905"/>
    <w:rsid w:val="00CB4831"/>
    <w:rsid w:val="00CB7B7A"/>
    <w:rsid w:val="00CC3F5F"/>
    <w:rsid w:val="00CE1B0E"/>
    <w:rsid w:val="00D06803"/>
    <w:rsid w:val="00D076EA"/>
    <w:rsid w:val="00D25699"/>
    <w:rsid w:val="00D45E26"/>
    <w:rsid w:val="00D55B77"/>
    <w:rsid w:val="00D66645"/>
    <w:rsid w:val="00D8345B"/>
    <w:rsid w:val="00D90DAF"/>
    <w:rsid w:val="00D90FFC"/>
    <w:rsid w:val="00D95F2B"/>
    <w:rsid w:val="00DA1F93"/>
    <w:rsid w:val="00DC3B7F"/>
    <w:rsid w:val="00DC4EA4"/>
    <w:rsid w:val="00E208AE"/>
    <w:rsid w:val="00E4454D"/>
    <w:rsid w:val="00E4637E"/>
    <w:rsid w:val="00E47EF8"/>
    <w:rsid w:val="00EE15B4"/>
    <w:rsid w:val="00F00546"/>
    <w:rsid w:val="00F01F26"/>
    <w:rsid w:val="00F254A4"/>
    <w:rsid w:val="00F25F97"/>
    <w:rsid w:val="00F26F15"/>
    <w:rsid w:val="00F81445"/>
    <w:rsid w:val="00F97B10"/>
    <w:rsid w:val="00FE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2B342"/>
  <w15:docId w15:val="{99791F92-4483-40C0-A895-9B09567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5FD"/>
    <w:rPr>
      <w:sz w:val="24"/>
      <w:szCs w:val="24"/>
    </w:rPr>
  </w:style>
  <w:style w:type="paragraph" w:styleId="Heading1">
    <w:name w:val="heading 1"/>
    <w:basedOn w:val="Normal"/>
    <w:next w:val="Normal"/>
    <w:qFormat/>
    <w:rsid w:val="001C25FD"/>
    <w:pPr>
      <w:keepNext/>
      <w:outlineLvl w:val="0"/>
    </w:pPr>
    <w:rPr>
      <w:rFonts w:ascii="Bernard MT Condensed" w:hAnsi="Bernard MT Condensed"/>
      <w:sz w:val="130"/>
    </w:rPr>
  </w:style>
  <w:style w:type="paragraph" w:styleId="Heading2">
    <w:name w:val="heading 2"/>
    <w:basedOn w:val="Normal"/>
    <w:next w:val="Normal"/>
    <w:qFormat/>
    <w:rsid w:val="001C25FD"/>
    <w:pPr>
      <w:keepNext/>
      <w:jc w:val="center"/>
      <w:outlineLvl w:val="1"/>
    </w:pPr>
    <w:rPr>
      <w:b/>
      <w:bCs/>
      <w:sz w:val="40"/>
    </w:rPr>
  </w:style>
  <w:style w:type="paragraph" w:styleId="Heading3">
    <w:name w:val="heading 3"/>
    <w:basedOn w:val="Normal"/>
    <w:next w:val="Normal"/>
    <w:qFormat/>
    <w:rsid w:val="001C25FD"/>
    <w:pPr>
      <w:keepNext/>
      <w:tabs>
        <w:tab w:val="left" w:pos="9000"/>
        <w:tab w:val="left" w:pos="9360"/>
        <w:tab w:val="left" w:pos="9720"/>
        <w:tab w:val="left" w:pos="10080"/>
        <w:tab w:val="left" w:pos="10440"/>
      </w:tabs>
      <w:outlineLvl w:val="2"/>
    </w:pPr>
    <w:rPr>
      <w:b/>
      <w:bCs/>
    </w:rPr>
  </w:style>
  <w:style w:type="paragraph" w:styleId="Heading4">
    <w:name w:val="heading 4"/>
    <w:basedOn w:val="Normal"/>
    <w:next w:val="Normal"/>
    <w:qFormat/>
    <w:rsid w:val="001C25FD"/>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101D"/>
    <w:pPr>
      <w:jc w:val="center"/>
    </w:pPr>
    <w:rPr>
      <w:b/>
      <w:bCs/>
      <w:u w:val="single"/>
    </w:rPr>
  </w:style>
  <w:style w:type="paragraph" w:styleId="BalloonText">
    <w:name w:val="Balloon Text"/>
    <w:basedOn w:val="Normal"/>
    <w:semiHidden/>
    <w:rsid w:val="006C0502"/>
    <w:rPr>
      <w:rFonts w:ascii="Tahoma" w:hAnsi="Tahoma" w:cs="Tahoma"/>
      <w:sz w:val="16"/>
      <w:szCs w:val="16"/>
    </w:rPr>
  </w:style>
  <w:style w:type="character" w:styleId="Hyperlink">
    <w:name w:val="Hyperlink"/>
    <w:basedOn w:val="DefaultParagraphFont"/>
    <w:rsid w:val="00BC1635"/>
    <w:rPr>
      <w:color w:val="0000FF"/>
      <w:u w:val="single"/>
    </w:rPr>
  </w:style>
  <w:style w:type="paragraph" w:styleId="ListParagraph">
    <w:name w:val="List Paragraph"/>
    <w:basedOn w:val="Normal"/>
    <w:uiPriority w:val="34"/>
    <w:qFormat/>
    <w:rsid w:val="003F357C"/>
    <w:pPr>
      <w:ind w:left="720"/>
    </w:pPr>
  </w:style>
  <w:style w:type="character" w:styleId="UnresolvedMention">
    <w:name w:val="Unresolved Mention"/>
    <w:basedOn w:val="DefaultParagraphFont"/>
    <w:uiPriority w:val="99"/>
    <w:semiHidden/>
    <w:unhideWhenUsed/>
    <w:rsid w:val="00046020"/>
    <w:rPr>
      <w:color w:val="605E5C"/>
      <w:shd w:val="clear" w:color="auto" w:fill="E1DFDD"/>
    </w:rPr>
  </w:style>
  <w:style w:type="character" w:styleId="FollowedHyperlink">
    <w:name w:val="FollowedHyperlink"/>
    <w:basedOn w:val="DefaultParagraphFont"/>
    <w:semiHidden/>
    <w:unhideWhenUsed/>
    <w:rsid w:val="00506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605334">
      <w:bodyDiv w:val="1"/>
      <w:marLeft w:val="0"/>
      <w:marRight w:val="0"/>
      <w:marTop w:val="0"/>
      <w:marBottom w:val="0"/>
      <w:divBdr>
        <w:top w:val="none" w:sz="0" w:space="0" w:color="auto"/>
        <w:left w:val="none" w:sz="0" w:space="0" w:color="auto"/>
        <w:bottom w:val="none" w:sz="0" w:space="0" w:color="auto"/>
        <w:right w:val="none" w:sz="0" w:space="0" w:color="auto"/>
      </w:divBdr>
    </w:div>
    <w:div w:id="46146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rizonwebref.com" TargetMode="External"/><Relationship Id="rId3" Type="http://schemas.openxmlformats.org/officeDocument/2006/relationships/styles" Target="styles.xml"/><Relationship Id="rId7" Type="http://schemas.openxmlformats.org/officeDocument/2006/relationships/hyperlink" Target="mailto:j.ruple72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42B76-3819-437B-ADA8-5E5A826E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Pages>
  <Words>1378</Words>
  <Characters>6722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Polar Palace</vt:lpstr>
    </vt:vector>
  </TitlesOfParts>
  <Company/>
  <LinksUpToDate>false</LinksUpToDate>
  <CharactersWithSpaces>8084</CharactersWithSpaces>
  <SharedDoc>false</SharedDoc>
  <HLinks>
    <vt:vector size="6" baseType="variant">
      <vt:variant>
        <vt:i4>3014752</vt:i4>
      </vt:variant>
      <vt:variant>
        <vt:i4>0</vt:i4>
      </vt:variant>
      <vt:variant>
        <vt:i4>0</vt:i4>
      </vt:variant>
      <vt:variant>
        <vt:i4>5</vt:i4>
      </vt:variant>
      <vt:variant>
        <vt:lpwstr>http://www.polarpalace.com/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Polar Palace</dc:title>
  <dc:creator>user</dc:creator>
  <cp:lastModifiedBy>Nomad Technology</cp:lastModifiedBy>
  <cp:revision>6</cp:revision>
  <cp:lastPrinted>2022-11-01T18:55:00Z</cp:lastPrinted>
  <dcterms:created xsi:type="dcterms:W3CDTF">2023-09-27T00:58:00Z</dcterms:created>
  <dcterms:modified xsi:type="dcterms:W3CDTF">2024-07-08T18:17:00Z</dcterms:modified>
</cp:coreProperties>
</file>