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B51D" w14:textId="77777777" w:rsidR="0014022F" w:rsidRPr="0014022F" w:rsidRDefault="0014022F" w:rsidP="0014022F">
      <w:pPr>
        <w:jc w:val="center"/>
        <w:rPr>
          <w:rFonts w:asciiTheme="majorHAnsi" w:eastAsia="Courier New" w:hAnsiTheme="majorHAnsi" w:cs="Courier New"/>
          <w:b/>
          <w:sz w:val="28"/>
          <w:szCs w:val="28"/>
        </w:rPr>
      </w:pPr>
      <w:r w:rsidRPr="0014022F">
        <w:rPr>
          <w:rFonts w:asciiTheme="majorHAnsi" w:eastAsia="Courier New" w:hAnsiTheme="majorHAnsi" w:cs="Courier New"/>
          <w:b/>
          <w:sz w:val="28"/>
          <w:szCs w:val="28"/>
        </w:rPr>
        <w:t>REFUND REQUEST FORM</w:t>
      </w:r>
    </w:p>
    <w:p w14:paraId="3074F7DF" w14:textId="77777777" w:rsidR="004A60B5" w:rsidRDefault="00A64DE8">
      <w:pPr>
        <w:rPr>
          <w:rFonts w:ascii="Lucida Bright" w:eastAsia="Lucida Bright" w:hAnsi="Lucida Bright" w:cs="Lucida Bright"/>
        </w:rPr>
      </w:pPr>
      <w:r>
        <w:rPr>
          <w:rFonts w:ascii="Courier New" w:eastAsia="Courier New" w:hAnsi="Courier New" w:cs="Courier New"/>
          <w:sz w:val="28"/>
          <w:szCs w:val="28"/>
        </w:rPr>
        <w:tab/>
      </w: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7261"/>
      </w:tblGrid>
      <w:tr w:rsidR="004A60B5" w14:paraId="049BC8A5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F3CA" w14:textId="77777777" w:rsidR="004A60B5" w:rsidRDefault="00A64DE8">
            <w:r>
              <w:rPr>
                <w:rFonts w:ascii="Lucida Bright" w:eastAsia="Lucida Bright" w:hAnsi="Lucida Bright" w:cs="Lucida Bright"/>
              </w:rPr>
              <w:t>PLAYERS NAME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54B1" w14:textId="77777777" w:rsidR="004A60B5" w:rsidRDefault="004A60B5"/>
        </w:tc>
        <w:bookmarkStart w:id="0" w:name="_GoBack"/>
        <w:bookmarkEnd w:id="0"/>
      </w:tr>
      <w:tr w:rsidR="004A60B5" w14:paraId="36B9D5E4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1A36" w14:textId="77777777" w:rsidR="004A60B5" w:rsidRDefault="00A64DE8">
            <w:r>
              <w:rPr>
                <w:rFonts w:ascii="Lucida Bright" w:eastAsia="Lucida Bright" w:hAnsi="Lucida Bright" w:cs="Lucida Bright"/>
              </w:rPr>
              <w:t>PARENT NAME(S):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7344" w14:textId="77777777" w:rsidR="004A60B5" w:rsidRDefault="004A60B5"/>
        </w:tc>
      </w:tr>
      <w:tr w:rsidR="004A60B5" w14:paraId="0C5E1714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F4BAC" w14:textId="77777777" w:rsidR="004A60B5" w:rsidRDefault="00A64DE8">
            <w:r>
              <w:rPr>
                <w:rFonts w:ascii="Lucida Bright" w:eastAsia="Lucida Bright" w:hAnsi="Lucida Bright" w:cs="Lucida Bright"/>
              </w:rPr>
              <w:t>MAILING ADDRESS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6AFAC" w14:textId="77777777" w:rsidR="004A60B5" w:rsidRDefault="004A60B5"/>
        </w:tc>
      </w:tr>
      <w:tr w:rsidR="004A60B5" w14:paraId="0223F7C8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1995" w14:textId="77777777" w:rsidR="004A60B5" w:rsidRDefault="00A64DE8">
            <w:r>
              <w:rPr>
                <w:rFonts w:ascii="Lucida Bright" w:eastAsia="Lucida Bright" w:hAnsi="Lucida Bright" w:cs="Lucida Bright"/>
              </w:rPr>
              <w:t>CITY, PROVINCE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A2F44" w14:textId="77777777" w:rsidR="004A60B5" w:rsidRDefault="004A60B5"/>
        </w:tc>
      </w:tr>
      <w:tr w:rsidR="004A60B5" w14:paraId="7749981F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7059" w14:textId="77777777" w:rsidR="004A60B5" w:rsidRDefault="00A64DE8">
            <w:r>
              <w:rPr>
                <w:rFonts w:ascii="Lucida Bright" w:eastAsia="Lucida Bright" w:hAnsi="Lucida Bright" w:cs="Lucida Bright"/>
              </w:rPr>
              <w:t>POSTAL CODE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E51E" w14:textId="77777777" w:rsidR="004A60B5" w:rsidRDefault="004A60B5"/>
        </w:tc>
      </w:tr>
      <w:tr w:rsidR="004A60B5" w14:paraId="7A417AF6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D080" w14:textId="77777777" w:rsidR="004A60B5" w:rsidRDefault="00A64DE8">
            <w:r>
              <w:rPr>
                <w:rFonts w:ascii="Lucida Bright" w:eastAsia="Lucida Bright" w:hAnsi="Lucida Bright" w:cs="Lucida Bright"/>
              </w:rPr>
              <w:t>PHONE NUMBER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4A66C" w14:textId="77777777" w:rsidR="004A60B5" w:rsidRDefault="004A60B5"/>
        </w:tc>
      </w:tr>
      <w:tr w:rsidR="004A60B5" w14:paraId="767D8BBF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727C7" w14:textId="77777777" w:rsidR="004A60B5" w:rsidRDefault="00A64DE8">
            <w:r>
              <w:rPr>
                <w:rFonts w:ascii="Lucida Bright" w:eastAsia="Lucida Bright" w:hAnsi="Lucida Bright" w:cs="Lucida Bright"/>
              </w:rPr>
              <w:t>TEAM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D33C" w14:textId="77777777" w:rsidR="004A60B5" w:rsidRDefault="004A60B5"/>
        </w:tc>
      </w:tr>
      <w:tr w:rsidR="004A60B5" w14:paraId="7716C023" w14:textId="77777777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0E41" w14:textId="77777777" w:rsidR="004A60B5" w:rsidRDefault="00A64DE8">
            <w:r>
              <w:rPr>
                <w:rFonts w:ascii="Lucida Bright" w:eastAsia="Lucida Bright" w:hAnsi="Lucida Bright" w:cs="Lucida Bright"/>
              </w:rPr>
              <w:t>DIVISION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B4CC" w14:textId="77777777" w:rsidR="004A60B5" w:rsidRDefault="004A60B5"/>
        </w:tc>
      </w:tr>
    </w:tbl>
    <w:p w14:paraId="3ED5EA3D" w14:textId="77777777" w:rsidR="004A60B5" w:rsidRDefault="00A64DE8">
      <w:r>
        <w:tab/>
      </w:r>
      <w:r>
        <w:tab/>
      </w:r>
      <w:r>
        <w:tab/>
      </w:r>
    </w:p>
    <w:p w14:paraId="2F87F2D0" w14:textId="77777777" w:rsidR="004A60B5" w:rsidRDefault="00A64DE8">
      <w:r>
        <w:rPr>
          <w:rFonts w:ascii="Lucida Bright" w:eastAsia="Lucida Bright" w:hAnsi="Lucida Bright" w:cs="Lucida Bright"/>
        </w:rPr>
        <w:t xml:space="preserve">REASON FOR REFUND: </w:t>
      </w:r>
      <w:r>
        <w:t>_____________________________________________</w:t>
      </w:r>
    </w:p>
    <w:p w14:paraId="0D7AE870" w14:textId="77777777" w:rsidR="004A60B5" w:rsidRDefault="004A60B5"/>
    <w:p w14:paraId="3F33C01E" w14:textId="77777777" w:rsidR="004A60B5" w:rsidRDefault="00A64DE8">
      <w:r>
        <w:rPr>
          <w:rFonts w:ascii="Lucida Bright" w:eastAsia="Lucida Bright" w:hAnsi="Lucida Bright" w:cs="Lucida Bright"/>
        </w:rPr>
        <w:t xml:space="preserve">MAKE CHEQUE PAYABLE TO: </w:t>
      </w:r>
      <w:r>
        <w:t>________________________________________</w:t>
      </w:r>
    </w:p>
    <w:p w14:paraId="3F5E17EA" w14:textId="77777777" w:rsidR="004A60B5" w:rsidRDefault="004A60B5"/>
    <w:p w14:paraId="17C83DC2" w14:textId="77777777" w:rsidR="004A60B5" w:rsidRDefault="00A64DE8">
      <w:r>
        <w:rPr>
          <w:rFonts w:ascii="Lucida Bright" w:eastAsia="Lucida Bright" w:hAnsi="Lucida Bright" w:cs="Lucida Bright"/>
        </w:rPr>
        <w:t xml:space="preserve">DATE: </w:t>
      </w:r>
      <w:r>
        <w:t>____________________</w:t>
      </w:r>
      <w:r>
        <w:tab/>
      </w:r>
    </w:p>
    <w:p w14:paraId="77F5F578" w14:textId="77777777" w:rsidR="004A60B5" w:rsidRDefault="00A64DE8">
      <w:r>
        <w:rPr>
          <w:rFonts w:ascii="Courier New" w:eastAsia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FC2E2" wp14:editId="6E941AA3">
                <wp:simplePos x="0" y="0"/>
                <wp:positionH relativeFrom="column">
                  <wp:posOffset>-139700</wp:posOffset>
                </wp:positionH>
                <wp:positionV relativeFrom="line">
                  <wp:posOffset>144781</wp:posOffset>
                </wp:positionV>
                <wp:extent cx="6315075" cy="2326640"/>
                <wp:effectExtent l="0" t="0" r="34925" b="355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FCF446D" w14:textId="77777777" w:rsidR="004A60B5" w:rsidRDefault="004A60B5">
                            <w:pPr>
                              <w:jc w:val="both"/>
                              <w:rPr>
                                <w:rFonts w:ascii="Lucida Bright" w:eastAsia="Lucida Bright" w:hAnsi="Lucida Bright" w:cs="Lucida Bright"/>
                              </w:rPr>
                            </w:pPr>
                          </w:p>
                          <w:p w14:paraId="1D80B030" w14:textId="77777777" w:rsidR="004A60B5" w:rsidRDefault="00A64DE8">
                            <w:pPr>
                              <w:jc w:val="both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 xml:space="preserve">REGISTRATION FEE PAID: 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  <w:t xml:space="preserve">$ </w:t>
                            </w:r>
                            <w:r>
                              <w:t>_________</w:t>
                            </w:r>
                            <w:proofErr w:type="gramStart"/>
                            <w:r>
                              <w:t>_._</w:t>
                            </w:r>
                            <w:proofErr w:type="gramEnd"/>
                            <w:r>
                              <w:t>__</w:t>
                            </w:r>
                          </w:p>
                          <w:p w14:paraId="6CF3E9D1" w14:textId="77777777" w:rsidR="004A60B5" w:rsidRDefault="00A64DE8">
                            <w:pPr>
                              <w:jc w:val="both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>- ADMINISTRATION FEE: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</w:r>
                            <w:r w:rsidR="0014022F"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 xml:space="preserve">$ </w:t>
                            </w:r>
                            <w:r>
                              <w:rPr>
                                <w:u w:val="single"/>
                              </w:rPr>
                              <w:t>_        _$35_.00 _</w:t>
                            </w:r>
                          </w:p>
                          <w:p w14:paraId="645DE299" w14:textId="77777777" w:rsidR="004A60B5" w:rsidRDefault="00A64DE8">
                            <w:pPr>
                              <w:jc w:val="both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>- PRO RATED FEE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  <w:t xml:space="preserve">$ </w:t>
                            </w:r>
                            <w:r>
                              <w:t>_________</w:t>
                            </w:r>
                            <w:proofErr w:type="gramStart"/>
                            <w:r>
                              <w:t>_._</w:t>
                            </w:r>
                            <w:proofErr w:type="gramEnd"/>
                            <w:r>
                              <w:t>__</w:t>
                            </w:r>
                          </w:p>
                          <w:p w14:paraId="00CAE22D" w14:textId="77777777" w:rsidR="004A60B5" w:rsidRDefault="004A60B5">
                            <w:pPr>
                              <w:jc w:val="both"/>
                            </w:pPr>
                          </w:p>
                          <w:p w14:paraId="02537C9E" w14:textId="77777777" w:rsidR="004A60B5" w:rsidRDefault="00A64DE8">
                            <w:pPr>
                              <w:jc w:val="both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>REFUND AMOUNT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</w:r>
                            <w:r>
                              <w:rPr>
                                <w:rFonts w:ascii="Lucida Bright" w:eastAsia="Lucida Bright" w:hAnsi="Lucida Bright" w:cs="Lucida Bright"/>
                              </w:rPr>
                              <w:tab/>
                              <w:t xml:space="preserve">$ </w:t>
                            </w:r>
                            <w:r>
                              <w:t>_________</w:t>
                            </w:r>
                            <w:proofErr w:type="gramStart"/>
                            <w:r>
                              <w:t>_._</w:t>
                            </w:r>
                            <w:proofErr w:type="gramEnd"/>
                            <w:r>
                              <w:t>__</w:t>
                            </w:r>
                          </w:p>
                          <w:p w14:paraId="57E06994" w14:textId="77777777" w:rsidR="004A60B5" w:rsidRDefault="004A60B5">
                            <w:pPr>
                              <w:jc w:val="both"/>
                            </w:pPr>
                          </w:p>
                          <w:p w14:paraId="573F303C" w14:textId="77777777" w:rsidR="004A60B5" w:rsidRDefault="00A64DE8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GLA Refund Policy</w:t>
                            </w:r>
                            <w:r>
                              <w:t>: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Requests to withdraw/refund registration will be subject to a $35 administration fee and must be received by the board in writing prior to April 30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following which no refunds for registration will be issued except in exceptional circumstances, as deter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mined by the GLA Board of Directors.  Refunds may be prorated dependent on date of request.  E-payment fees associated with online registrations are non-refundable.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Board decisions in these matters are final.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note, the timeframe for processin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 refunds will vary according to the method of payment but can be up to 14 days.</w:t>
                            </w:r>
                          </w:p>
                          <w:p w14:paraId="2E2A5ABE" w14:textId="77777777" w:rsidR="004A60B5" w:rsidRDefault="004A60B5">
                            <w:pPr>
                              <w:jc w:val="both"/>
                            </w:pPr>
                          </w:p>
                          <w:p w14:paraId="29E808E9" w14:textId="77777777" w:rsidR="004A60B5" w:rsidRDefault="004A60B5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C2E2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-11pt;margin-top:11.4pt;width:497.25pt;height:183.2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drOgECAAAMBAAADgAAAGRycy9lMm9Eb2MueG1srFPbjtMwEH1H4h8sv9NcetuNmq6WrYqQECAt&#10;fIDjOI2R4zG226R/z9jptlngCZEHx3M7M3NmvHkYOkVOwjoJuqTZLKVEaA611IeSfv+2f3dHifNM&#10;10yBFiU9C0cftm/fbHpTiBxaULWwBEG0K3pT0tZ7UySJ463omJuBERqNDdiOeRTtIakt6xG9U0me&#10;pqukB1sbC1w4h9rdaKTbiN80gvsvTeOEJ6qkWJuPp41nFc5ku2HFwTLTSn4pg/1DFR2TGpNeoXbM&#10;M3K08g+oTnILDho/49Al0DSSi9gDdpOlv3Xz3DIjYi9IjjNXmtz/g+WfT18tkTXOLl3P14vsLseJ&#10;adbhrMbqHq0nUP1AJgNZvXEFxjwbjPLDexgw8EXvUBk4GBrbhT/GE7Qj7ecr1WLwhKNyNc+W6XpJ&#10;CUdbPs9Xq0UcRnILN9b5DwI6Ei4ltaGCAMtOn5zHUtD1xSWoHShZ76VSUbCH6klZcmI49338QpUY&#10;8spNadKX9H6Zh0IYrl+j2JjklZuboqXx+xtaqGbHXDtmjQjBjRUWjroe0ysdFCJu5qWNQOlIXbj5&#10;oRrQNVwrqM9Ic4/bWVL388isoER91Dj+xXKd3eM6TwU7FaqpoI/dEyARGSVM8xZw/8cuNTwePTQy&#10;0nlLiUQFAVcuUnZ5HmGnp3L0uj3i7S8AAAD//wMAUEsDBBQABgAIAAAAIQBkYoCW4QAAAAoBAAAP&#10;AAAAZHJzL2Rvd25yZXYueG1sTI/LTsMwEEX3SPyDNUhsUOtgXm2IUyEkJDYsmpQFu2k8JFHjcRq7&#10;rfv3mBUsR3N17znFKtpBHGnyvWMNt/MMBHHjTM+thk39NluA8AHZ4OCYNJzJw6q8vCgwN+7EazpW&#10;oRWphH2OGroQxlxK33Rk0c/dSJx+326yGNI5tdJMeErldpAqyx6lxZ7TQocjvXbU7KqD1bA/7z7f&#10;q42NN1/3gRTGev+xrrW+voovzyACxfAXhl/8hA5lYtq6AxsvBg0zpZJL0KBUUkiB5ZN6ALHVcLdY&#10;KpBlIf8rlD8AAAD//wMAUEsBAi0AFAAGAAgAAAAhAOSZw8D7AAAA4QEAABMAAAAAAAAAAAAAAAAA&#10;AAAAAFtDb250ZW50X1R5cGVzXS54bWxQSwECLQAUAAYACAAAACEAI7Jq4dcAAACUAQAACwAAAAAA&#10;AAAAAAAAAAAsAQAAX3JlbHMvLnJlbHNQSwECLQAUAAYACAAAACEAzudrOgECAAAMBAAADgAAAAAA&#10;AAAAAAAAAAAsAgAAZHJzL2Uyb0RvYy54bWxQSwECLQAUAAYACAAAACEAZGKAluEAAAAKAQAADwAA&#10;AAAAAAAAAAAAAABZBAAAZHJzL2Rvd25yZXYueG1sUEsFBgAAAAAEAAQA8wAAAGcFAAAAAA==&#10;">
                <v:stroke joinstyle="round"/>
                <v:textbox inset="45719emu,45719emu,45719emu,45719emu">
                  <w:txbxContent>
                    <w:p w14:paraId="0FCF446D" w14:textId="77777777" w:rsidR="004A60B5" w:rsidRDefault="004A60B5">
                      <w:pPr>
                        <w:jc w:val="both"/>
                        <w:rPr>
                          <w:rFonts w:ascii="Lucida Bright" w:eastAsia="Lucida Bright" w:hAnsi="Lucida Bright" w:cs="Lucida Bright"/>
                        </w:rPr>
                      </w:pPr>
                    </w:p>
                    <w:p w14:paraId="1D80B030" w14:textId="77777777" w:rsidR="004A60B5" w:rsidRDefault="00A64DE8">
                      <w:pPr>
                        <w:jc w:val="both"/>
                      </w:pPr>
                      <w:r>
                        <w:rPr>
                          <w:rFonts w:ascii="Lucida Bright" w:eastAsia="Lucida Bright" w:hAnsi="Lucida Bright" w:cs="Lucida Bright"/>
                        </w:rPr>
                        <w:t xml:space="preserve">REGISTRATION FEE PAID: </w:t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  <w:t xml:space="preserve">$ </w:t>
                      </w:r>
                      <w:r>
                        <w:t>_________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__</w:t>
                      </w:r>
                    </w:p>
                    <w:p w14:paraId="6CF3E9D1" w14:textId="77777777" w:rsidR="004A60B5" w:rsidRDefault="00A64DE8">
                      <w:pPr>
                        <w:jc w:val="both"/>
                      </w:pPr>
                      <w:r>
                        <w:rPr>
                          <w:rFonts w:ascii="Lucida Bright" w:eastAsia="Lucida Bright" w:hAnsi="Lucida Bright" w:cs="Lucida Bright"/>
                        </w:rPr>
                        <w:t>- ADMINISTRATION FEE:</w:t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</w:r>
                      <w:r w:rsidR="0014022F">
                        <w:rPr>
                          <w:rFonts w:ascii="Lucida Bright" w:eastAsia="Lucida Bright" w:hAnsi="Lucida Bright" w:cs="Lucida Bright"/>
                        </w:rPr>
                        <w:tab/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 xml:space="preserve">$ </w:t>
                      </w:r>
                      <w:r>
                        <w:rPr>
                          <w:u w:val="single"/>
                        </w:rPr>
                        <w:t>_        _$35_.00 _</w:t>
                      </w:r>
                    </w:p>
                    <w:p w14:paraId="645DE299" w14:textId="77777777" w:rsidR="004A60B5" w:rsidRDefault="00A64DE8">
                      <w:pPr>
                        <w:jc w:val="both"/>
                      </w:pPr>
                      <w:r>
                        <w:rPr>
                          <w:rFonts w:ascii="Lucida Bright" w:eastAsia="Lucida Bright" w:hAnsi="Lucida Bright" w:cs="Lucida Bright"/>
                        </w:rPr>
                        <w:t>- PRO RATED FEE</w:t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  <w:t>*</w:t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  <w:t xml:space="preserve">$ </w:t>
                      </w:r>
                      <w:r>
                        <w:t>_________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__</w:t>
                      </w:r>
                    </w:p>
                    <w:p w14:paraId="00CAE22D" w14:textId="77777777" w:rsidR="004A60B5" w:rsidRDefault="004A60B5">
                      <w:pPr>
                        <w:jc w:val="both"/>
                      </w:pPr>
                    </w:p>
                    <w:p w14:paraId="02537C9E" w14:textId="77777777" w:rsidR="004A60B5" w:rsidRDefault="00A64DE8">
                      <w:pPr>
                        <w:jc w:val="both"/>
                      </w:pPr>
                      <w:r>
                        <w:rPr>
                          <w:rFonts w:ascii="Lucida Bright" w:eastAsia="Lucida Bright" w:hAnsi="Lucida Bright" w:cs="Lucida Bright"/>
                        </w:rPr>
                        <w:t>REFUND AMOUNT</w:t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</w:r>
                      <w:r>
                        <w:rPr>
                          <w:rFonts w:ascii="Lucida Bright" w:eastAsia="Lucida Bright" w:hAnsi="Lucida Bright" w:cs="Lucida Bright"/>
                        </w:rPr>
                        <w:tab/>
                        <w:t xml:space="preserve">$ </w:t>
                      </w:r>
                      <w:r>
                        <w:t>_________</w:t>
                      </w:r>
                      <w:proofErr w:type="gramStart"/>
                      <w:r>
                        <w:t>_._</w:t>
                      </w:r>
                      <w:proofErr w:type="gramEnd"/>
                      <w:r>
                        <w:t>__</w:t>
                      </w:r>
                    </w:p>
                    <w:p w14:paraId="57E06994" w14:textId="77777777" w:rsidR="004A60B5" w:rsidRDefault="004A60B5">
                      <w:pPr>
                        <w:jc w:val="both"/>
                      </w:pPr>
                    </w:p>
                    <w:p w14:paraId="573F303C" w14:textId="77777777" w:rsidR="004A60B5" w:rsidRDefault="00A64DE8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*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GLA Refund Policy</w:t>
                      </w:r>
                      <w:r>
                        <w:t>: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Requests to withdraw/refund registration will be subject to a $35 administration fee and must be received by the board in writing prior to April 30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following which no refunds for registration will be issued except in exceptional circumstances, as deter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mined by the GLA Board of Directors.  Refunds may be prorated dependent on date of request.  E-payment fees associated with online registrations are non-refundable. 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All Board decisions in these matters are final. 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Please note, the timeframe for processin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g refunds will vary according to the method of payment but can be up to 14 days.</w:t>
                      </w:r>
                    </w:p>
                    <w:p w14:paraId="2E2A5ABE" w14:textId="77777777" w:rsidR="004A60B5" w:rsidRDefault="004A60B5">
                      <w:pPr>
                        <w:jc w:val="both"/>
                      </w:pPr>
                    </w:p>
                    <w:p w14:paraId="29E808E9" w14:textId="77777777" w:rsidR="004A60B5" w:rsidRDefault="004A60B5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1D6ED10" w14:textId="77777777" w:rsidR="004A60B5" w:rsidRDefault="004A60B5">
      <w:pPr>
        <w:jc w:val="center"/>
        <w:rPr>
          <w:rFonts w:ascii="Lucida Bright" w:eastAsia="Lucida Bright" w:hAnsi="Lucida Bright" w:cs="Lucida Bright"/>
        </w:rPr>
      </w:pPr>
    </w:p>
    <w:p w14:paraId="1D514B04" w14:textId="77777777" w:rsidR="004A60B5" w:rsidRDefault="004A60B5">
      <w:pPr>
        <w:jc w:val="center"/>
        <w:rPr>
          <w:rFonts w:ascii="Lucida Bright" w:eastAsia="Lucida Bright" w:hAnsi="Lucida Bright" w:cs="Lucida Bright"/>
        </w:rPr>
      </w:pPr>
    </w:p>
    <w:p w14:paraId="52B7A7E0" w14:textId="77777777" w:rsidR="004A60B5" w:rsidRDefault="004A60B5">
      <w:pPr>
        <w:jc w:val="center"/>
        <w:rPr>
          <w:rFonts w:ascii="Lucida Bright" w:eastAsia="Lucida Bright" w:hAnsi="Lucida Bright" w:cs="Lucida Bright"/>
        </w:rPr>
      </w:pPr>
    </w:p>
    <w:p w14:paraId="6AB02AE4" w14:textId="77777777" w:rsidR="004A60B5" w:rsidRDefault="004A60B5"/>
    <w:p w14:paraId="036A69F6" w14:textId="77777777" w:rsidR="004A60B5" w:rsidRDefault="00A64DE8">
      <w:pPr>
        <w:tabs>
          <w:tab w:val="left" w:pos="4400"/>
        </w:tabs>
      </w:pPr>
      <w:r>
        <w:rPr>
          <w:rFonts w:ascii="Courier New" w:eastAsia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CEC471" wp14:editId="11530C2E">
                <wp:simplePos x="0" y="0"/>
                <wp:positionH relativeFrom="column">
                  <wp:posOffset>-180340</wp:posOffset>
                </wp:positionH>
                <wp:positionV relativeFrom="line">
                  <wp:posOffset>1703070</wp:posOffset>
                </wp:positionV>
                <wp:extent cx="6524625" cy="178625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7862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D54DD7D" w14:textId="77777777" w:rsidR="004A60B5" w:rsidRDefault="00A64DE8">
                            <w:pPr>
                              <w:jc w:val="center"/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>ADMINISTRATION USE ONLY</w:t>
                            </w:r>
                          </w:p>
                          <w:p w14:paraId="7BC1E6DD" w14:textId="77777777" w:rsidR="004A60B5" w:rsidRDefault="004A60B5">
                            <w:pPr>
                              <w:jc w:val="center"/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</w:pPr>
                          </w:p>
                          <w:p w14:paraId="58C2A00C" w14:textId="77777777" w:rsidR="004A60B5" w:rsidRDefault="00A64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INITIAL PAYMENT VERIFIED BY: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3D82DEA0" w14:textId="77777777" w:rsidR="004A60B5" w:rsidRDefault="004A60B5">
                            <w:pP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</w:pPr>
                          </w:p>
                          <w:p w14:paraId="60A37A0A" w14:textId="77777777" w:rsidR="004A60B5" w:rsidRDefault="00A64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DATE PROCESSED IN ACCOUNTING SYSTEM: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8DAA45" w14:textId="77777777" w:rsidR="004A60B5" w:rsidRDefault="00A64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CHEQUE #: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CA14B3" w14:textId="77777777" w:rsidR="004A60B5" w:rsidRDefault="00A64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AMOUNT: $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E88E5C8" w14:textId="77777777" w:rsidR="004A60B5" w:rsidRDefault="004A6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E3D976" w14:textId="77777777" w:rsidR="004A60B5" w:rsidRDefault="00A64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PROCESSED IN RAMP </w:t>
                            </w:r>
                            <w:proofErr w:type="gramStart"/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>SYSTEM  BY</w:t>
                            </w:r>
                            <w:proofErr w:type="gramEnd"/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41A595D" w14:textId="77777777" w:rsidR="004A60B5" w:rsidRDefault="00A64DE8">
                            <w:r>
                              <w:rPr>
                                <w:rFonts w:ascii="Lucida Bright" w:eastAsia="Lucida Bright" w:hAnsi="Lucida Bright" w:cs="Lucida Bright"/>
                                <w:sz w:val="20"/>
                                <w:szCs w:val="20"/>
                              </w:rPr>
                              <w:t xml:space="preserve">DATE PROCESSED: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EC471" id="_x0000_s1027" type="#_x0000_t202" style="position:absolute;margin-left:-14.2pt;margin-top:134.1pt;width:513.75pt;height:140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reaRECAAA0BAAADgAAAGRycy9lMm9Eb2MueG1srFPBjtMwEL0j8Q+W7zRJadpu1XS1tFqEhABp&#10;4QMcx2mMHI+x3Sb794zttpuFG0KRHM945vnNm/H2fuwVOQvrJOiKFrOcEqE5NFIfK/rj++O7NSXO&#10;M90wBVpU9Fk4er97+2Y7mI2YQweqEZYgiHabwVS0895ssszxTvTMzcAIjYct2J55NO0xaywbEL1X&#10;2TzPl9kAtjEWuHAOvYd0SHcRv20F91/b1glPVEWRm4+rjWsd1my3ZZujZaaT/EKD/QOLnkmNl96g&#10;DswzcrLyL6hecgsOWj/j0GfQtpKLWANWU+R/VPPUMSNiLSiOMzeZ3P+D5V/O3yyRDfYuX71fLYr1&#10;/I4SzXrsVWL3YD2B+icqGcQajNtgzpPBLD9+gBETr36HzqDB2No+/DGf4DnK/nyTWoyecHQuy/li&#10;OS8p4XhWrNa4LwNO9pJurPMfBfQkbCpqA4MAy86fnU+h15DgdqBk8yiVioY91ntlyZlh3/d5+FKu&#10;Mh1L3lWZ57H/eKVL4fH6VzhKk6Gid2VkynA+W8USi1dhl/wEjLAT5CmrQPfAXJfiIkIaQAsn3aSS&#10;lA78RRzdS51B86Rt2PmxHlPDrrrX0DxjOwac4oq6XydmBSXqk8YxWZSrAvvpp4adGvXU0Kd+DyhY&#10;QQnTvAN8J6lYDQ8nD62MsgcS6UrUKxg4mlG5yzMKsz+1Y9TLY9/9BgAA//8DAFBLAwQUAAYACAAA&#10;ACEAr4jmNeAAAAALAQAADwAAAGRycy9kb3ducmV2LnhtbEyPy07DMBBF90j8gzWV2LVOo7aKQ5wK&#10;ISHEAgkKH+DaQ5ImHofYefD3mBVdju7RvWeK42I7NuHgG0cStpsEGJJ2pqFKwufH0zoD5oMiozpH&#10;KOEHPRzL25tC5cbN9I7TKVQslpDPlYQ6hD7n3OsarfIb1yPF7MsNVoV4DhU3g5pjue14miQHblVD&#10;caFWPT7WqNvTaCXo56WdqL986zG09ObmUL+8CinvVsvDPbCAS/iH4U8/qkMZnc5uJONZJ2GdZruI&#10;SkgPWQosEkKILbCzhP1O7IGXBb/+ofwFAAD//wMAUEsBAi0AFAAGAAgAAAAhAOSZw8D7AAAA4QEA&#10;ABMAAAAAAAAAAAAAAAAAAAAAAFtDb250ZW50X1R5cGVzXS54bWxQSwECLQAUAAYACAAAACEAI7Jq&#10;4dcAAACUAQAACwAAAAAAAAAAAAAAAAAsAQAAX3JlbHMvLnJlbHNQSwECLQAUAAYACAAAACEA3/re&#10;aRECAAA0BAAADgAAAAAAAAAAAAAAAAAsAgAAZHJzL2Uyb0RvYy54bWxQSwECLQAUAAYACAAAACEA&#10;r4jmNeAAAAALAQAADwAAAAAAAAAAAAAAAABpBAAAZHJzL2Rvd25yZXYueG1sUEsFBgAAAAAEAAQA&#10;8wAAAHYFAAAAAA==&#10;" fillcolor="silver">
                <v:fill opacity="49087f"/>
                <v:stroke joinstyle="round"/>
                <v:textbox inset="45719emu,45719emu,45719emu,45719emu">
                  <w:txbxContent>
                    <w:p w14:paraId="3D54DD7D" w14:textId="77777777" w:rsidR="004A60B5" w:rsidRDefault="00A64DE8">
                      <w:pPr>
                        <w:jc w:val="center"/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>ADMINISTRATION USE ONLY</w:t>
                      </w:r>
                    </w:p>
                    <w:p w14:paraId="7BC1E6DD" w14:textId="77777777" w:rsidR="004A60B5" w:rsidRDefault="004A60B5">
                      <w:pPr>
                        <w:jc w:val="center"/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</w:pPr>
                    </w:p>
                    <w:p w14:paraId="58C2A00C" w14:textId="77777777" w:rsidR="004A60B5" w:rsidRDefault="00A64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INITIAL PAYMENT VERIFIED BY: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3D82DEA0" w14:textId="77777777" w:rsidR="004A60B5" w:rsidRDefault="004A60B5">
                      <w:pP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</w:pPr>
                    </w:p>
                    <w:p w14:paraId="60A37A0A" w14:textId="77777777" w:rsidR="004A60B5" w:rsidRDefault="00A64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DATE PROCESSED IN ACCOUNTING SYSTEM: 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A8DAA45" w14:textId="77777777" w:rsidR="004A60B5" w:rsidRDefault="00A64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CHEQUE #: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CA14B3" w14:textId="77777777" w:rsidR="004A60B5" w:rsidRDefault="00A64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AMOUNT: $ 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_._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E88E5C8" w14:textId="77777777" w:rsidR="004A60B5" w:rsidRDefault="004A60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E3D976" w14:textId="77777777" w:rsidR="004A60B5" w:rsidRDefault="00A64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PROCESSED IN RAMP </w:t>
                      </w:r>
                      <w:proofErr w:type="gramStart"/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>SYSTEM  BY</w:t>
                      </w:r>
                      <w:proofErr w:type="gramEnd"/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14:paraId="241A595D" w14:textId="77777777" w:rsidR="004A60B5" w:rsidRDefault="00A64DE8">
                      <w:r>
                        <w:rPr>
                          <w:rFonts w:ascii="Lucida Bright" w:eastAsia="Lucida Bright" w:hAnsi="Lucida Bright" w:cs="Lucida Bright"/>
                          <w:sz w:val="20"/>
                          <w:szCs w:val="20"/>
                        </w:rPr>
                        <w:t xml:space="preserve">DATE PROCESSED: 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4A60B5" w:rsidSect="0014022F">
      <w:headerReference w:type="default" r:id="rId6"/>
      <w:footerReference w:type="default" r:id="rId7"/>
      <w:pgSz w:w="12240" w:h="15840"/>
      <w:pgMar w:top="17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C555" w14:textId="77777777" w:rsidR="00A64DE8" w:rsidRDefault="00A64DE8">
      <w:r>
        <w:separator/>
      </w:r>
    </w:p>
  </w:endnote>
  <w:endnote w:type="continuationSeparator" w:id="0">
    <w:p w14:paraId="1C180CE0" w14:textId="77777777" w:rsidR="00A64DE8" w:rsidRDefault="00A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0E98F" w14:textId="77777777" w:rsidR="004A60B5" w:rsidRDefault="00A64DE8">
    <w:pPr>
      <w:jc w:val="center"/>
      <w:rPr>
        <w:rFonts w:ascii="Century Gothic" w:eastAsia="Century Gothic" w:hAnsi="Century Gothic" w:cs="Century Gothic"/>
        <w:color w:val="000080"/>
        <w:sz w:val="16"/>
        <w:szCs w:val="16"/>
        <w:u w:color="000080"/>
        <w:lang w:val="fr-FR"/>
      </w:rPr>
    </w:pPr>
    <w:r>
      <w:rPr>
        <w:rFonts w:ascii="Century Gothic" w:hAnsi="Century Gothic"/>
        <w:color w:val="000080"/>
        <w:sz w:val="16"/>
        <w:szCs w:val="16"/>
        <w:u w:color="000080"/>
        <w:lang w:val="fr-FR"/>
      </w:rPr>
      <w:t>_____________________________________________________________________________________________________________________</w:t>
    </w:r>
  </w:p>
  <w:p w14:paraId="5C1CE13F" w14:textId="77777777" w:rsidR="004A60B5" w:rsidRDefault="004A60B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CF7A" w14:textId="77777777" w:rsidR="00A64DE8" w:rsidRDefault="00A64DE8">
      <w:r>
        <w:separator/>
      </w:r>
    </w:p>
  </w:footnote>
  <w:footnote w:type="continuationSeparator" w:id="0">
    <w:p w14:paraId="62E5C20B" w14:textId="77777777" w:rsidR="00A64DE8" w:rsidRDefault="00A6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22B7" w14:textId="77777777" w:rsidR="004A60B5" w:rsidRDefault="0014022F" w:rsidP="0014022F">
    <w:pPr>
      <w:pStyle w:val="Header"/>
    </w:pPr>
    <w:r>
      <w:rPr>
        <w:noProof/>
      </w:rPr>
      <w:drawing>
        <wp:inline distT="0" distB="0" distL="0" distR="0" wp14:anchorId="0958B44E" wp14:editId="2B09B887">
          <wp:extent cx="5943600" cy="1188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ffins_Header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5"/>
    <w:rsid w:val="0014022F"/>
    <w:rsid w:val="004A60B5"/>
    <w:rsid w:val="00A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E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40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2F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Macintosh Word</Application>
  <DocSecurity>0</DocSecurity>
  <Lines>2</Lines>
  <Paragraphs>1</Paragraphs>
  <ScaleCrop>false</ScaleCrop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2020-01-01T18:02:00Z</dcterms:created>
  <dcterms:modified xsi:type="dcterms:W3CDTF">2020-01-01T18:05:00Z</dcterms:modified>
</cp:coreProperties>
</file>