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887EA" w14:textId="77777777" w:rsidR="0079578D" w:rsidRDefault="0079578D" w:rsidP="0079578D">
      <w:r>
        <w:t xml:space="preserve">GIRLS HOCKEY </w:t>
      </w:r>
    </w:p>
    <w:p w14:paraId="5713049B" w14:textId="79D69D2E" w:rsidR="0079578D" w:rsidRDefault="0079578D" w:rsidP="0079578D">
      <w:pPr>
        <w:rPr>
          <w:sz w:val="28"/>
          <w:szCs w:val="28"/>
        </w:rPr>
      </w:pPr>
      <w:r w:rsidRPr="00C62F4B">
        <w:rPr>
          <w:sz w:val="28"/>
          <w:szCs w:val="28"/>
        </w:rPr>
        <w:t>“SNAP SHOTS”</w:t>
      </w:r>
    </w:p>
    <w:p w14:paraId="4AE3327C" w14:textId="79FF50C9" w:rsidR="00E80790" w:rsidRDefault="00437103" w:rsidP="0079578D">
      <w:pPr>
        <w:rPr>
          <w:sz w:val="28"/>
          <w:szCs w:val="28"/>
        </w:rPr>
      </w:pPr>
      <w:r w:rsidRPr="003540B6">
        <w:rPr>
          <w:i/>
          <w:iCs/>
          <w:noProof/>
          <w:sz w:val="20"/>
          <w:szCs w:val="20"/>
        </w:rPr>
        <w:drawing>
          <wp:anchor distT="0" distB="0" distL="114300" distR="114300" simplePos="0" relativeHeight="251658240" behindDoc="1" locked="0" layoutInCell="1" allowOverlap="1" wp14:anchorId="4FA46778" wp14:editId="3D663344">
            <wp:simplePos x="0" y="0"/>
            <wp:positionH relativeFrom="margin">
              <wp:posOffset>-22860</wp:posOffset>
            </wp:positionH>
            <wp:positionV relativeFrom="paragraph">
              <wp:posOffset>224155</wp:posOffset>
            </wp:positionV>
            <wp:extent cx="1630680" cy="1423035"/>
            <wp:effectExtent l="0" t="0" r="7620" b="5715"/>
            <wp:wrapTight wrapText="bothSides">
              <wp:wrapPolygon edited="0">
                <wp:start x="0" y="0"/>
                <wp:lineTo x="0" y="21398"/>
                <wp:lineTo x="21449" y="21398"/>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HCA logo-doc.jpg"/>
                    <pic:cNvPicPr/>
                  </pic:nvPicPr>
                  <pic:blipFill>
                    <a:blip r:embed="rId5">
                      <a:extLst>
                        <a:ext uri="{28A0092B-C50C-407E-A947-70E740481C1C}">
                          <a14:useLocalDpi xmlns:a14="http://schemas.microsoft.com/office/drawing/2010/main" val="0"/>
                        </a:ext>
                      </a:extLst>
                    </a:blip>
                    <a:stretch>
                      <a:fillRect/>
                    </a:stretch>
                  </pic:blipFill>
                  <pic:spPr>
                    <a:xfrm>
                      <a:off x="0" y="0"/>
                      <a:ext cx="1630680" cy="1423035"/>
                    </a:xfrm>
                    <a:prstGeom prst="rect">
                      <a:avLst/>
                    </a:prstGeom>
                  </pic:spPr>
                </pic:pic>
              </a:graphicData>
            </a:graphic>
            <wp14:sizeRelH relativeFrom="margin">
              <wp14:pctWidth>0</wp14:pctWidth>
            </wp14:sizeRelH>
            <wp14:sizeRelV relativeFrom="margin">
              <wp14:pctHeight>0</wp14:pctHeight>
            </wp14:sizeRelV>
          </wp:anchor>
        </w:drawing>
      </w:r>
    </w:p>
    <w:p w14:paraId="386D0EE0" w14:textId="1BFD7801" w:rsidR="0098490E" w:rsidRDefault="00437103" w:rsidP="0039050E">
      <w:pPr>
        <w:rPr>
          <w:rFonts w:ascii="Arial" w:hAnsi="Arial" w:cs="Arial"/>
          <w:b/>
          <w:bCs/>
          <w:u w:val="single"/>
        </w:rPr>
      </w:pPr>
      <w:r>
        <w:rPr>
          <w:rFonts w:ascii="Arial" w:hAnsi="Arial" w:cs="Arial"/>
          <w:b/>
          <w:bCs/>
          <w:u w:val="single"/>
        </w:rPr>
        <w:t xml:space="preserve">Coaches Association </w:t>
      </w:r>
      <w:r w:rsidR="0098490E" w:rsidRPr="0098490E">
        <w:rPr>
          <w:rFonts w:ascii="Arial" w:hAnsi="Arial" w:cs="Arial"/>
          <w:b/>
          <w:bCs/>
          <w:u w:val="single"/>
        </w:rPr>
        <w:t>Membership</w:t>
      </w:r>
    </w:p>
    <w:p w14:paraId="6BCEA5FA" w14:textId="562A84EE" w:rsidR="00494518" w:rsidRDefault="00437103" w:rsidP="0039050E">
      <w:pPr>
        <w:rPr>
          <w:rFonts w:ascii="Arial" w:hAnsi="Arial" w:cs="Arial"/>
        </w:rPr>
      </w:pPr>
      <w:r>
        <w:rPr>
          <w:rFonts w:ascii="Arial" w:hAnsi="Arial" w:cs="Arial"/>
        </w:rPr>
        <w:t xml:space="preserve">The MGHCA is strongly encouraging all coaches, Head and Assistants, to join the </w:t>
      </w:r>
      <w:proofErr w:type="gramStart"/>
      <w:r>
        <w:rPr>
          <w:rFonts w:ascii="Arial" w:hAnsi="Arial" w:cs="Arial"/>
        </w:rPr>
        <w:t>coaches</w:t>
      </w:r>
      <w:proofErr w:type="gramEnd"/>
      <w:r>
        <w:rPr>
          <w:rFonts w:ascii="Arial" w:hAnsi="Arial" w:cs="Arial"/>
        </w:rPr>
        <w:t xml:space="preserve"> association for the 2021-22 season. Member benefits includes </w:t>
      </w:r>
      <w:r w:rsidR="00766AED">
        <w:rPr>
          <w:rFonts w:ascii="Arial" w:hAnsi="Arial" w:cs="Arial"/>
        </w:rPr>
        <w:t xml:space="preserve">liability insurance that covers a coach </w:t>
      </w:r>
      <w:proofErr w:type="gramStart"/>
      <w:r w:rsidR="00766AED">
        <w:rPr>
          <w:rFonts w:ascii="Arial" w:hAnsi="Arial" w:cs="Arial"/>
        </w:rPr>
        <w:t>year round</w:t>
      </w:r>
      <w:proofErr w:type="gramEnd"/>
      <w:r w:rsidR="00766AED">
        <w:rPr>
          <w:rFonts w:ascii="Arial" w:hAnsi="Arial" w:cs="Arial"/>
        </w:rPr>
        <w:t xml:space="preserve"> and can be especially beneficial for those coaches working summer hockey camps. Head Coaches MUST be members </w:t>
      </w:r>
      <w:proofErr w:type="gramStart"/>
      <w:r w:rsidR="00766AED">
        <w:rPr>
          <w:rFonts w:ascii="Arial" w:hAnsi="Arial" w:cs="Arial"/>
        </w:rPr>
        <w:t>in order for</w:t>
      </w:r>
      <w:proofErr w:type="gramEnd"/>
      <w:r w:rsidR="00766AED">
        <w:rPr>
          <w:rFonts w:ascii="Arial" w:hAnsi="Arial" w:cs="Arial"/>
        </w:rPr>
        <w:t xml:space="preserve"> their players and team to be eligible for </w:t>
      </w:r>
      <w:r w:rsidR="00C75A0A">
        <w:rPr>
          <w:rFonts w:ascii="Arial" w:hAnsi="Arial" w:cs="Arial"/>
        </w:rPr>
        <w:t xml:space="preserve">team academic and Individual academic awards, individual all-state awards and scholarships. Head and assistant coaches require membership to be eligible to be selected as a Section or State Coach of the Year. The deadline for coach membership this year is </w:t>
      </w:r>
      <w:r w:rsidR="00C75A0A" w:rsidRPr="00C75A0A">
        <w:rPr>
          <w:rFonts w:ascii="Arial" w:hAnsi="Arial" w:cs="Arial"/>
          <w:b/>
          <w:bCs/>
          <w:color w:val="C00000"/>
        </w:rPr>
        <w:t>January 15, 2022</w:t>
      </w:r>
      <w:r w:rsidR="00C75A0A">
        <w:rPr>
          <w:rFonts w:ascii="Arial" w:hAnsi="Arial" w:cs="Arial"/>
        </w:rPr>
        <w:t xml:space="preserve">. The link to the membership website can be found at </w:t>
      </w:r>
      <w:hyperlink r:id="rId6" w:history="1">
        <w:r w:rsidR="00C75A0A" w:rsidRPr="00846E10">
          <w:rPr>
            <w:rStyle w:val="Hyperlink"/>
            <w:rFonts w:ascii="Arial" w:hAnsi="Arial" w:cs="Arial"/>
          </w:rPr>
          <w:t>www.MGHCA.com</w:t>
        </w:r>
      </w:hyperlink>
      <w:r w:rsidR="00C75A0A">
        <w:rPr>
          <w:rFonts w:ascii="Arial" w:hAnsi="Arial" w:cs="Arial"/>
        </w:rPr>
        <w:t xml:space="preserve"> or at </w:t>
      </w:r>
      <w:hyperlink r:id="rId7" w:history="1">
        <w:r w:rsidR="00C75A0A" w:rsidRPr="00846E10">
          <w:rPr>
            <w:rStyle w:val="Hyperlink"/>
            <w:rFonts w:ascii="Arial" w:hAnsi="Arial" w:cs="Arial"/>
          </w:rPr>
          <w:t>www.MSHSCA.org</w:t>
        </w:r>
      </w:hyperlink>
      <w:r w:rsidR="00C75A0A">
        <w:rPr>
          <w:rFonts w:ascii="Arial" w:hAnsi="Arial" w:cs="Arial"/>
        </w:rPr>
        <w:t xml:space="preserve">. </w:t>
      </w:r>
    </w:p>
    <w:p w14:paraId="7F651CF9" w14:textId="77777777" w:rsidR="00C75A0A" w:rsidRDefault="00C75A0A" w:rsidP="0039050E">
      <w:pPr>
        <w:rPr>
          <w:rFonts w:ascii="Arial" w:hAnsi="Arial" w:cs="Arial"/>
          <w:b/>
          <w:bCs/>
          <w:u w:val="single"/>
        </w:rPr>
      </w:pPr>
    </w:p>
    <w:p w14:paraId="482C3660" w14:textId="7A85F06A" w:rsidR="00494518" w:rsidRPr="00494518" w:rsidRDefault="00494518" w:rsidP="0039050E">
      <w:pPr>
        <w:rPr>
          <w:rFonts w:ascii="Arial" w:hAnsi="Arial" w:cs="Arial"/>
          <w:b/>
          <w:bCs/>
          <w:u w:val="single"/>
        </w:rPr>
      </w:pPr>
      <w:r w:rsidRPr="00494518">
        <w:rPr>
          <w:rFonts w:ascii="Arial" w:hAnsi="Arial" w:cs="Arial"/>
          <w:b/>
          <w:bCs/>
          <w:u w:val="single"/>
        </w:rPr>
        <w:t>2021 Fall Clinic</w:t>
      </w:r>
    </w:p>
    <w:p w14:paraId="6232A878" w14:textId="6A732726" w:rsidR="00494518" w:rsidRDefault="00B8145D" w:rsidP="0039050E">
      <w:pPr>
        <w:rPr>
          <w:rFonts w:ascii="Arial" w:hAnsi="Arial" w:cs="Arial"/>
        </w:rPr>
      </w:pPr>
      <w:r>
        <w:rPr>
          <w:rFonts w:ascii="Arial" w:hAnsi="Arial" w:cs="Arial"/>
        </w:rPr>
        <w:t xml:space="preserve">For the first time in several years the MGHCA presented their own fall hockey clinic at the Super Rink Grand Ballroom in Blaine. The clinic was free to all high school coaches. Clinic highlights over the two days included guest speakers covering a variety of topics ranging from X’s and </w:t>
      </w:r>
      <w:proofErr w:type="gramStart"/>
      <w:r>
        <w:rPr>
          <w:rFonts w:ascii="Arial" w:hAnsi="Arial" w:cs="Arial"/>
        </w:rPr>
        <w:t>O’s</w:t>
      </w:r>
      <w:proofErr w:type="gramEnd"/>
      <w:r>
        <w:rPr>
          <w:rFonts w:ascii="Arial" w:hAnsi="Arial" w:cs="Arial"/>
        </w:rPr>
        <w:t xml:space="preserve"> to mental awareness</w:t>
      </w:r>
      <w:r w:rsidR="00951396">
        <w:rPr>
          <w:rFonts w:ascii="Arial" w:hAnsi="Arial" w:cs="Arial"/>
        </w:rPr>
        <w:t xml:space="preserve">, alternate college hockey playing opportunities, injury and concussion management and a special presentation by Bob Madison of the MSHSL highlighting the anniversary of Title IX in Minnesota. Attendees were treated to free breakfast and lunch, a complimentary long-sleeve </w:t>
      </w:r>
      <w:proofErr w:type="gramStart"/>
      <w:r w:rsidR="00951396">
        <w:rPr>
          <w:rFonts w:ascii="Arial" w:hAnsi="Arial" w:cs="Arial"/>
        </w:rPr>
        <w:t>shirt</w:t>
      </w:r>
      <w:proofErr w:type="gramEnd"/>
      <w:r w:rsidR="00904571">
        <w:rPr>
          <w:rFonts w:ascii="Arial" w:hAnsi="Arial" w:cs="Arial"/>
        </w:rPr>
        <w:t xml:space="preserve"> and dozens of other door prizes.</w:t>
      </w:r>
    </w:p>
    <w:p w14:paraId="634974D9" w14:textId="6D6A3487" w:rsidR="004F38B7" w:rsidRDefault="004F38B7" w:rsidP="004F38B7">
      <w:pPr>
        <w:rPr>
          <w:rFonts w:ascii="Arial" w:hAnsi="Arial" w:cs="Arial"/>
          <w:b/>
          <w:bCs/>
          <w:u w:val="single"/>
        </w:rPr>
      </w:pPr>
    </w:p>
    <w:p w14:paraId="1E6E0459" w14:textId="49D953B0" w:rsidR="004F38B7" w:rsidRDefault="004F38B7" w:rsidP="004F38B7">
      <w:pPr>
        <w:rPr>
          <w:rFonts w:ascii="Arial" w:hAnsi="Arial" w:cs="Arial"/>
          <w:b/>
          <w:bCs/>
          <w:u w:val="single"/>
        </w:rPr>
      </w:pPr>
      <w:r>
        <w:rPr>
          <w:rFonts w:ascii="Arial" w:hAnsi="Arial" w:cs="Arial"/>
          <w:b/>
          <w:bCs/>
          <w:u w:val="single"/>
        </w:rPr>
        <w:t>Fall Awards Banquet</w:t>
      </w:r>
    </w:p>
    <w:p w14:paraId="316C5D2E" w14:textId="3D077764" w:rsidR="004F38B7" w:rsidRPr="004F38B7" w:rsidRDefault="004F38B7" w:rsidP="004F38B7">
      <w:pPr>
        <w:rPr>
          <w:rFonts w:ascii="Arial" w:hAnsi="Arial" w:cs="Arial"/>
        </w:rPr>
      </w:pPr>
      <w:r>
        <w:rPr>
          <w:rFonts w:ascii="Arial" w:hAnsi="Arial" w:cs="Arial"/>
        </w:rPr>
        <w:t xml:space="preserve">The MGHCA was proud to honor four individuals with induction into our </w:t>
      </w:r>
      <w:proofErr w:type="gramStart"/>
      <w:r>
        <w:rPr>
          <w:rFonts w:ascii="Arial" w:hAnsi="Arial" w:cs="Arial"/>
        </w:rPr>
        <w:t>girls</w:t>
      </w:r>
      <w:proofErr w:type="gramEnd"/>
      <w:r>
        <w:rPr>
          <w:rFonts w:ascii="Arial" w:hAnsi="Arial" w:cs="Arial"/>
        </w:rPr>
        <w:t xml:space="preserve"> hockey Hall of Fame. The 2021 </w:t>
      </w:r>
      <w:r w:rsidR="00CB479B">
        <w:rPr>
          <w:rFonts w:ascii="Arial" w:hAnsi="Arial" w:cs="Arial"/>
        </w:rPr>
        <w:t xml:space="preserve">HOF Class included Tom Kulenkamp, former </w:t>
      </w:r>
      <w:r w:rsidR="00B727C4">
        <w:rPr>
          <w:rFonts w:ascii="Arial" w:hAnsi="Arial" w:cs="Arial"/>
        </w:rPr>
        <w:t>long-time</w:t>
      </w:r>
      <w:r w:rsidR="00CB479B">
        <w:rPr>
          <w:rFonts w:ascii="Arial" w:hAnsi="Arial" w:cs="Arial"/>
        </w:rPr>
        <w:t xml:space="preserve"> coach at Spring Lake Park/St Anthony; Pat Furlong, former coach at Mound/Westonka and Orono; and Barb and Bill Halbrehder, both of whom contributed to the growth of </w:t>
      </w:r>
      <w:proofErr w:type="gramStart"/>
      <w:r w:rsidR="00CB479B">
        <w:rPr>
          <w:rFonts w:ascii="Arial" w:hAnsi="Arial" w:cs="Arial"/>
        </w:rPr>
        <w:t>girls</w:t>
      </w:r>
      <w:proofErr w:type="gramEnd"/>
      <w:r w:rsidR="00CB479B">
        <w:rPr>
          <w:rFonts w:ascii="Arial" w:hAnsi="Arial" w:cs="Arial"/>
        </w:rPr>
        <w:t xml:space="preserve"> high school hockey over a period of many years wearing many hats along the way. Our 2021 </w:t>
      </w:r>
      <w:proofErr w:type="spellStart"/>
      <w:r w:rsidR="00CB479B">
        <w:rPr>
          <w:rFonts w:ascii="Arial" w:hAnsi="Arial" w:cs="Arial"/>
        </w:rPr>
        <w:t>Brano</w:t>
      </w:r>
      <w:proofErr w:type="spellEnd"/>
      <w:r w:rsidR="00CB479B">
        <w:rPr>
          <w:rFonts w:ascii="Arial" w:hAnsi="Arial" w:cs="Arial"/>
        </w:rPr>
        <w:t xml:space="preserve"> </w:t>
      </w:r>
      <w:proofErr w:type="spellStart"/>
      <w:r w:rsidR="00CB479B">
        <w:rPr>
          <w:rFonts w:ascii="Arial" w:hAnsi="Arial" w:cs="Arial"/>
        </w:rPr>
        <w:t>Stankovsky</w:t>
      </w:r>
      <w:proofErr w:type="spellEnd"/>
      <w:r w:rsidR="00CB479B">
        <w:rPr>
          <w:rFonts w:ascii="Arial" w:hAnsi="Arial" w:cs="Arial"/>
        </w:rPr>
        <w:t xml:space="preserve"> award recipient was Cheryl Mechelke for her contributions through the MN Hockey HP 14/15 programs. Also presented at the banquet were the State Coach of the Year plaques for Claire Goldsmith, Bob </w:t>
      </w:r>
      <w:proofErr w:type="gramStart"/>
      <w:r w:rsidR="00CB479B">
        <w:rPr>
          <w:rFonts w:ascii="Arial" w:hAnsi="Arial" w:cs="Arial"/>
        </w:rPr>
        <w:t>Kuehl</w:t>
      </w:r>
      <w:proofErr w:type="gramEnd"/>
      <w:r w:rsidR="00CB479B">
        <w:rPr>
          <w:rFonts w:ascii="Arial" w:hAnsi="Arial" w:cs="Arial"/>
        </w:rPr>
        <w:t xml:space="preserve"> and Robert Sherry.</w:t>
      </w:r>
      <w:r w:rsidR="00B727C4">
        <w:rPr>
          <w:rFonts w:ascii="Arial" w:hAnsi="Arial" w:cs="Arial"/>
        </w:rPr>
        <w:t xml:space="preserve"> Not present but also awarded COY honors were Paul Grafstrom from Roseau and Molly Arola from Alexandria. Congrats to </w:t>
      </w:r>
      <w:proofErr w:type="gramStart"/>
      <w:r w:rsidR="00B727C4">
        <w:rPr>
          <w:rFonts w:ascii="Arial" w:hAnsi="Arial" w:cs="Arial"/>
        </w:rPr>
        <w:t>all of</w:t>
      </w:r>
      <w:proofErr w:type="gramEnd"/>
      <w:r w:rsidR="00B727C4">
        <w:rPr>
          <w:rFonts w:ascii="Arial" w:hAnsi="Arial" w:cs="Arial"/>
        </w:rPr>
        <w:t xml:space="preserve"> our award recipients!</w:t>
      </w:r>
    </w:p>
    <w:p w14:paraId="4514241F" w14:textId="73210A85" w:rsidR="00494518" w:rsidRDefault="00494518" w:rsidP="0039050E">
      <w:pPr>
        <w:rPr>
          <w:rFonts w:ascii="Arial" w:hAnsi="Arial" w:cs="Arial"/>
        </w:rPr>
      </w:pPr>
    </w:p>
    <w:p w14:paraId="171D42E5" w14:textId="77777777" w:rsidR="00B727C4" w:rsidRDefault="00B727C4" w:rsidP="00B727C4">
      <w:pPr>
        <w:rPr>
          <w:rFonts w:ascii="Arial" w:hAnsi="Arial" w:cs="Arial"/>
          <w:b/>
          <w:bCs/>
          <w:u w:val="single"/>
        </w:rPr>
      </w:pPr>
      <w:r w:rsidRPr="004E4DF9">
        <w:rPr>
          <w:rFonts w:ascii="Arial" w:hAnsi="Arial" w:cs="Arial"/>
          <w:b/>
          <w:bCs/>
          <w:u w:val="single"/>
        </w:rPr>
        <w:t>2021</w:t>
      </w:r>
      <w:r>
        <w:rPr>
          <w:rFonts w:ascii="Arial" w:hAnsi="Arial" w:cs="Arial"/>
          <w:b/>
          <w:bCs/>
          <w:u w:val="single"/>
        </w:rPr>
        <w:t xml:space="preserve">-22 Important Dates </w:t>
      </w:r>
      <w:proofErr w:type="gramStart"/>
      <w:r>
        <w:rPr>
          <w:rFonts w:ascii="Arial" w:hAnsi="Arial" w:cs="Arial"/>
          <w:b/>
          <w:bCs/>
          <w:u w:val="single"/>
        </w:rPr>
        <w:t>To</w:t>
      </w:r>
      <w:proofErr w:type="gramEnd"/>
      <w:r>
        <w:rPr>
          <w:rFonts w:ascii="Arial" w:hAnsi="Arial" w:cs="Arial"/>
          <w:b/>
          <w:bCs/>
          <w:u w:val="single"/>
        </w:rPr>
        <w:t xml:space="preserve"> Remember</w:t>
      </w:r>
    </w:p>
    <w:p w14:paraId="589BFBE5" w14:textId="77777777" w:rsidR="00B727C4" w:rsidRPr="007436E7" w:rsidRDefault="00B727C4" w:rsidP="00B727C4">
      <w:pPr>
        <w:pStyle w:val="ListParagraph"/>
        <w:numPr>
          <w:ilvl w:val="0"/>
          <w:numId w:val="3"/>
        </w:numPr>
        <w:rPr>
          <w:rFonts w:ascii="Arial" w:hAnsi="Arial" w:cs="Arial"/>
          <w:b/>
          <w:bCs/>
          <w:u w:val="single"/>
        </w:rPr>
      </w:pPr>
      <w:r>
        <w:rPr>
          <w:rFonts w:ascii="Arial" w:hAnsi="Arial" w:cs="Arial"/>
        </w:rPr>
        <w:t>January 15, 2022 – All-State nominations due</w:t>
      </w:r>
    </w:p>
    <w:p w14:paraId="731B5C93" w14:textId="77777777" w:rsidR="00B727C4" w:rsidRPr="007436E7" w:rsidRDefault="00B727C4" w:rsidP="00B727C4">
      <w:pPr>
        <w:pStyle w:val="ListParagraph"/>
        <w:numPr>
          <w:ilvl w:val="0"/>
          <w:numId w:val="3"/>
        </w:numPr>
        <w:rPr>
          <w:rFonts w:ascii="Arial" w:hAnsi="Arial" w:cs="Arial"/>
          <w:b/>
          <w:bCs/>
          <w:u w:val="single"/>
        </w:rPr>
      </w:pPr>
      <w:r>
        <w:rPr>
          <w:rFonts w:ascii="Arial" w:hAnsi="Arial" w:cs="Arial"/>
        </w:rPr>
        <w:t>January 15, 2022 – Membership Registration deadline (Girls Hockey only)</w:t>
      </w:r>
    </w:p>
    <w:p w14:paraId="7BBB722D" w14:textId="77777777" w:rsidR="00B727C4" w:rsidRPr="007436E7" w:rsidRDefault="00B727C4" w:rsidP="00B727C4">
      <w:pPr>
        <w:pStyle w:val="ListParagraph"/>
        <w:numPr>
          <w:ilvl w:val="0"/>
          <w:numId w:val="3"/>
        </w:numPr>
        <w:rPr>
          <w:rFonts w:ascii="Arial" w:hAnsi="Arial" w:cs="Arial"/>
          <w:b/>
          <w:bCs/>
          <w:u w:val="single"/>
        </w:rPr>
      </w:pPr>
      <w:r>
        <w:rPr>
          <w:rFonts w:ascii="Arial" w:hAnsi="Arial" w:cs="Arial"/>
        </w:rPr>
        <w:t>January 24, 2022 - Scholarship applications due</w:t>
      </w:r>
    </w:p>
    <w:p w14:paraId="61183570" w14:textId="77777777" w:rsidR="00B727C4" w:rsidRPr="007436E7" w:rsidRDefault="00B727C4" w:rsidP="00B727C4">
      <w:pPr>
        <w:pStyle w:val="ListParagraph"/>
        <w:numPr>
          <w:ilvl w:val="0"/>
          <w:numId w:val="3"/>
        </w:numPr>
        <w:rPr>
          <w:rFonts w:ascii="Arial" w:hAnsi="Arial" w:cs="Arial"/>
          <w:b/>
          <w:bCs/>
          <w:u w:val="single"/>
        </w:rPr>
      </w:pPr>
      <w:r>
        <w:rPr>
          <w:rFonts w:ascii="Arial" w:hAnsi="Arial" w:cs="Arial"/>
        </w:rPr>
        <w:t>February 7, 2022 – Team and Individual Academic nominations due</w:t>
      </w:r>
    </w:p>
    <w:p w14:paraId="78C6E4B9" w14:textId="77777777" w:rsidR="00B727C4" w:rsidRPr="004F38B7" w:rsidRDefault="00B727C4" w:rsidP="00B727C4">
      <w:pPr>
        <w:pStyle w:val="ListParagraph"/>
        <w:numPr>
          <w:ilvl w:val="0"/>
          <w:numId w:val="3"/>
        </w:numPr>
        <w:rPr>
          <w:rFonts w:ascii="Arial" w:hAnsi="Arial" w:cs="Arial"/>
          <w:b/>
          <w:bCs/>
          <w:u w:val="single"/>
        </w:rPr>
      </w:pPr>
      <w:r>
        <w:rPr>
          <w:rFonts w:ascii="Arial" w:hAnsi="Arial" w:cs="Arial"/>
        </w:rPr>
        <w:t>March 4-6, 2022 – Senior Classic All-Star Series</w:t>
      </w:r>
    </w:p>
    <w:p w14:paraId="559D85A7" w14:textId="77777777" w:rsidR="00B727C4" w:rsidRDefault="00B727C4" w:rsidP="0039050E">
      <w:pPr>
        <w:rPr>
          <w:rFonts w:ascii="Arial" w:hAnsi="Arial" w:cs="Arial"/>
        </w:rPr>
      </w:pPr>
    </w:p>
    <w:p w14:paraId="47DDC2DC" w14:textId="21893C2E" w:rsidR="004E4DF9" w:rsidRDefault="004E4DF9" w:rsidP="0039050E">
      <w:pPr>
        <w:rPr>
          <w:rFonts w:ascii="Arial" w:hAnsi="Arial" w:cs="Arial"/>
        </w:rPr>
      </w:pPr>
    </w:p>
    <w:p w14:paraId="43D6F6B9" w14:textId="77777777" w:rsidR="004E4DF9" w:rsidRDefault="004E4DF9" w:rsidP="004E4DF9">
      <w:pPr>
        <w:rPr>
          <w:sz w:val="36"/>
          <w:szCs w:val="36"/>
        </w:rPr>
      </w:pPr>
      <w:r>
        <w:t xml:space="preserve">Submitted by Tim Morris, Executive Director, MGHCA                                  </w:t>
      </w:r>
      <w:hyperlink r:id="rId8" w:history="1">
        <w:r w:rsidRPr="0079578D">
          <w:rPr>
            <w:rStyle w:val="Hyperlink"/>
            <w:sz w:val="36"/>
            <w:szCs w:val="36"/>
          </w:rPr>
          <w:t>www.MGHCA.com</w:t>
        </w:r>
      </w:hyperlink>
      <w:r w:rsidRPr="0079578D">
        <w:rPr>
          <w:sz w:val="36"/>
          <w:szCs w:val="36"/>
        </w:rPr>
        <w:t xml:space="preserve"> </w:t>
      </w:r>
    </w:p>
    <w:p w14:paraId="28D6646A" w14:textId="28C3E43C" w:rsidR="004E4DF9" w:rsidRPr="0098490E" w:rsidRDefault="00B727C4" w:rsidP="004E4DF9">
      <w:pPr>
        <w:rPr>
          <w:rFonts w:ascii="Arial" w:hAnsi="Arial" w:cs="Arial"/>
        </w:rPr>
      </w:pPr>
      <w:hyperlink r:id="rId9" w:history="1">
        <w:r w:rsidR="004E4DF9" w:rsidRPr="00DC344A">
          <w:rPr>
            <w:rStyle w:val="Hyperlink"/>
            <w:b/>
            <w:bCs/>
          </w:rPr>
          <w:t>Execdirector.MGHCA@outlook.com</w:t>
        </w:r>
      </w:hyperlink>
    </w:p>
    <w:sectPr w:rsidR="004E4DF9" w:rsidRPr="0098490E" w:rsidSect="003540B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C3243"/>
    <w:multiLevelType w:val="hybridMultilevel"/>
    <w:tmpl w:val="54E2F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BB691C"/>
    <w:multiLevelType w:val="hybridMultilevel"/>
    <w:tmpl w:val="639C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9E4D75"/>
    <w:multiLevelType w:val="hybridMultilevel"/>
    <w:tmpl w:val="892C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8D"/>
    <w:rsid w:val="000D1303"/>
    <w:rsid w:val="00211477"/>
    <w:rsid w:val="003540B6"/>
    <w:rsid w:val="0036695B"/>
    <w:rsid w:val="0039050E"/>
    <w:rsid w:val="003C185D"/>
    <w:rsid w:val="00436C82"/>
    <w:rsid w:val="00437103"/>
    <w:rsid w:val="004719C6"/>
    <w:rsid w:val="004825C2"/>
    <w:rsid w:val="004916D5"/>
    <w:rsid w:val="00494518"/>
    <w:rsid w:val="004A3AE0"/>
    <w:rsid w:val="004C64AD"/>
    <w:rsid w:val="004E4DF9"/>
    <w:rsid w:val="004F38B7"/>
    <w:rsid w:val="00567BBC"/>
    <w:rsid w:val="005710B8"/>
    <w:rsid w:val="005B0644"/>
    <w:rsid w:val="007436E7"/>
    <w:rsid w:val="00766AED"/>
    <w:rsid w:val="0079578D"/>
    <w:rsid w:val="007B2BB9"/>
    <w:rsid w:val="0085315A"/>
    <w:rsid w:val="0086483C"/>
    <w:rsid w:val="0086662F"/>
    <w:rsid w:val="00896D97"/>
    <w:rsid w:val="008B3CBB"/>
    <w:rsid w:val="00904571"/>
    <w:rsid w:val="00951396"/>
    <w:rsid w:val="0098490E"/>
    <w:rsid w:val="009B62E4"/>
    <w:rsid w:val="00A072DF"/>
    <w:rsid w:val="00AA1D74"/>
    <w:rsid w:val="00AE78B2"/>
    <w:rsid w:val="00B727C4"/>
    <w:rsid w:val="00B8145D"/>
    <w:rsid w:val="00C438EE"/>
    <w:rsid w:val="00C75A0A"/>
    <w:rsid w:val="00CB479B"/>
    <w:rsid w:val="00CB4E4A"/>
    <w:rsid w:val="00D10D21"/>
    <w:rsid w:val="00D9013F"/>
    <w:rsid w:val="00DC344A"/>
    <w:rsid w:val="00E33F97"/>
    <w:rsid w:val="00E772ED"/>
    <w:rsid w:val="00E80790"/>
    <w:rsid w:val="00E852CC"/>
    <w:rsid w:val="00E95E8E"/>
    <w:rsid w:val="00EB5286"/>
    <w:rsid w:val="00EC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72BD"/>
  <w15:chartTrackingRefBased/>
  <w15:docId w15:val="{0B668066-C7BA-4F17-B6E9-EB965D96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78D"/>
    <w:rPr>
      <w:color w:val="0563C1" w:themeColor="hyperlink"/>
      <w:u w:val="single"/>
    </w:rPr>
  </w:style>
  <w:style w:type="character" w:styleId="UnresolvedMention">
    <w:name w:val="Unresolved Mention"/>
    <w:basedOn w:val="DefaultParagraphFont"/>
    <w:uiPriority w:val="99"/>
    <w:semiHidden/>
    <w:unhideWhenUsed/>
    <w:rsid w:val="0079578D"/>
    <w:rPr>
      <w:color w:val="605E5C"/>
      <w:shd w:val="clear" w:color="auto" w:fill="E1DFDD"/>
    </w:rPr>
  </w:style>
  <w:style w:type="paragraph" w:styleId="ListParagraph">
    <w:name w:val="List Paragraph"/>
    <w:basedOn w:val="Normal"/>
    <w:uiPriority w:val="34"/>
    <w:qFormat/>
    <w:rsid w:val="00E77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1370">
      <w:bodyDiv w:val="1"/>
      <w:marLeft w:val="0"/>
      <w:marRight w:val="0"/>
      <w:marTop w:val="0"/>
      <w:marBottom w:val="0"/>
      <w:divBdr>
        <w:top w:val="none" w:sz="0" w:space="0" w:color="auto"/>
        <w:left w:val="none" w:sz="0" w:space="0" w:color="auto"/>
        <w:bottom w:val="none" w:sz="0" w:space="0" w:color="auto"/>
        <w:right w:val="none" w:sz="0" w:space="0" w:color="auto"/>
      </w:divBdr>
    </w:div>
    <w:div w:id="1756397427">
      <w:bodyDiv w:val="1"/>
      <w:marLeft w:val="0"/>
      <w:marRight w:val="0"/>
      <w:marTop w:val="0"/>
      <w:marBottom w:val="0"/>
      <w:divBdr>
        <w:top w:val="none" w:sz="0" w:space="0" w:color="auto"/>
        <w:left w:val="none" w:sz="0" w:space="0" w:color="auto"/>
        <w:bottom w:val="none" w:sz="0" w:space="0" w:color="auto"/>
        <w:right w:val="none" w:sz="0" w:space="0" w:color="auto"/>
      </w:divBdr>
    </w:div>
    <w:div w:id="21436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HCA.com" TargetMode="External"/><Relationship Id="rId3" Type="http://schemas.openxmlformats.org/officeDocument/2006/relationships/settings" Target="settings.xml"/><Relationship Id="rId7" Type="http://schemas.openxmlformats.org/officeDocument/2006/relationships/hyperlink" Target="http://www.MSHS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GHCA.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xecdirector.MGHCA@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Morris</dc:creator>
  <cp:keywords/>
  <dc:description/>
  <cp:lastModifiedBy>Tim Morris</cp:lastModifiedBy>
  <cp:revision>2</cp:revision>
  <dcterms:created xsi:type="dcterms:W3CDTF">2021-12-01T15:33:00Z</dcterms:created>
  <dcterms:modified xsi:type="dcterms:W3CDTF">2021-12-01T15:33:00Z</dcterms:modified>
</cp:coreProperties>
</file>