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7F6A" w14:textId="464362A2" w:rsidR="00AD1071" w:rsidRDefault="00F94080" w:rsidP="00964255">
      <w:pPr>
        <w:jc w:val="center"/>
      </w:pPr>
      <w:r>
        <w:rPr>
          <w:noProof/>
        </w:rPr>
        <w:drawing>
          <wp:inline distT="0" distB="0" distL="0" distR="0" wp14:anchorId="79953C0F" wp14:editId="554952A2">
            <wp:extent cx="3705225" cy="1064613"/>
            <wp:effectExtent l="171450" t="171450" r="200025" b="1930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eader.jpg"/>
                    <pic:cNvPicPr/>
                  </pic:nvPicPr>
                  <pic:blipFill rotWithShape="1">
                    <a:blip r:embed="rId7" cstate="print">
                      <a:extLst>
                        <a:ext uri="{28A0092B-C50C-407E-A947-70E740481C1C}">
                          <a14:useLocalDpi xmlns:a14="http://schemas.microsoft.com/office/drawing/2010/main" val="0"/>
                        </a:ext>
                      </a:extLst>
                    </a:blip>
                    <a:srcRect l="223" t="2464" r="10817" b="73009"/>
                    <a:stretch/>
                  </pic:blipFill>
                  <pic:spPr bwMode="auto">
                    <a:xfrm>
                      <a:off x="0" y="0"/>
                      <a:ext cx="3771429" cy="1083635"/>
                    </a:xfrm>
                    <a:prstGeom prst="rect">
                      <a:avLst/>
                    </a:prstGeom>
                    <a:solidFill>
                      <a:srgbClr val="FFFFFF">
                        <a:shade val="85000"/>
                      </a:srgbClr>
                    </a:solidFill>
                    <a:ln w="190500" cap="rnd" cmpd="sng" algn="ctr">
                      <a:solidFill>
                        <a:srgbClr val="FFFFFF"/>
                      </a:solidFill>
                      <a:prstDash val="solid"/>
                      <a:round/>
                      <a:headEnd type="none" w="med" len="med"/>
                      <a:tailEnd type="none" w="med" len="med"/>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222BC4BC" w14:textId="4B59E657" w:rsidR="0012466D" w:rsidRDefault="0012466D" w:rsidP="0012466D">
      <w:pPr>
        <w:jc w:val="center"/>
        <w:rPr>
          <w:b/>
        </w:rPr>
      </w:pPr>
      <w:r w:rsidRPr="0012466D">
        <w:rPr>
          <w:b/>
        </w:rPr>
        <w:t>Lisbon Bronco Juniors Handbook</w:t>
      </w:r>
    </w:p>
    <w:p w14:paraId="52E6703F" w14:textId="3FD79C1A" w:rsidR="0012466D" w:rsidRDefault="0012466D" w:rsidP="0012466D">
      <w:r>
        <w:t xml:space="preserve">The Lisbon Bronco Juniors is part of the North Country Region (NCR) Junior Olympic Volleyball Program and USA Volleyball.  Rules and regulations are determined based on guidelines from these organizations.  Please refer to </w:t>
      </w:r>
      <w:hyperlink r:id="rId8" w:history="1">
        <w:r w:rsidR="00051983" w:rsidRPr="00D41A72">
          <w:rPr>
            <w:rStyle w:val="Hyperlink"/>
          </w:rPr>
          <w:t>www.ncrusav.org</w:t>
        </w:r>
      </w:hyperlink>
      <w:r>
        <w:t xml:space="preserve"> for more information.  It is an expectation that all coaches, players, and parents read the information provided in this handbook and comply with the rules set forth.  Signatures are needed from both players and parents.  </w:t>
      </w:r>
    </w:p>
    <w:p w14:paraId="69788575" w14:textId="1E226625" w:rsidR="0012466D" w:rsidRDefault="0012466D" w:rsidP="0012466D">
      <w:r w:rsidRPr="00907733">
        <w:rPr>
          <w:b/>
        </w:rPr>
        <w:t>Club Mission:</w:t>
      </w:r>
      <w:r>
        <w:t xml:space="preserve">  </w:t>
      </w:r>
      <w:r w:rsidR="00907733">
        <w:t>The mission of the Lisbon Bronco Juniors Volleyball Club is to provide girls in grades 5-</w:t>
      </w:r>
      <w:r w:rsidR="00961A87">
        <w:t>11</w:t>
      </w:r>
      <w:r w:rsidR="00907733">
        <w:t xml:space="preserve"> in the Lisbon school district the opportunity to develop and improve their volleyball skills in a positive, fun, and competitive environment.  Any participant outside of the school system </w:t>
      </w:r>
      <w:r w:rsidR="00943E8F">
        <w:t xml:space="preserve">or any Bronco athletes in grade 12 </w:t>
      </w:r>
      <w:r w:rsidR="00907733">
        <w:t>will need Board approval.</w:t>
      </w:r>
    </w:p>
    <w:p w14:paraId="28B56D5D" w14:textId="53314D0B" w:rsidR="00E41534" w:rsidRDefault="00E41534" w:rsidP="0012466D"/>
    <w:p w14:paraId="25658B0B" w14:textId="77777777" w:rsidR="00E41534" w:rsidRDefault="00E41534" w:rsidP="0012466D"/>
    <w:p w14:paraId="4F1F9617" w14:textId="0641FBEE" w:rsidR="00907733" w:rsidRPr="00907733" w:rsidRDefault="00907733" w:rsidP="00907733">
      <w:pPr>
        <w:jc w:val="center"/>
        <w:rPr>
          <w:b/>
        </w:rPr>
      </w:pPr>
      <w:r w:rsidRPr="00907733">
        <w:rPr>
          <w:b/>
        </w:rPr>
        <w:t>Club Participation</w:t>
      </w:r>
    </w:p>
    <w:p w14:paraId="714C6D4F" w14:textId="1F74699E" w:rsidR="00907733" w:rsidRDefault="00907733" w:rsidP="00E41534">
      <w:r w:rsidRPr="00907733">
        <w:rPr>
          <w:b/>
        </w:rPr>
        <w:t>Registration/Fees</w:t>
      </w:r>
      <w:r>
        <w:t xml:space="preserve">:  Fees are used for membership in the </w:t>
      </w:r>
      <w:r w:rsidR="00F63231">
        <w:t xml:space="preserve">NCR </w:t>
      </w:r>
      <w:r w:rsidR="00964255">
        <w:t>USA</w:t>
      </w:r>
      <w:r w:rsidR="00F63231">
        <w:t>V</w:t>
      </w:r>
      <w:r>
        <w:t xml:space="preserve"> league for players and coaches, tournament registration fees, uniforms and other equipment, and coaches’ salaries.  Each year fees will be set by October 31</w:t>
      </w:r>
      <w:r w:rsidRPr="00907733">
        <w:rPr>
          <w:vertAlign w:val="superscript"/>
        </w:rPr>
        <w:t>st</w:t>
      </w:r>
      <w:r>
        <w:t xml:space="preserve">. </w:t>
      </w:r>
      <w:r w:rsidR="00964255">
        <w:t xml:space="preserve">  </w:t>
      </w:r>
    </w:p>
    <w:p w14:paraId="17467204" w14:textId="6D7C0EF5" w:rsidR="00907733" w:rsidRPr="00907733" w:rsidRDefault="00907733" w:rsidP="0012466D">
      <w:pPr>
        <w:rPr>
          <w:b/>
        </w:rPr>
      </w:pPr>
      <w:r w:rsidRPr="00907733">
        <w:rPr>
          <w:b/>
        </w:rPr>
        <w:t>Season Length (March-April):</w:t>
      </w:r>
    </w:p>
    <w:p w14:paraId="65FE0230" w14:textId="6F7DCB47" w:rsidR="00907733" w:rsidRDefault="00907733" w:rsidP="00907733">
      <w:pPr>
        <w:pStyle w:val="ListParagraph"/>
        <w:numPr>
          <w:ilvl w:val="0"/>
          <w:numId w:val="2"/>
        </w:numPr>
      </w:pPr>
      <w:r>
        <w:t xml:space="preserve">12s:  6 weeks, </w:t>
      </w:r>
      <w:r w:rsidR="001826BE">
        <w:t xml:space="preserve">2 practices per week, </w:t>
      </w:r>
      <w:r>
        <w:t>2 Saturday tournaments</w:t>
      </w:r>
    </w:p>
    <w:p w14:paraId="516348C2" w14:textId="727B2F5B" w:rsidR="00907733" w:rsidRDefault="00907733" w:rsidP="00907733">
      <w:pPr>
        <w:pStyle w:val="ListParagraph"/>
        <w:numPr>
          <w:ilvl w:val="0"/>
          <w:numId w:val="2"/>
        </w:numPr>
      </w:pPr>
      <w:r>
        <w:t>14s:  6</w:t>
      </w:r>
      <w:r w:rsidR="00E070AF">
        <w:t>-7</w:t>
      </w:r>
      <w:r>
        <w:t xml:space="preserve"> weeks, </w:t>
      </w:r>
      <w:r w:rsidR="001826BE">
        <w:t xml:space="preserve">2 practices per week, </w:t>
      </w:r>
      <w:r>
        <w:t>3 Saturday tournaments</w:t>
      </w:r>
    </w:p>
    <w:p w14:paraId="2999C084" w14:textId="413148FA" w:rsidR="00907733" w:rsidRDefault="00907733" w:rsidP="00907733">
      <w:pPr>
        <w:pStyle w:val="ListParagraph"/>
        <w:numPr>
          <w:ilvl w:val="0"/>
          <w:numId w:val="2"/>
        </w:numPr>
      </w:pPr>
      <w:r>
        <w:t xml:space="preserve">16s/18s:  8 weeks, </w:t>
      </w:r>
      <w:r w:rsidR="001826BE">
        <w:t xml:space="preserve">2 practice per week, </w:t>
      </w:r>
      <w:r>
        <w:t>4 Sunday tournaments</w:t>
      </w:r>
    </w:p>
    <w:p w14:paraId="0A2E0B0E" w14:textId="1AF13E77" w:rsidR="00907733" w:rsidRDefault="00907733" w:rsidP="00907733">
      <w:r w:rsidRPr="0039173D">
        <w:rPr>
          <w:b/>
        </w:rPr>
        <w:t>Team placement</w:t>
      </w:r>
      <w:r w:rsidR="0039173D">
        <w:t xml:space="preserve">:  Following the end of the high school volleyball season, in late November or early December, a </w:t>
      </w:r>
      <w:r w:rsidR="0039173D" w:rsidRPr="0039173D">
        <w:rPr>
          <w:u w:val="single"/>
        </w:rPr>
        <w:t>mandatory</w:t>
      </w:r>
      <w:r w:rsidR="0039173D">
        <w:t xml:space="preserve"> tryout session will be held to determine teams and positions.</w:t>
      </w:r>
    </w:p>
    <w:p w14:paraId="33F623D6" w14:textId="4892FC7B" w:rsidR="002D4A35" w:rsidRDefault="00964255" w:rsidP="00907733">
      <w:r>
        <w:rPr>
          <w:b/>
        </w:rPr>
        <w:t>Refund</w:t>
      </w:r>
      <w:r w:rsidR="002D4A35" w:rsidRPr="002D4A35">
        <w:rPr>
          <w:b/>
        </w:rPr>
        <w:t xml:space="preserve"> policy</w:t>
      </w:r>
      <w:r w:rsidR="002D4A35">
        <w:t xml:space="preserve">:  </w:t>
      </w:r>
      <w:r w:rsidR="00B063CC">
        <w:t xml:space="preserve">The NCR membership fee is </w:t>
      </w:r>
      <w:r w:rsidR="00B063CC" w:rsidRPr="00B063CC">
        <w:rPr>
          <w:b/>
        </w:rPr>
        <w:t>non-refundable</w:t>
      </w:r>
      <w:r w:rsidR="00B063CC">
        <w:t xml:space="preserve">.  The club fee will be refundable </w:t>
      </w:r>
      <w:r w:rsidR="00B063CC" w:rsidRPr="00B063CC">
        <w:rPr>
          <w:b/>
        </w:rPr>
        <w:t>up to 50%</w:t>
      </w:r>
      <w:r w:rsidR="00B063CC">
        <w:t xml:space="preserve">.  Parents must request a refund in writing.  The Board of Directors will review all refund situations, and a refund </w:t>
      </w:r>
      <w:r w:rsidR="00B063CC" w:rsidRPr="00B063CC">
        <w:rPr>
          <w:b/>
        </w:rPr>
        <w:t>MAY</w:t>
      </w:r>
      <w:r w:rsidR="00B063CC">
        <w:t xml:space="preserve"> be granted depending on expenses that have been paid.  In the event of a season-ending injury, a statement from the athlete’s physician needs to be attached to the refund request.  </w:t>
      </w:r>
    </w:p>
    <w:p w14:paraId="5D8CFAA0" w14:textId="77777777" w:rsidR="00E41534" w:rsidRDefault="00E41534" w:rsidP="0039173D">
      <w:pPr>
        <w:jc w:val="center"/>
        <w:rPr>
          <w:b/>
        </w:rPr>
      </w:pPr>
    </w:p>
    <w:p w14:paraId="7ED5F300" w14:textId="77777777" w:rsidR="00E41534" w:rsidRDefault="00E41534" w:rsidP="0039173D">
      <w:pPr>
        <w:jc w:val="center"/>
        <w:rPr>
          <w:b/>
        </w:rPr>
      </w:pPr>
    </w:p>
    <w:p w14:paraId="33786FEA" w14:textId="77777777" w:rsidR="00E41534" w:rsidRDefault="00E41534" w:rsidP="0039173D">
      <w:pPr>
        <w:jc w:val="center"/>
        <w:rPr>
          <w:b/>
        </w:rPr>
      </w:pPr>
    </w:p>
    <w:p w14:paraId="3D187C67" w14:textId="77777777" w:rsidR="00E41534" w:rsidRDefault="00E41534" w:rsidP="0039173D">
      <w:pPr>
        <w:jc w:val="center"/>
        <w:rPr>
          <w:b/>
        </w:rPr>
      </w:pPr>
    </w:p>
    <w:p w14:paraId="013571F8" w14:textId="62A74CB6" w:rsidR="0039173D" w:rsidRDefault="0039173D" w:rsidP="0039173D">
      <w:pPr>
        <w:jc w:val="center"/>
        <w:rPr>
          <w:b/>
        </w:rPr>
      </w:pPr>
      <w:r w:rsidRPr="0039173D">
        <w:rPr>
          <w:b/>
        </w:rPr>
        <w:t xml:space="preserve">Player </w:t>
      </w:r>
      <w:r w:rsidR="002D4A35" w:rsidRPr="0039173D">
        <w:rPr>
          <w:b/>
        </w:rPr>
        <w:t>Commitment</w:t>
      </w:r>
    </w:p>
    <w:p w14:paraId="4B0D5FCF" w14:textId="7F3103E6" w:rsidR="0039173D" w:rsidRDefault="0039173D" w:rsidP="0039173D">
      <w:pPr>
        <w:pStyle w:val="ListParagraph"/>
        <w:numPr>
          <w:ilvl w:val="0"/>
          <w:numId w:val="3"/>
        </w:numPr>
      </w:pPr>
      <w:r>
        <w:t>A player will not be eligible for tournament play until all fees have been paid, all necessary paperwork completed, and referee/officials training completed.</w:t>
      </w:r>
    </w:p>
    <w:p w14:paraId="166F7FD9" w14:textId="37148795" w:rsidR="0039173D" w:rsidRPr="00B77170" w:rsidRDefault="0039173D" w:rsidP="0039173D">
      <w:pPr>
        <w:pStyle w:val="ListParagraph"/>
        <w:numPr>
          <w:ilvl w:val="0"/>
          <w:numId w:val="3"/>
        </w:numPr>
      </w:pPr>
      <w:r>
        <w:t>All players are expected to attend practice as set up by the coaches.  Players should be punctual</w:t>
      </w:r>
      <w:r w:rsidR="00B77170">
        <w:t xml:space="preserve"> and arrive early to practice, assist with setup and takedown, and will be expected to have a ride home available at the end of practice time.  It is the responsibility of the player and/or parents to notify the coaches of any illness or upcoming absences.   </w:t>
      </w:r>
      <w:r>
        <w:t xml:space="preserve"> </w:t>
      </w:r>
      <w:r w:rsidRPr="00B77170">
        <w:rPr>
          <w:b/>
          <w:highlight w:val="yellow"/>
        </w:rPr>
        <w:t>Exception:</w:t>
      </w:r>
      <w:r w:rsidRPr="0039173D">
        <w:rPr>
          <w:b/>
        </w:rPr>
        <w:t xml:space="preserve">  School sports and other </w:t>
      </w:r>
      <w:r w:rsidR="00B77170">
        <w:rPr>
          <w:b/>
        </w:rPr>
        <w:t xml:space="preserve">Lisbon </w:t>
      </w:r>
      <w:r w:rsidRPr="0039173D">
        <w:rPr>
          <w:b/>
        </w:rPr>
        <w:t>school activities scheduled concurrently will take priority over the JO VB program and the player will not be jeopardized for not being able to attend practice</w:t>
      </w:r>
      <w:r>
        <w:rPr>
          <w:b/>
        </w:rPr>
        <w:t xml:space="preserve">.  </w:t>
      </w:r>
      <w:r w:rsidR="00B77170">
        <w:rPr>
          <w:b/>
        </w:rPr>
        <w:t>JO is intended to supplement our volleyball program, not to replace our other programs.</w:t>
      </w:r>
      <w:r w:rsidR="000D56FC">
        <w:rPr>
          <w:b/>
        </w:rPr>
        <w:t xml:space="preserve">  Every effort will be made to schedule practices and tournaments around other school activities.</w:t>
      </w:r>
    </w:p>
    <w:p w14:paraId="6AF47C59" w14:textId="229085C2" w:rsidR="00B77170" w:rsidRDefault="00B77170" w:rsidP="0039173D">
      <w:pPr>
        <w:pStyle w:val="ListParagraph"/>
        <w:numPr>
          <w:ilvl w:val="0"/>
          <w:numId w:val="3"/>
        </w:numPr>
      </w:pPr>
      <w:r>
        <w:t xml:space="preserve">Player conduct:  Be cooperative, considerate, and respectful.  Players are to always act with </w:t>
      </w:r>
      <w:r w:rsidR="002D4A35">
        <w:t>the high</w:t>
      </w:r>
      <w:r>
        <w:t xml:space="preserve"> morals and social standards that are expected of ALL Bronco athletes.  Players must display good sportsmanship and respect towards coaches, teammates, competition, and even</w:t>
      </w:r>
      <w:r w:rsidR="00AD2DDE">
        <w:t>t</w:t>
      </w:r>
      <w:r>
        <w:t xml:space="preserve"> staff at all times.  You are an example of our programs and our school.  Make sure to represent yourself in this manner.</w:t>
      </w:r>
    </w:p>
    <w:p w14:paraId="331CD5BF" w14:textId="1A797F1A" w:rsidR="00B77170" w:rsidRDefault="00B77170" w:rsidP="0039173D">
      <w:pPr>
        <w:pStyle w:val="ListParagraph"/>
        <w:numPr>
          <w:ilvl w:val="0"/>
          <w:numId w:val="3"/>
        </w:numPr>
      </w:pPr>
      <w:r>
        <w:t>Officiating:  Each player will take their turn to officiate during the tournaments in a rotating sequence.  You cannot leave the tournament site without first checking in with your coach.</w:t>
      </w:r>
    </w:p>
    <w:p w14:paraId="420DD34D" w14:textId="4C28664F" w:rsidR="00B77170" w:rsidRDefault="00B77170" w:rsidP="0039173D">
      <w:pPr>
        <w:pStyle w:val="ListParagraph"/>
        <w:numPr>
          <w:ilvl w:val="0"/>
          <w:numId w:val="3"/>
        </w:numPr>
      </w:pPr>
      <w:r>
        <w:t>Communication:  If a player has a problem/concern with a coach, they should set up a meeting with their coach.  No email or text messages regarding play will be tolera</w:t>
      </w:r>
      <w:r w:rsidR="00363688">
        <w:t>ted.  A problem or concern shall not be addressed with the coach during or immediately after a tournament</w:t>
      </w:r>
      <w:r w:rsidR="008F6625">
        <w:t xml:space="preserve">; a </w:t>
      </w:r>
      <w:r w:rsidR="00F63231">
        <w:t>24-hour</w:t>
      </w:r>
      <w:r w:rsidR="008F6625">
        <w:t xml:space="preserve"> policy shall be in effect</w:t>
      </w:r>
      <w:r w:rsidR="00363688">
        <w:t>.  If the problem is not resolved after a meeting with the coach, the player or parent can request a meeting with the Club Administrator.</w:t>
      </w:r>
    </w:p>
    <w:p w14:paraId="65B75FD7" w14:textId="10227B60" w:rsidR="00285AE8" w:rsidRDefault="00285AE8" w:rsidP="0039173D">
      <w:pPr>
        <w:pStyle w:val="ListParagraph"/>
        <w:numPr>
          <w:ilvl w:val="0"/>
          <w:numId w:val="3"/>
        </w:numPr>
      </w:pPr>
      <w:r>
        <w:t>Drug, alcohol or tobacco use:  The Lisbon Bronco Juniors VB Club has a ZERO tolerance policy. Athletes are expected to abstain from the use of any drugs, alcohol, or tobacco.  Any athlete found to be using or in possession of alcohol, tobacco, or illegal drugs will be addressed by the Club Administration and Board of Directors and subsequently removed from the program.</w:t>
      </w:r>
    </w:p>
    <w:p w14:paraId="5C653814" w14:textId="534B80D9" w:rsidR="00363688" w:rsidRDefault="00285AE8" w:rsidP="00285AE8">
      <w:pPr>
        <w:pStyle w:val="ListParagraph"/>
        <w:numPr>
          <w:ilvl w:val="0"/>
          <w:numId w:val="3"/>
        </w:numPr>
      </w:pPr>
      <w:r>
        <w:t xml:space="preserve">Team placement:  Team tryouts will be conducted by coaches, Club Administrator, and </w:t>
      </w:r>
      <w:r w:rsidR="002D4A35">
        <w:t>other evaluators</w:t>
      </w:r>
      <w:r>
        <w:t xml:space="preserve">.  Players MUST attend in order to be rated and placed on a team roster.  If a player is unable to attend, it will be determined at the discretion of the coaching staff, Club </w:t>
      </w:r>
      <w:r w:rsidR="002D4A35">
        <w:t>Administrator</w:t>
      </w:r>
      <w:r>
        <w:t>, and Board of Directors.  In the event that a player needs to be moved up to fill a roster spot, it will be based on positions needed, skill level, attitude, and coaches’ recommendations.  The player or parent will have the option to decline being moved up.  No player can play below their age level.</w:t>
      </w:r>
    </w:p>
    <w:p w14:paraId="784556B9" w14:textId="0D71E016" w:rsidR="00363688" w:rsidRDefault="00363688" w:rsidP="00363688">
      <w:pPr>
        <w:ind w:left="360"/>
        <w:jc w:val="center"/>
        <w:rPr>
          <w:b/>
        </w:rPr>
      </w:pPr>
      <w:r>
        <w:rPr>
          <w:b/>
        </w:rPr>
        <w:t>Parent Commitment</w:t>
      </w:r>
    </w:p>
    <w:p w14:paraId="2575DB48" w14:textId="1EE77A9C" w:rsidR="00363688" w:rsidRDefault="00363688" w:rsidP="002D4A35">
      <w:pPr>
        <w:pStyle w:val="ListParagraph"/>
        <w:numPr>
          <w:ilvl w:val="0"/>
          <w:numId w:val="8"/>
        </w:numPr>
      </w:pPr>
      <w:r>
        <w:t>Parent conduct:  Lisbon Bronco Juniors VB Club expects parents to present themselves in a courteous and polite manner at all times during our season.  Parents should refrain from any unsportsmanlike conduct that could penalize the team.  Be supportive of your daughter AND her teammates.  Display good sportsmanship towards coaches, competition, and event staff at all times.  Tournament scorekeepers and line judges will be girls the same age as your daughter.  Remember to treat them as you would wish other parents to treat your daughter.</w:t>
      </w:r>
    </w:p>
    <w:p w14:paraId="31576A92" w14:textId="03B16FF6" w:rsidR="00363688" w:rsidRDefault="00363688" w:rsidP="002D4A35">
      <w:pPr>
        <w:pStyle w:val="ListParagraph"/>
        <w:numPr>
          <w:ilvl w:val="0"/>
          <w:numId w:val="8"/>
        </w:numPr>
      </w:pPr>
      <w:r>
        <w:lastRenderedPageBreak/>
        <w:t>Tournaments:  Parents are responsible for arranging transportation and meals for their player on tournament days.</w:t>
      </w:r>
    </w:p>
    <w:p w14:paraId="4920DCE0" w14:textId="54E97532" w:rsidR="00363688" w:rsidRPr="00363688" w:rsidRDefault="00363688" w:rsidP="002D4A35">
      <w:pPr>
        <w:pStyle w:val="ListParagraph"/>
        <w:numPr>
          <w:ilvl w:val="0"/>
          <w:numId w:val="8"/>
        </w:numPr>
      </w:pPr>
      <w:r>
        <w:t xml:space="preserve">Communication:  Parents are not allowed to discuss coaching philosophies, strategies, and playing time </w:t>
      </w:r>
      <w:r w:rsidR="004B5B3A">
        <w:t xml:space="preserve">with </w:t>
      </w:r>
      <w:r>
        <w:t xml:space="preserve">their daughter’s coaches.  </w:t>
      </w:r>
      <w:r w:rsidR="00285AE8">
        <w:t>If a player has a problem/concern with a coach, they should set up a meeting with their coach.  No email or text messages regarding play will be tolerated.  A problem or concern shall not be addressed with the coach during or immediately after a tournament</w:t>
      </w:r>
      <w:r w:rsidR="008F6625">
        <w:t xml:space="preserve">; a </w:t>
      </w:r>
      <w:r w:rsidR="00F63231">
        <w:t>24-hour</w:t>
      </w:r>
      <w:r w:rsidR="008F6625">
        <w:t xml:space="preserve"> policy shall be in effect</w:t>
      </w:r>
      <w:r w:rsidR="00285AE8">
        <w:t>.  If the problem is not resolved after a meeting with the coach, the player or parent can request a meeting with the Club Administrator.</w:t>
      </w:r>
    </w:p>
    <w:p w14:paraId="2BE5A970" w14:textId="0C4BDDE0" w:rsidR="0039173D" w:rsidRPr="00C70B44" w:rsidRDefault="0060623A" w:rsidP="00C70B44">
      <w:pPr>
        <w:jc w:val="center"/>
        <w:rPr>
          <w:b/>
        </w:rPr>
      </w:pPr>
      <w:r w:rsidRPr="00C70B44">
        <w:rPr>
          <w:b/>
        </w:rPr>
        <w:t>Coaches’ Commitment</w:t>
      </w:r>
    </w:p>
    <w:p w14:paraId="4DB1F211" w14:textId="10568367" w:rsidR="0060623A" w:rsidRDefault="00C70B44" w:rsidP="00C70B44">
      <w:pPr>
        <w:pStyle w:val="ListParagraph"/>
        <w:numPr>
          <w:ilvl w:val="0"/>
          <w:numId w:val="5"/>
        </w:numPr>
      </w:pPr>
      <w:r>
        <w:t xml:space="preserve">Coaches shall provide players with a positive educational experience, teaching correct techniques and skills in a progressive manner.  </w:t>
      </w:r>
    </w:p>
    <w:p w14:paraId="61FBBED6" w14:textId="2DE646E1" w:rsidR="00C70B44" w:rsidRDefault="00C70B44" w:rsidP="00C70B44">
      <w:pPr>
        <w:pStyle w:val="ListParagraph"/>
        <w:numPr>
          <w:ilvl w:val="0"/>
          <w:numId w:val="5"/>
        </w:numPr>
      </w:pPr>
      <w:r>
        <w:t>The coaching staff is required to attend an Officiating Clinic and Impact Clinic.  They will provide a copy of their Impact certificate to the Club Administrator.  All coaches will have a background check performed.</w:t>
      </w:r>
    </w:p>
    <w:p w14:paraId="7639F216" w14:textId="05358B7F" w:rsidR="00C70B44" w:rsidRDefault="00C70B44" w:rsidP="00C70B44">
      <w:pPr>
        <w:pStyle w:val="ListParagraph"/>
        <w:numPr>
          <w:ilvl w:val="0"/>
          <w:numId w:val="5"/>
        </w:numPr>
      </w:pPr>
      <w:r>
        <w:t>Coaches should be positive role models and provide a</w:t>
      </w:r>
      <w:r w:rsidR="00D12B04">
        <w:t xml:space="preserve"> positive</w:t>
      </w:r>
      <w:r>
        <w:t xml:space="preserve"> atmosphere in practice and matches acting courteous, respectful, and polite to all players, parents, coaches and officials.  Coaches must conduct themselves in a professional manner including but not limited to social media.  They are hired to be role models and to coach athletes.  They will neither supply nor condone the use of drugs, alcohol, or tobacco.</w:t>
      </w:r>
    </w:p>
    <w:p w14:paraId="4102D19A" w14:textId="26B2631E" w:rsidR="00B92EA7" w:rsidRDefault="00B92EA7" w:rsidP="00B92EA7">
      <w:pPr>
        <w:pStyle w:val="ListParagraph"/>
        <w:numPr>
          <w:ilvl w:val="0"/>
          <w:numId w:val="5"/>
        </w:numPr>
      </w:pPr>
      <w:r>
        <w:t xml:space="preserve">Coaches will have a structured and organized practice </w:t>
      </w:r>
      <w:r w:rsidR="002D4A35">
        <w:t>format and</w:t>
      </w:r>
      <w:r>
        <w:t xml:space="preserve"> shall be prepared to start and end practices on time.  Skill development and technique enhancement will be the focus.  Coaches will take attendance at each practice and tournament.</w:t>
      </w:r>
    </w:p>
    <w:p w14:paraId="710CA126" w14:textId="21056178" w:rsidR="00B92EA7" w:rsidRDefault="00B92EA7" w:rsidP="00B92EA7">
      <w:pPr>
        <w:pStyle w:val="ListParagraph"/>
        <w:numPr>
          <w:ilvl w:val="0"/>
          <w:numId w:val="5"/>
        </w:numPr>
      </w:pPr>
      <w:r>
        <w:t xml:space="preserve">Coaches will be provided with and required to sign a contract verifying that they understand the requirements set by the Board.  </w:t>
      </w:r>
    </w:p>
    <w:p w14:paraId="6678FBBA" w14:textId="08A42100" w:rsidR="00B92EA7" w:rsidRPr="00B92EA7" w:rsidRDefault="00B92EA7" w:rsidP="00B92EA7">
      <w:pPr>
        <w:ind w:left="360"/>
        <w:jc w:val="center"/>
        <w:rPr>
          <w:b/>
        </w:rPr>
      </w:pPr>
      <w:r w:rsidRPr="00B92EA7">
        <w:rPr>
          <w:b/>
        </w:rPr>
        <w:t>Playing Time and Positions</w:t>
      </w:r>
    </w:p>
    <w:p w14:paraId="1B92B25A" w14:textId="120F9F12" w:rsidR="00B92EA7" w:rsidRDefault="00B92EA7" w:rsidP="00B92EA7">
      <w:pPr>
        <w:pStyle w:val="ListParagraph"/>
        <w:numPr>
          <w:ilvl w:val="0"/>
          <w:numId w:val="7"/>
        </w:numPr>
      </w:pPr>
      <w:r>
        <w:t>The Lisbon Bronco Juniors VB club is complementary to but separate from our school program</w:t>
      </w:r>
      <w:r w:rsidR="0051597C">
        <w:t>s</w:t>
      </w:r>
      <w:r>
        <w:t>.  Our goal is skill development of all our Bronco</w:t>
      </w:r>
      <w:r w:rsidR="000E334B">
        <w:t xml:space="preserve"> volleyball</w:t>
      </w:r>
      <w:r>
        <w:t xml:space="preserve"> </w:t>
      </w:r>
      <w:r w:rsidR="000E334B">
        <w:t>athletes</w:t>
      </w:r>
      <w:r w:rsidR="002D4A35">
        <w:t xml:space="preserve"> but</w:t>
      </w:r>
      <w:r>
        <w:t xml:space="preserve"> playing time and team placement during the JO season does </w:t>
      </w:r>
      <w:r w:rsidR="0051597C" w:rsidRPr="0051597C">
        <w:rPr>
          <w:b/>
        </w:rPr>
        <w:t>NOT</w:t>
      </w:r>
      <w:r>
        <w:t xml:space="preserve"> guarantee playing time and team placement during the </w:t>
      </w:r>
      <w:r w:rsidR="0051597C">
        <w:t xml:space="preserve">junior high or </w:t>
      </w:r>
      <w:r>
        <w:t>high school season</w:t>
      </w:r>
      <w:r w:rsidR="0051597C">
        <w:t>s</w:t>
      </w:r>
      <w:r>
        <w:t>.</w:t>
      </w:r>
    </w:p>
    <w:p w14:paraId="7B77DA2C" w14:textId="30E14C49" w:rsidR="0051597C" w:rsidRDefault="0051597C" w:rsidP="00B92EA7">
      <w:pPr>
        <w:pStyle w:val="ListParagraph"/>
        <w:numPr>
          <w:ilvl w:val="0"/>
          <w:numId w:val="7"/>
        </w:numPr>
      </w:pPr>
      <w:r>
        <w:t xml:space="preserve">Coaches are granted discretion to determine playing time and positions.  During pool play of each tournament, all girls will be given playing time.  Playing time is not always equal for all girls because of the position played and available players.  Once a team enters the playoff portion of an event, playing time will be at the discretion of the coach.  The coach will evaluate the athlete’s attitude, ability, practice attendance, effort and performance of the day.  Needs of the team and opponent being played will also be considered.  </w:t>
      </w:r>
    </w:p>
    <w:p w14:paraId="2BFD7E03" w14:textId="77777777" w:rsidR="00907733" w:rsidRDefault="00907733" w:rsidP="0012466D"/>
    <w:p w14:paraId="6C04BCDE" w14:textId="5D06EBAA" w:rsidR="0012466D" w:rsidRDefault="0012466D"/>
    <w:p w14:paraId="68EA4685" w14:textId="77777777" w:rsidR="007A399A" w:rsidRDefault="007A399A" w:rsidP="007A399A">
      <w:pPr>
        <w:rPr>
          <w:b/>
          <w:sz w:val="32"/>
          <w:szCs w:val="32"/>
        </w:rPr>
      </w:pPr>
    </w:p>
    <w:sectPr w:rsidR="007A3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BC61" w14:textId="77777777" w:rsidR="008F68C9" w:rsidRDefault="008F68C9" w:rsidP="008B048E">
      <w:pPr>
        <w:spacing w:after="0" w:line="240" w:lineRule="auto"/>
      </w:pPr>
      <w:r>
        <w:separator/>
      </w:r>
    </w:p>
  </w:endnote>
  <w:endnote w:type="continuationSeparator" w:id="0">
    <w:p w14:paraId="09B68B42" w14:textId="77777777" w:rsidR="008F68C9" w:rsidRDefault="008F68C9" w:rsidP="008B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776931"/>
      <w:docPartObj>
        <w:docPartGallery w:val="Page Numbers (Bottom of Page)"/>
        <w:docPartUnique/>
      </w:docPartObj>
    </w:sdtPr>
    <w:sdtEndPr>
      <w:rPr>
        <w:noProof/>
      </w:rPr>
    </w:sdtEndPr>
    <w:sdtContent>
      <w:p w14:paraId="47A24719" w14:textId="6CD5A3D1" w:rsidR="008B048E" w:rsidRDefault="008B04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C53567" w14:textId="77777777" w:rsidR="008B048E" w:rsidRDefault="008B0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4547" w14:textId="77777777" w:rsidR="008F68C9" w:rsidRDefault="008F68C9" w:rsidP="008B048E">
      <w:pPr>
        <w:spacing w:after="0" w:line="240" w:lineRule="auto"/>
      </w:pPr>
      <w:r>
        <w:separator/>
      </w:r>
    </w:p>
  </w:footnote>
  <w:footnote w:type="continuationSeparator" w:id="0">
    <w:p w14:paraId="31BE7CB2" w14:textId="77777777" w:rsidR="008F68C9" w:rsidRDefault="008F68C9" w:rsidP="008B0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3F62"/>
    <w:multiLevelType w:val="hybridMultilevel"/>
    <w:tmpl w:val="A8626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190954"/>
    <w:multiLevelType w:val="hybridMultilevel"/>
    <w:tmpl w:val="2E48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2395C"/>
    <w:multiLevelType w:val="hybridMultilevel"/>
    <w:tmpl w:val="ABFC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B05CA"/>
    <w:multiLevelType w:val="hybridMultilevel"/>
    <w:tmpl w:val="7CA8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701C7"/>
    <w:multiLevelType w:val="hybridMultilevel"/>
    <w:tmpl w:val="C8D6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01A31"/>
    <w:multiLevelType w:val="hybridMultilevel"/>
    <w:tmpl w:val="F1D41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6105E7"/>
    <w:multiLevelType w:val="hybridMultilevel"/>
    <w:tmpl w:val="4EA6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F0B0D"/>
    <w:multiLevelType w:val="hybridMultilevel"/>
    <w:tmpl w:val="3C08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9033D"/>
    <w:multiLevelType w:val="hybridMultilevel"/>
    <w:tmpl w:val="F8A2F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0"/>
  </w:num>
  <w:num w:numId="5">
    <w:abstractNumId w:val="4"/>
  </w:num>
  <w:num w:numId="6">
    <w:abstractNumId w:val="5"/>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80"/>
    <w:rsid w:val="000120ED"/>
    <w:rsid w:val="00051983"/>
    <w:rsid w:val="000A65F9"/>
    <w:rsid w:val="000D15D8"/>
    <w:rsid w:val="000D56FC"/>
    <w:rsid w:val="000E334B"/>
    <w:rsid w:val="000F45EF"/>
    <w:rsid w:val="00123DE8"/>
    <w:rsid w:val="0012466D"/>
    <w:rsid w:val="00150E5D"/>
    <w:rsid w:val="001826BE"/>
    <w:rsid w:val="00285AE8"/>
    <w:rsid w:val="002D4A35"/>
    <w:rsid w:val="003342AC"/>
    <w:rsid w:val="00363688"/>
    <w:rsid w:val="00380377"/>
    <w:rsid w:val="0039173D"/>
    <w:rsid w:val="003D0F2D"/>
    <w:rsid w:val="00486623"/>
    <w:rsid w:val="004B5B3A"/>
    <w:rsid w:val="0051597C"/>
    <w:rsid w:val="0060623A"/>
    <w:rsid w:val="00613F32"/>
    <w:rsid w:val="006554B5"/>
    <w:rsid w:val="00671D96"/>
    <w:rsid w:val="006847AE"/>
    <w:rsid w:val="006938CF"/>
    <w:rsid w:val="006B0574"/>
    <w:rsid w:val="006B41DD"/>
    <w:rsid w:val="007568DE"/>
    <w:rsid w:val="007A399A"/>
    <w:rsid w:val="007A5286"/>
    <w:rsid w:val="008B048E"/>
    <w:rsid w:val="008F6625"/>
    <w:rsid w:val="008F68C9"/>
    <w:rsid w:val="00907733"/>
    <w:rsid w:val="00943E8F"/>
    <w:rsid w:val="00961A87"/>
    <w:rsid w:val="00964255"/>
    <w:rsid w:val="009D7D57"/>
    <w:rsid w:val="00A9728C"/>
    <w:rsid w:val="00AD1071"/>
    <w:rsid w:val="00AD2DDE"/>
    <w:rsid w:val="00B063CC"/>
    <w:rsid w:val="00B37894"/>
    <w:rsid w:val="00B77170"/>
    <w:rsid w:val="00B92EA7"/>
    <w:rsid w:val="00BB2DF8"/>
    <w:rsid w:val="00C70B44"/>
    <w:rsid w:val="00D10385"/>
    <w:rsid w:val="00D12B04"/>
    <w:rsid w:val="00D766F0"/>
    <w:rsid w:val="00D84575"/>
    <w:rsid w:val="00E070AF"/>
    <w:rsid w:val="00E41534"/>
    <w:rsid w:val="00E67BD6"/>
    <w:rsid w:val="00EA502E"/>
    <w:rsid w:val="00ED567D"/>
    <w:rsid w:val="00F61683"/>
    <w:rsid w:val="00F63231"/>
    <w:rsid w:val="00F9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CDB9"/>
  <w15:chartTrackingRefBased/>
  <w15:docId w15:val="{1C959FBD-CBE0-42EA-9F4C-F4383C44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66D"/>
    <w:rPr>
      <w:color w:val="0563C1" w:themeColor="hyperlink"/>
      <w:u w:val="single"/>
    </w:rPr>
  </w:style>
  <w:style w:type="character" w:styleId="UnresolvedMention">
    <w:name w:val="Unresolved Mention"/>
    <w:basedOn w:val="DefaultParagraphFont"/>
    <w:uiPriority w:val="99"/>
    <w:semiHidden/>
    <w:unhideWhenUsed/>
    <w:rsid w:val="0012466D"/>
    <w:rPr>
      <w:color w:val="605E5C"/>
      <w:shd w:val="clear" w:color="auto" w:fill="E1DFDD"/>
    </w:rPr>
  </w:style>
  <w:style w:type="paragraph" w:styleId="ListParagraph">
    <w:name w:val="List Paragraph"/>
    <w:basedOn w:val="Normal"/>
    <w:uiPriority w:val="34"/>
    <w:qFormat/>
    <w:rsid w:val="00907733"/>
    <w:pPr>
      <w:ind w:left="720"/>
      <w:contextualSpacing/>
    </w:pPr>
  </w:style>
  <w:style w:type="paragraph" w:styleId="Header">
    <w:name w:val="header"/>
    <w:basedOn w:val="Normal"/>
    <w:link w:val="HeaderChar"/>
    <w:uiPriority w:val="99"/>
    <w:unhideWhenUsed/>
    <w:rsid w:val="008B0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8E"/>
  </w:style>
  <w:style w:type="paragraph" w:styleId="Footer">
    <w:name w:val="footer"/>
    <w:basedOn w:val="Normal"/>
    <w:link w:val="FooterChar"/>
    <w:uiPriority w:val="99"/>
    <w:unhideWhenUsed/>
    <w:rsid w:val="008B0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8E"/>
  </w:style>
  <w:style w:type="paragraph" w:styleId="BalloonText">
    <w:name w:val="Balloon Text"/>
    <w:basedOn w:val="Normal"/>
    <w:link w:val="BalloonTextChar"/>
    <w:uiPriority w:val="99"/>
    <w:semiHidden/>
    <w:unhideWhenUsed/>
    <w:rsid w:val="00486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rusav.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Tuhy</dc:creator>
  <cp:keywords/>
  <dc:description/>
  <cp:lastModifiedBy>Kara Tuhy</cp:lastModifiedBy>
  <cp:revision>4</cp:revision>
  <cp:lastPrinted>2018-11-27T15:29:00Z</cp:lastPrinted>
  <dcterms:created xsi:type="dcterms:W3CDTF">2021-10-25T21:52:00Z</dcterms:created>
  <dcterms:modified xsi:type="dcterms:W3CDTF">2021-10-26T18:59:00Z</dcterms:modified>
</cp:coreProperties>
</file>