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9615E" w14:textId="77777777" w:rsidR="00CC2238" w:rsidRDefault="009E456D" w:rsidP="00CC2238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  <w:r w:rsidRPr="00916FC3">
        <w:rPr>
          <w:noProof/>
        </w:rPr>
        <w:drawing>
          <wp:inline distT="0" distB="0" distL="0" distR="0" wp14:anchorId="0FE23D2F" wp14:editId="75520033">
            <wp:extent cx="1388110" cy="1030605"/>
            <wp:effectExtent l="0" t="0" r="0" b="0"/>
            <wp:docPr id="1" name="Picture 2" descr="http://tournaments.coppellbaseball.org/images/cbatournament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urnaments.coppellbaseball.org/images/cbatournaments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92799" w14:textId="77777777" w:rsidR="00B302A4" w:rsidRPr="00642407" w:rsidRDefault="00B302A4" w:rsidP="00CC223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sz w:val="28"/>
        </w:rPr>
      </w:pPr>
    </w:p>
    <w:p w14:paraId="0B20C0E6" w14:textId="77777777" w:rsidR="00CC2238" w:rsidRPr="00642407" w:rsidRDefault="00CC2238" w:rsidP="00CC223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8"/>
        </w:rPr>
      </w:pPr>
      <w:r w:rsidRPr="00642407">
        <w:rPr>
          <w:rFonts w:cs="Helvetica"/>
          <w:b/>
          <w:sz w:val="28"/>
        </w:rPr>
        <w:t xml:space="preserve">Application for </w:t>
      </w:r>
      <w:r w:rsidR="004D1C20" w:rsidRPr="00642407">
        <w:rPr>
          <w:rFonts w:cs="Helvetica"/>
          <w:b/>
          <w:sz w:val="28"/>
        </w:rPr>
        <w:t xml:space="preserve">Select </w:t>
      </w:r>
      <w:r w:rsidR="00924AA0" w:rsidRPr="00642407">
        <w:rPr>
          <w:rFonts w:cs="Helvetica"/>
          <w:b/>
          <w:sz w:val="28"/>
        </w:rPr>
        <w:t xml:space="preserve">or </w:t>
      </w:r>
      <w:r w:rsidRPr="00642407">
        <w:rPr>
          <w:rFonts w:cs="Helvetica"/>
          <w:b/>
          <w:sz w:val="28"/>
        </w:rPr>
        <w:t>Premier League Coaching</w:t>
      </w:r>
    </w:p>
    <w:p w14:paraId="0294E065" w14:textId="77777777" w:rsidR="00CC2238" w:rsidRPr="00642407" w:rsidRDefault="00CC2238" w:rsidP="00CC2238">
      <w:pPr>
        <w:autoSpaceDE w:val="0"/>
        <w:autoSpaceDN w:val="0"/>
        <w:adjustRightInd w:val="0"/>
        <w:spacing w:after="0" w:line="240" w:lineRule="auto"/>
        <w:jc w:val="center"/>
        <w:rPr>
          <w:rFonts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6052"/>
      </w:tblGrid>
      <w:tr w:rsidR="004D1C20" w:rsidRPr="00642407" w14:paraId="7DF7ACF7" w14:textId="77777777" w:rsidTr="00642407">
        <w:tc>
          <w:tcPr>
            <w:tcW w:w="3348" w:type="dxa"/>
            <w:shd w:val="clear" w:color="auto" w:fill="auto"/>
          </w:tcPr>
          <w:p w14:paraId="247135F2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Name:</w:t>
            </w:r>
          </w:p>
        </w:tc>
        <w:tc>
          <w:tcPr>
            <w:tcW w:w="6228" w:type="dxa"/>
            <w:shd w:val="clear" w:color="auto" w:fill="auto"/>
          </w:tcPr>
          <w:p w14:paraId="262F41AF" w14:textId="3014C0A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57E1459" w14:textId="77777777" w:rsidTr="00642407">
        <w:tc>
          <w:tcPr>
            <w:tcW w:w="3348" w:type="dxa"/>
            <w:shd w:val="clear" w:color="auto" w:fill="auto"/>
          </w:tcPr>
          <w:p w14:paraId="21B36A21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Date of birth:</w:t>
            </w:r>
          </w:p>
        </w:tc>
        <w:tc>
          <w:tcPr>
            <w:tcW w:w="6228" w:type="dxa"/>
            <w:shd w:val="clear" w:color="auto" w:fill="auto"/>
          </w:tcPr>
          <w:p w14:paraId="7AFB4B20" w14:textId="27308929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63DAF47" w14:textId="77777777" w:rsidTr="00642407">
        <w:tc>
          <w:tcPr>
            <w:tcW w:w="3348" w:type="dxa"/>
            <w:shd w:val="clear" w:color="auto" w:fill="auto"/>
          </w:tcPr>
          <w:p w14:paraId="20DF486A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Address:</w:t>
            </w:r>
          </w:p>
        </w:tc>
        <w:tc>
          <w:tcPr>
            <w:tcW w:w="6228" w:type="dxa"/>
            <w:shd w:val="clear" w:color="auto" w:fill="auto"/>
          </w:tcPr>
          <w:p w14:paraId="30E9D92F" w14:textId="0C0ABB58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5E2A3060" w14:textId="77777777" w:rsidTr="00642407">
        <w:tc>
          <w:tcPr>
            <w:tcW w:w="3348" w:type="dxa"/>
            <w:shd w:val="clear" w:color="auto" w:fill="auto"/>
          </w:tcPr>
          <w:p w14:paraId="5779EA0B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Years at this address:</w:t>
            </w:r>
          </w:p>
        </w:tc>
        <w:tc>
          <w:tcPr>
            <w:tcW w:w="6228" w:type="dxa"/>
            <w:shd w:val="clear" w:color="auto" w:fill="auto"/>
          </w:tcPr>
          <w:p w14:paraId="7B148B1F" w14:textId="12C1E375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24848DF3" w14:textId="77777777" w:rsidTr="00642407">
        <w:tc>
          <w:tcPr>
            <w:tcW w:w="3348" w:type="dxa"/>
            <w:shd w:val="clear" w:color="auto" w:fill="auto"/>
          </w:tcPr>
          <w:p w14:paraId="138EC67E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Previous address (if less than two years at current address):</w:t>
            </w:r>
          </w:p>
        </w:tc>
        <w:tc>
          <w:tcPr>
            <w:tcW w:w="6228" w:type="dxa"/>
            <w:shd w:val="clear" w:color="auto" w:fill="auto"/>
          </w:tcPr>
          <w:p w14:paraId="67618DAA" w14:textId="333FB3BB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6414263D" w14:textId="77777777" w:rsidTr="00642407">
        <w:tc>
          <w:tcPr>
            <w:tcW w:w="3348" w:type="dxa"/>
            <w:shd w:val="clear" w:color="auto" w:fill="auto"/>
          </w:tcPr>
          <w:p w14:paraId="0C4658EE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Home phone:</w:t>
            </w:r>
          </w:p>
        </w:tc>
        <w:tc>
          <w:tcPr>
            <w:tcW w:w="6228" w:type="dxa"/>
            <w:shd w:val="clear" w:color="auto" w:fill="auto"/>
          </w:tcPr>
          <w:p w14:paraId="01CE580A" w14:textId="2DDED790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1660E58" w14:textId="77777777" w:rsidTr="00642407">
        <w:tc>
          <w:tcPr>
            <w:tcW w:w="3348" w:type="dxa"/>
            <w:shd w:val="clear" w:color="auto" w:fill="auto"/>
          </w:tcPr>
          <w:p w14:paraId="740BCB40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Work phone:</w:t>
            </w:r>
          </w:p>
        </w:tc>
        <w:tc>
          <w:tcPr>
            <w:tcW w:w="6228" w:type="dxa"/>
            <w:shd w:val="clear" w:color="auto" w:fill="auto"/>
          </w:tcPr>
          <w:p w14:paraId="038145F9" w14:textId="590085DA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4047CA6D" w14:textId="77777777" w:rsidTr="00642407">
        <w:tc>
          <w:tcPr>
            <w:tcW w:w="3348" w:type="dxa"/>
            <w:shd w:val="clear" w:color="auto" w:fill="auto"/>
          </w:tcPr>
          <w:p w14:paraId="1340F1E1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Cell phone:</w:t>
            </w:r>
          </w:p>
        </w:tc>
        <w:tc>
          <w:tcPr>
            <w:tcW w:w="6228" w:type="dxa"/>
            <w:shd w:val="clear" w:color="auto" w:fill="auto"/>
          </w:tcPr>
          <w:p w14:paraId="3D8C0926" w14:textId="041BF489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54D635FE" w14:textId="77777777" w:rsidTr="00642407">
        <w:tc>
          <w:tcPr>
            <w:tcW w:w="3348" w:type="dxa"/>
            <w:shd w:val="clear" w:color="auto" w:fill="auto"/>
          </w:tcPr>
          <w:p w14:paraId="1D2D865A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Email address:</w:t>
            </w:r>
          </w:p>
        </w:tc>
        <w:tc>
          <w:tcPr>
            <w:tcW w:w="6228" w:type="dxa"/>
            <w:shd w:val="clear" w:color="auto" w:fill="auto"/>
          </w:tcPr>
          <w:p w14:paraId="7687DA7F" w14:textId="3F80D44E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34A1956E" w14:textId="77777777" w:rsidTr="00642407">
        <w:tc>
          <w:tcPr>
            <w:tcW w:w="3348" w:type="dxa"/>
            <w:shd w:val="clear" w:color="auto" w:fill="auto"/>
          </w:tcPr>
          <w:p w14:paraId="38E234DB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Age group preference to coach:</w:t>
            </w:r>
          </w:p>
        </w:tc>
        <w:tc>
          <w:tcPr>
            <w:tcW w:w="6228" w:type="dxa"/>
            <w:shd w:val="clear" w:color="auto" w:fill="auto"/>
          </w:tcPr>
          <w:p w14:paraId="59127865" w14:textId="4C5D9871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0D0B24B1" w14:textId="77777777" w:rsidTr="00642407">
        <w:tc>
          <w:tcPr>
            <w:tcW w:w="3348" w:type="dxa"/>
            <w:shd w:val="clear" w:color="auto" w:fill="auto"/>
          </w:tcPr>
          <w:p w14:paraId="35EE7587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Described why you are interested in coaching a CBA baseball team:</w:t>
            </w:r>
          </w:p>
        </w:tc>
        <w:tc>
          <w:tcPr>
            <w:tcW w:w="6228" w:type="dxa"/>
            <w:shd w:val="clear" w:color="auto" w:fill="auto"/>
          </w:tcPr>
          <w:p w14:paraId="181F8A59" w14:textId="3DADF44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67EA0B87" w14:textId="77777777" w:rsidTr="00642407">
        <w:tc>
          <w:tcPr>
            <w:tcW w:w="3348" w:type="dxa"/>
            <w:shd w:val="clear" w:color="auto" w:fill="auto"/>
          </w:tcPr>
          <w:p w14:paraId="7F8B6227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Protected player (son/daughter):</w:t>
            </w:r>
          </w:p>
        </w:tc>
        <w:tc>
          <w:tcPr>
            <w:tcW w:w="6228" w:type="dxa"/>
            <w:shd w:val="clear" w:color="auto" w:fill="auto"/>
          </w:tcPr>
          <w:p w14:paraId="214179CA" w14:textId="5582123A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15F2D132" w14:textId="77777777" w:rsidTr="00642407">
        <w:tc>
          <w:tcPr>
            <w:tcW w:w="3348" w:type="dxa"/>
            <w:shd w:val="clear" w:color="auto" w:fill="auto"/>
          </w:tcPr>
          <w:p w14:paraId="18C92F62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Date of birth of protected player:</w:t>
            </w:r>
          </w:p>
        </w:tc>
        <w:tc>
          <w:tcPr>
            <w:tcW w:w="6228" w:type="dxa"/>
            <w:shd w:val="clear" w:color="auto" w:fill="auto"/>
          </w:tcPr>
          <w:p w14:paraId="792B874F" w14:textId="7A021641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2A533FE6" w14:textId="77777777" w:rsidTr="00642407">
        <w:tc>
          <w:tcPr>
            <w:tcW w:w="3348" w:type="dxa"/>
            <w:shd w:val="clear" w:color="auto" w:fill="auto"/>
          </w:tcPr>
          <w:p w14:paraId="1F50296F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Describe youth coaching experience (indicate role and years in role):</w:t>
            </w:r>
          </w:p>
        </w:tc>
        <w:tc>
          <w:tcPr>
            <w:tcW w:w="6228" w:type="dxa"/>
            <w:shd w:val="clear" w:color="auto" w:fill="auto"/>
          </w:tcPr>
          <w:p w14:paraId="615238A0" w14:textId="3D1CBDF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6206655C" w14:textId="77777777" w:rsidTr="00642407">
        <w:tc>
          <w:tcPr>
            <w:tcW w:w="3348" w:type="dxa"/>
            <w:shd w:val="clear" w:color="auto" w:fill="auto"/>
          </w:tcPr>
          <w:p w14:paraId="56C71200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Describe baseball coaching clinics or training courses attended:</w:t>
            </w:r>
          </w:p>
        </w:tc>
        <w:tc>
          <w:tcPr>
            <w:tcW w:w="6228" w:type="dxa"/>
            <w:shd w:val="clear" w:color="auto" w:fill="auto"/>
          </w:tcPr>
          <w:p w14:paraId="2E0A73BA" w14:textId="12B16EDA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708DAC73" w14:textId="77777777" w:rsidTr="00642407">
        <w:tc>
          <w:tcPr>
            <w:tcW w:w="3348" w:type="dxa"/>
            <w:shd w:val="clear" w:color="auto" w:fill="auto"/>
          </w:tcPr>
          <w:p w14:paraId="2A6B5C81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Indicate highest level and place of playing experience (any sport):</w:t>
            </w:r>
          </w:p>
        </w:tc>
        <w:tc>
          <w:tcPr>
            <w:tcW w:w="6228" w:type="dxa"/>
            <w:shd w:val="clear" w:color="auto" w:fill="auto"/>
          </w:tcPr>
          <w:p w14:paraId="73C891C8" w14:textId="3BF64FCD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</w:p>
        </w:tc>
      </w:tr>
      <w:tr w:rsidR="004D1C20" w:rsidRPr="00642407" w14:paraId="0410FDE0" w14:textId="77777777" w:rsidTr="00642407">
        <w:tc>
          <w:tcPr>
            <w:tcW w:w="3348" w:type="dxa"/>
            <w:shd w:val="clear" w:color="auto" w:fill="auto"/>
          </w:tcPr>
          <w:p w14:paraId="061DAF4B" w14:textId="77777777" w:rsidR="004D1C20" w:rsidRPr="00642407" w:rsidRDefault="004D1C20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 w:rsidRPr="00642407">
              <w:rPr>
                <w:rFonts w:cs="Helvetica"/>
              </w:rPr>
              <w:t>List two references that can vouch for your coaching experience:</w:t>
            </w:r>
          </w:p>
        </w:tc>
        <w:tc>
          <w:tcPr>
            <w:tcW w:w="6228" w:type="dxa"/>
            <w:shd w:val="clear" w:color="auto" w:fill="auto"/>
          </w:tcPr>
          <w:p w14:paraId="475E3480" w14:textId="7360448F" w:rsidR="00E53F1B" w:rsidRPr="00642407" w:rsidRDefault="00E53F1B" w:rsidP="00642407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"/>
              </w:rPr>
            </w:pPr>
            <w:r>
              <w:rPr>
                <w:rFonts w:cs="Helvetica"/>
              </w:rPr>
              <w:t xml:space="preserve"> </w:t>
            </w:r>
          </w:p>
        </w:tc>
      </w:tr>
    </w:tbl>
    <w:p w14:paraId="1AE83905" w14:textId="77777777" w:rsidR="00CC2238" w:rsidRPr="00642407" w:rsidRDefault="00CC2238" w:rsidP="00CC2238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14:paraId="59E02299" w14:textId="77777777" w:rsidR="004D1C20" w:rsidRPr="00642407" w:rsidRDefault="00450B7F" w:rsidP="00924AA0">
      <w:pPr>
        <w:spacing w:after="0" w:line="240" w:lineRule="auto"/>
        <w:rPr>
          <w:rFonts w:cs="Helvetica Neue"/>
        </w:rPr>
      </w:pPr>
      <w:r w:rsidRPr="00642407">
        <w:rPr>
          <w:rFonts w:cs="Helvetica Neue"/>
        </w:rPr>
        <w:t xml:space="preserve">IMPORTANT:  By signing this application, if </w:t>
      </w:r>
      <w:r w:rsidR="00B302A4" w:rsidRPr="00642407">
        <w:rPr>
          <w:rFonts w:cs="Helvetica Neue"/>
        </w:rPr>
        <w:t xml:space="preserve">you are </w:t>
      </w:r>
      <w:r w:rsidRPr="00642407">
        <w:rPr>
          <w:rFonts w:cs="Helvetica Neue"/>
        </w:rPr>
        <w:t xml:space="preserve">selected by CBA as a coach you agree to abide by the philosophies, policies, and protocols of CBA as posted on the CBA Select </w:t>
      </w:r>
      <w:r w:rsidR="004D1C20" w:rsidRPr="00642407">
        <w:rPr>
          <w:rFonts w:cs="Helvetica Neue"/>
        </w:rPr>
        <w:t xml:space="preserve">and Premier </w:t>
      </w:r>
      <w:r w:rsidRPr="00642407">
        <w:rPr>
          <w:rFonts w:cs="Helvetica Neue"/>
        </w:rPr>
        <w:t>Team webpage</w:t>
      </w:r>
      <w:r w:rsidR="004D1C20" w:rsidRPr="00642407">
        <w:rPr>
          <w:rFonts w:cs="Helvetica Neue"/>
        </w:rPr>
        <w:t>s</w:t>
      </w:r>
      <w:r w:rsidRPr="00642407">
        <w:rPr>
          <w:rFonts w:cs="Helvetica Neue"/>
        </w:rPr>
        <w:t xml:space="preserve"> and other expectations communicated by the Director of Select </w:t>
      </w:r>
      <w:r w:rsidR="004D1C20" w:rsidRPr="00642407">
        <w:rPr>
          <w:rFonts w:cs="Helvetica Neue"/>
        </w:rPr>
        <w:t xml:space="preserve">and/or Premier </w:t>
      </w:r>
      <w:r w:rsidRPr="00642407">
        <w:rPr>
          <w:rFonts w:cs="Helvetica Neue"/>
        </w:rPr>
        <w:t>Teams.</w:t>
      </w:r>
    </w:p>
    <w:p w14:paraId="069C20C0" w14:textId="77777777" w:rsidR="00924AA0" w:rsidRPr="00642407" w:rsidRDefault="00924AA0" w:rsidP="00924AA0">
      <w:pPr>
        <w:spacing w:after="0"/>
        <w:rPr>
          <w:rFonts w:cs="Helvetica Neu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5"/>
        <w:gridCol w:w="7735"/>
      </w:tblGrid>
      <w:tr w:rsidR="00924AA0" w:rsidRPr="00642407" w14:paraId="6FAB70E2" w14:textId="77777777" w:rsidTr="00642407">
        <w:trPr>
          <w:trHeight w:val="261"/>
        </w:trPr>
        <w:tc>
          <w:tcPr>
            <w:tcW w:w="1638" w:type="dxa"/>
            <w:shd w:val="clear" w:color="auto" w:fill="auto"/>
            <w:vAlign w:val="center"/>
          </w:tcPr>
          <w:p w14:paraId="2EA11F12" w14:textId="77777777" w:rsidR="00924AA0" w:rsidRPr="00642407" w:rsidRDefault="00924AA0" w:rsidP="00924AA0">
            <w:pPr>
              <w:rPr>
                <w:rFonts w:cs="Helvetica Neue"/>
              </w:rPr>
            </w:pPr>
            <w:r w:rsidRPr="00642407">
              <w:rPr>
                <w:rFonts w:cs="Helvetica Neue"/>
              </w:rPr>
              <w:t>Printed Name: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1CDA7" w14:textId="4F332107" w:rsidR="00924AA0" w:rsidRPr="00642407" w:rsidRDefault="00924AA0" w:rsidP="00924AA0">
            <w:pPr>
              <w:rPr>
                <w:rFonts w:cs="Helvetica Neue"/>
              </w:rPr>
            </w:pPr>
          </w:p>
        </w:tc>
      </w:tr>
      <w:tr w:rsidR="00924AA0" w:rsidRPr="00642407" w14:paraId="33E4942A" w14:textId="77777777" w:rsidTr="00642407">
        <w:tc>
          <w:tcPr>
            <w:tcW w:w="1638" w:type="dxa"/>
            <w:shd w:val="clear" w:color="auto" w:fill="auto"/>
            <w:vAlign w:val="center"/>
          </w:tcPr>
          <w:p w14:paraId="1F1679A0" w14:textId="77777777" w:rsidR="00924AA0" w:rsidRPr="00642407" w:rsidRDefault="00924AA0" w:rsidP="00924AA0">
            <w:pPr>
              <w:rPr>
                <w:rFonts w:cs="Helvetica Neue"/>
              </w:rPr>
            </w:pPr>
            <w:r w:rsidRPr="00642407">
              <w:rPr>
                <w:rFonts w:cs="Helvetica Neue"/>
              </w:rPr>
              <w:t>Signature: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4BBC7" w14:textId="7786E5C7" w:rsidR="00924AA0" w:rsidRPr="00642407" w:rsidRDefault="00924AA0" w:rsidP="00924AA0">
            <w:pPr>
              <w:rPr>
                <w:rFonts w:cs="Helvetica Neue"/>
              </w:rPr>
            </w:pPr>
          </w:p>
        </w:tc>
      </w:tr>
      <w:tr w:rsidR="00924AA0" w:rsidRPr="00642407" w14:paraId="3523B068" w14:textId="77777777" w:rsidTr="00642407">
        <w:tc>
          <w:tcPr>
            <w:tcW w:w="1638" w:type="dxa"/>
            <w:shd w:val="clear" w:color="auto" w:fill="auto"/>
            <w:vAlign w:val="center"/>
          </w:tcPr>
          <w:p w14:paraId="6314E50D" w14:textId="77777777" w:rsidR="00924AA0" w:rsidRPr="00642407" w:rsidRDefault="00924AA0" w:rsidP="00924AA0">
            <w:pPr>
              <w:rPr>
                <w:rFonts w:cs="Helvetica Neue"/>
              </w:rPr>
            </w:pPr>
            <w:r w:rsidRPr="00642407">
              <w:rPr>
                <w:rFonts w:cs="Helvetica Neue"/>
              </w:rPr>
              <w:t>Date: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3FCBD" w14:textId="0D29F423" w:rsidR="00924AA0" w:rsidRPr="00642407" w:rsidRDefault="00924AA0" w:rsidP="00924AA0">
            <w:pPr>
              <w:rPr>
                <w:rFonts w:cs="Helvetica Neue"/>
              </w:rPr>
            </w:pPr>
          </w:p>
        </w:tc>
      </w:tr>
    </w:tbl>
    <w:p w14:paraId="35336624" w14:textId="77777777" w:rsidR="00924AA0" w:rsidRPr="00642407" w:rsidRDefault="00924AA0" w:rsidP="00CC2238">
      <w:pPr>
        <w:rPr>
          <w:rFonts w:cs="Helvetica Neue"/>
        </w:rPr>
      </w:pPr>
    </w:p>
    <w:sectPr w:rsidR="00924AA0" w:rsidRPr="00642407" w:rsidSect="00CC223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CA4E8" w14:textId="77777777" w:rsidR="00C474DB" w:rsidRDefault="00C474DB" w:rsidP="00924AA0">
      <w:pPr>
        <w:spacing w:after="0" w:line="240" w:lineRule="auto"/>
      </w:pPr>
      <w:r>
        <w:separator/>
      </w:r>
    </w:p>
  </w:endnote>
  <w:endnote w:type="continuationSeparator" w:id="0">
    <w:p w14:paraId="08599FE7" w14:textId="77777777" w:rsidR="00C474DB" w:rsidRDefault="00C474DB" w:rsidP="0092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00540" w14:textId="77777777" w:rsidR="00C474DB" w:rsidRDefault="00C474DB" w:rsidP="00924AA0">
      <w:pPr>
        <w:spacing w:after="0" w:line="240" w:lineRule="auto"/>
      </w:pPr>
      <w:r>
        <w:separator/>
      </w:r>
    </w:p>
  </w:footnote>
  <w:footnote w:type="continuationSeparator" w:id="0">
    <w:p w14:paraId="204DCE11" w14:textId="77777777" w:rsidR="00C474DB" w:rsidRDefault="00C474DB" w:rsidP="00924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362F0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E3"/>
    <w:rsid w:val="0003483A"/>
    <w:rsid w:val="00097DFB"/>
    <w:rsid w:val="000F7223"/>
    <w:rsid w:val="00156FE7"/>
    <w:rsid w:val="00450B7F"/>
    <w:rsid w:val="004D1C20"/>
    <w:rsid w:val="005C7B13"/>
    <w:rsid w:val="00642407"/>
    <w:rsid w:val="006E45E3"/>
    <w:rsid w:val="00850852"/>
    <w:rsid w:val="00850C37"/>
    <w:rsid w:val="00924AA0"/>
    <w:rsid w:val="009E456D"/>
    <w:rsid w:val="00AF1C59"/>
    <w:rsid w:val="00B302A4"/>
    <w:rsid w:val="00C15717"/>
    <w:rsid w:val="00C474DB"/>
    <w:rsid w:val="00CC2238"/>
    <w:rsid w:val="00D562F9"/>
    <w:rsid w:val="00DF31D6"/>
    <w:rsid w:val="00DF76C4"/>
    <w:rsid w:val="00E53F1B"/>
    <w:rsid w:val="00E94F0B"/>
    <w:rsid w:val="00E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7FAA"/>
  <w15:chartTrackingRefBased/>
  <w15:docId w15:val="{32FEF99C-83F5-344E-9887-46F560D0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6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4F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D1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A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4A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4A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4AA0"/>
    <w:rPr>
      <w:sz w:val="22"/>
      <w:szCs w:val="22"/>
    </w:rPr>
  </w:style>
  <w:style w:type="character" w:styleId="Hyperlink">
    <w:name w:val="Hyperlink"/>
    <w:uiPriority w:val="99"/>
    <w:unhideWhenUsed/>
    <w:rsid w:val="00E53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beccamiles/Library/Group%20Containers/UBF8T346G9.Office/User%20Content.localized/Templates.localized/Coaches_Application-Select_and_Premier_League_12.11.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Coaches_Application-Select_and_Premier_League_12.11.2020.dotx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Links>
    <vt:vector size="6" baseType="variant"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mailto:Rodneystoneman@gmail.com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2016-08-03T21:40:00Z</cp:lastPrinted>
  <dcterms:created xsi:type="dcterms:W3CDTF">2021-03-30T14:05:00Z</dcterms:created>
  <dcterms:modified xsi:type="dcterms:W3CDTF">2021-03-30T14:05:00Z</dcterms:modified>
</cp:coreProperties>
</file>