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77FB" w14:textId="5C4ACCE8" w:rsidR="00476B06" w:rsidRDefault="00476B06" w:rsidP="00476B06">
      <w:pPr>
        <w:rPr>
          <w:b/>
          <w:bCs/>
        </w:rPr>
      </w:pPr>
      <w:r>
        <w:rPr>
          <w:b/>
          <w:bCs/>
        </w:rPr>
        <w:t>DRAFT</w:t>
      </w:r>
      <w:r>
        <w:rPr>
          <w:b/>
          <w:bCs/>
        </w:rPr>
        <w:br/>
        <w:t xml:space="preserve">Version 1.0 </w:t>
      </w:r>
      <w:r>
        <w:rPr>
          <w:b/>
          <w:bCs/>
        </w:rPr>
        <w:br/>
        <w:t>Date 05-</w:t>
      </w:r>
      <w:r>
        <w:rPr>
          <w:b/>
          <w:bCs/>
        </w:rPr>
        <w:t>25</w:t>
      </w:r>
      <w:r>
        <w:rPr>
          <w:b/>
          <w:bCs/>
        </w:rPr>
        <w:t>-2020</w:t>
      </w:r>
    </w:p>
    <w:p w14:paraId="27EE976D" w14:textId="77777777" w:rsidR="00476B06" w:rsidRDefault="00476B06" w:rsidP="00476B06">
      <w:pPr>
        <w:rPr>
          <w:b/>
          <w:bCs/>
        </w:rPr>
      </w:pPr>
    </w:p>
    <w:p w14:paraId="0733EFC4" w14:textId="06ECDF18" w:rsidR="00476B06" w:rsidRDefault="00476B06" w:rsidP="00476B06">
      <w:pPr>
        <w:jc w:val="center"/>
        <w:rPr>
          <w:b/>
          <w:bCs/>
          <w:sz w:val="36"/>
          <w:szCs w:val="36"/>
        </w:rPr>
      </w:pPr>
      <w:r>
        <w:rPr>
          <w:b/>
          <w:bCs/>
          <w:sz w:val="36"/>
          <w:szCs w:val="36"/>
        </w:rPr>
        <w:t>Armstrong Cooper Youth Baseball Association</w:t>
      </w:r>
      <w:r>
        <w:rPr>
          <w:b/>
          <w:bCs/>
          <w:sz w:val="36"/>
          <w:szCs w:val="36"/>
        </w:rPr>
        <w:br/>
        <w:t>(ACYBA)</w:t>
      </w:r>
      <w:r>
        <w:rPr>
          <w:b/>
          <w:bCs/>
          <w:sz w:val="36"/>
          <w:szCs w:val="36"/>
        </w:rPr>
        <w:br/>
      </w:r>
      <w:r>
        <w:rPr>
          <w:b/>
          <w:bCs/>
          <w:sz w:val="36"/>
          <w:szCs w:val="36"/>
        </w:rPr>
        <w:t>Baseball Clinics without games</w:t>
      </w:r>
    </w:p>
    <w:p w14:paraId="4837465A" w14:textId="030531C3" w:rsidR="00476B06" w:rsidRDefault="00476B06" w:rsidP="00476B06">
      <w:pPr>
        <w:jc w:val="center"/>
        <w:rPr>
          <w:b/>
          <w:bCs/>
          <w:sz w:val="36"/>
          <w:szCs w:val="36"/>
        </w:rPr>
      </w:pPr>
      <w:r>
        <w:rPr>
          <w:b/>
          <w:bCs/>
          <w:sz w:val="36"/>
          <w:szCs w:val="36"/>
        </w:rPr>
        <w:t>Ad</w:t>
      </w:r>
      <w:r w:rsidR="00856B2F">
        <w:rPr>
          <w:b/>
          <w:bCs/>
          <w:sz w:val="36"/>
          <w:szCs w:val="36"/>
        </w:rPr>
        <w:t>d</w:t>
      </w:r>
      <w:r>
        <w:rPr>
          <w:b/>
          <w:bCs/>
          <w:sz w:val="36"/>
          <w:szCs w:val="36"/>
        </w:rPr>
        <w:t>endum A</w:t>
      </w:r>
      <w:r w:rsidR="00856B2F">
        <w:rPr>
          <w:b/>
          <w:bCs/>
          <w:sz w:val="36"/>
          <w:szCs w:val="36"/>
        </w:rPr>
        <w:t xml:space="preserve"> (Phase II)</w:t>
      </w:r>
    </w:p>
    <w:p w14:paraId="6E81EA66" w14:textId="77777777" w:rsidR="00476B06" w:rsidRDefault="00476B06" w:rsidP="00476B06">
      <w:r>
        <w:t>The Armstrong Cooper Youth Baseball Association (ACYBA) has developed this document as guidelines for the program for consideration for return to play for the 2020 baseball season.  ACYBA considers the safety of the players, coaches, officials, and spectators as paramount.  We also believe that any and all actions outlined in this document are enforceable and provide both a safe experience for all involved and retain the integrity of the game.</w:t>
      </w:r>
    </w:p>
    <w:p w14:paraId="090A2DBD" w14:textId="1F650D57" w:rsidR="00476B06" w:rsidRDefault="00476B06" w:rsidP="00476B06">
      <w:pPr>
        <w:pStyle w:val="Heading1"/>
      </w:pPr>
      <w:r>
        <w:t>Background</w:t>
      </w:r>
    </w:p>
    <w:p w14:paraId="668967AD" w14:textId="4F1CE779" w:rsidR="00476B06" w:rsidRDefault="00476B06" w:rsidP="00476B06">
      <w:r>
        <w:t>The State of Minnesota Governor’s Stay Safe Order (</w:t>
      </w:r>
      <w:hyperlink r:id="rId6" w:history="1">
        <w:r>
          <w:rPr>
            <w:rStyle w:val="Hyperlink"/>
          </w:rPr>
          <w:t>https://mn.gov/covid19/for-minnesotans/stay-safe-mn/stay-safe-plan.jsp</w:t>
        </w:r>
      </w:hyperlink>
      <w:r>
        <w:t>) in conjunction with the Minnesota Department of Public Health (MDH) and the Center of Disease Control (CDC) inform this organization and our decisions an plans for what is allowed during Phase II, Phase III and Phase IV of the Stay Safe Order</w:t>
      </w:r>
      <w:r>
        <w:t>.</w:t>
      </w:r>
    </w:p>
    <w:p w14:paraId="1FD41728" w14:textId="54449803" w:rsidR="00476B06" w:rsidRDefault="00807519" w:rsidP="00476B06">
      <w:pPr>
        <w:pStyle w:val="Heading1"/>
      </w:pPr>
      <w:r>
        <w:t>Phase II (beginning June 1, 2020)</w:t>
      </w:r>
    </w:p>
    <w:p w14:paraId="2EDFDE07" w14:textId="33BB59B2" w:rsidR="00476B06" w:rsidRDefault="00807519" w:rsidP="00476B06">
      <w:pPr>
        <w:rPr>
          <w:rFonts w:ascii="Helvetica" w:hAnsi="Helvetica" w:cs="Helvetica"/>
          <w:color w:val="003865"/>
          <w:sz w:val="20"/>
          <w:szCs w:val="20"/>
          <w:shd w:val="clear" w:color="auto" w:fill="C4E1F3"/>
        </w:rPr>
      </w:pPr>
      <w:r>
        <w:rPr>
          <w:rFonts w:ascii="Helvetica" w:hAnsi="Helvetica" w:cs="Helvetica"/>
          <w:color w:val="003865"/>
          <w:sz w:val="20"/>
          <w:szCs w:val="20"/>
          <w:shd w:val="clear" w:color="auto" w:fill="C4E1F3"/>
        </w:rPr>
        <w:t>Open per </w:t>
      </w:r>
      <w:hyperlink r:id="rId7" w:tgtFrame="_blank" w:history="1">
        <w:r>
          <w:rPr>
            <w:rStyle w:val="Hyperlink"/>
            <w:rFonts w:ascii="Helvetica" w:hAnsi="Helvetica" w:cs="Helvetica"/>
            <w:color w:val="003865"/>
            <w:sz w:val="20"/>
            <w:szCs w:val="20"/>
            <w:shd w:val="clear" w:color="auto" w:fill="C4E1F3"/>
          </w:rPr>
          <w:t>MDH guidance</w:t>
        </w:r>
      </w:hyperlink>
      <w:r>
        <w:rPr>
          <w:rFonts w:ascii="Helvetica" w:hAnsi="Helvetica" w:cs="Helvetica"/>
          <w:color w:val="003865"/>
          <w:sz w:val="20"/>
          <w:szCs w:val="20"/>
          <w:shd w:val="clear" w:color="auto" w:fill="C4E1F3"/>
        </w:rPr>
        <w:t> (no games)</w:t>
      </w:r>
    </w:p>
    <w:p w14:paraId="3FE22665" w14:textId="77777777" w:rsidR="00807519" w:rsidRDefault="00807519" w:rsidP="00476B06">
      <w:r>
        <w:t>The Minnesota Department of Health (MDH) is supportive of the following parameters</w:t>
      </w:r>
      <w:r>
        <w:t>:</w:t>
      </w:r>
    </w:p>
    <w:p w14:paraId="02583599" w14:textId="2291A831" w:rsidR="00807519" w:rsidRPr="00807519" w:rsidRDefault="00807519" w:rsidP="00476B06">
      <w:pPr>
        <w:rPr>
          <w:b/>
          <w:bCs/>
        </w:rPr>
      </w:pPr>
      <w:r w:rsidRPr="00807519">
        <w:rPr>
          <w:b/>
          <w:bCs/>
        </w:rPr>
        <w:t>F</w:t>
      </w:r>
      <w:r w:rsidRPr="00807519">
        <w:rPr>
          <w:b/>
          <w:bCs/>
        </w:rPr>
        <w:t xml:space="preserve">or youth sports: </w:t>
      </w:r>
    </w:p>
    <w:p w14:paraId="542FA65E" w14:textId="77777777" w:rsidR="00807519" w:rsidRDefault="00807519" w:rsidP="00807519">
      <w:pPr>
        <w:pStyle w:val="ListParagraph"/>
        <w:numPr>
          <w:ilvl w:val="0"/>
          <w:numId w:val="1"/>
        </w:numPr>
      </w:pPr>
      <w:r>
        <w:t>Within the program, create consistent pods of the same staff, volunteers, and participants with a maximum number of 10 people in each pod.</w:t>
      </w:r>
    </w:p>
    <w:p w14:paraId="0673433E" w14:textId="77777777" w:rsidR="00807519" w:rsidRDefault="00807519" w:rsidP="00807519">
      <w:pPr>
        <w:pStyle w:val="ListParagraph"/>
        <w:numPr>
          <w:ilvl w:val="0"/>
          <w:numId w:val="1"/>
        </w:numPr>
      </w:pPr>
      <w:r>
        <w:t xml:space="preserve">Make sure you’re in compliance with Safe Sport mandates (federal law). </w:t>
      </w:r>
    </w:p>
    <w:p w14:paraId="0B403F4B" w14:textId="77777777" w:rsidR="00807519" w:rsidRDefault="00807519" w:rsidP="00807519">
      <w:pPr>
        <w:pStyle w:val="ListParagraph"/>
        <w:numPr>
          <w:ilvl w:val="0"/>
          <w:numId w:val="1"/>
        </w:numPr>
      </w:pPr>
      <w:r>
        <w:t xml:space="preserve">Host practices outdoors as much as possible. ▪ </w:t>
      </w:r>
    </w:p>
    <w:p w14:paraId="48718F38" w14:textId="77777777" w:rsidR="00807519" w:rsidRDefault="00807519" w:rsidP="00807519">
      <w:pPr>
        <w:pStyle w:val="ListParagraph"/>
        <w:numPr>
          <w:ilvl w:val="0"/>
          <w:numId w:val="1"/>
        </w:numPr>
      </w:pPr>
      <w:r>
        <w:t>Remind parents or caregivers that they should not attend practices. If necessary for them to be at practices, ensure that proper social distancing is maintained between parents or caregivers.</w:t>
      </w:r>
    </w:p>
    <w:p w14:paraId="5A4C45B3" w14:textId="77777777" w:rsidR="00807519" w:rsidRDefault="00807519" w:rsidP="00807519">
      <w:pPr>
        <w:pStyle w:val="ListParagraph"/>
        <w:numPr>
          <w:ilvl w:val="0"/>
          <w:numId w:val="1"/>
        </w:numPr>
      </w:pPr>
      <w:r>
        <w:t xml:space="preserve">For sports activities that are part of a child care, school, or day camp program: </w:t>
      </w:r>
    </w:p>
    <w:p w14:paraId="60FA8EDC" w14:textId="77777777" w:rsidR="00807519" w:rsidRDefault="00807519" w:rsidP="00807519">
      <w:pPr>
        <w:pStyle w:val="ListParagraph"/>
        <w:numPr>
          <w:ilvl w:val="0"/>
          <w:numId w:val="1"/>
        </w:numPr>
      </w:pPr>
      <w:r>
        <w:t xml:space="preserve">Keep any “play” or interaction between players contactless. </w:t>
      </w:r>
    </w:p>
    <w:p w14:paraId="5DB443D9" w14:textId="77777777" w:rsidR="00807519" w:rsidRDefault="00807519" w:rsidP="00807519">
      <w:pPr>
        <w:pStyle w:val="ListParagraph"/>
        <w:numPr>
          <w:ilvl w:val="0"/>
          <w:numId w:val="1"/>
        </w:numPr>
      </w:pPr>
      <w:r>
        <w:t xml:space="preserve">For example: Kick a soccer ball back and forth, but do not allow for training around stealing the ball where contact between players may occur. </w:t>
      </w:r>
    </w:p>
    <w:p w14:paraId="07196D4A" w14:textId="4E91030A" w:rsidR="00807519" w:rsidRDefault="00807519" w:rsidP="00807519">
      <w:pPr>
        <w:pStyle w:val="ListParagraph"/>
        <w:numPr>
          <w:ilvl w:val="0"/>
          <w:numId w:val="1"/>
        </w:numPr>
      </w:pPr>
      <w:r>
        <w:t xml:space="preserve">Do not have intermixing between groups. </w:t>
      </w:r>
    </w:p>
    <w:p w14:paraId="1DEB7D73" w14:textId="70C9C1B7" w:rsidR="00807519" w:rsidRPr="00807519" w:rsidRDefault="00807519" w:rsidP="00807519">
      <w:pPr>
        <w:rPr>
          <w:b/>
          <w:bCs/>
        </w:rPr>
      </w:pPr>
      <w:r w:rsidRPr="00807519">
        <w:rPr>
          <w:b/>
          <w:bCs/>
        </w:rPr>
        <w:t xml:space="preserve">For organized recreation or club sports: </w:t>
      </w:r>
    </w:p>
    <w:p w14:paraId="4B7C0B49" w14:textId="77777777" w:rsidR="00807519" w:rsidRDefault="00807519" w:rsidP="00807519">
      <w:pPr>
        <w:pStyle w:val="ListParagraph"/>
        <w:numPr>
          <w:ilvl w:val="0"/>
          <w:numId w:val="1"/>
        </w:numPr>
      </w:pPr>
      <w:r>
        <w:lastRenderedPageBreak/>
        <w:t xml:space="preserve">Focus on skill development. </w:t>
      </w:r>
    </w:p>
    <w:p w14:paraId="32B9D740" w14:textId="77777777" w:rsidR="00807519" w:rsidRDefault="00807519" w:rsidP="00807519">
      <w:pPr>
        <w:pStyle w:val="ListParagraph"/>
        <w:numPr>
          <w:ilvl w:val="0"/>
          <w:numId w:val="1"/>
        </w:numPr>
      </w:pPr>
      <w:r>
        <w:t xml:space="preserve">Keep any “play” or interaction between players contactless. </w:t>
      </w:r>
    </w:p>
    <w:p w14:paraId="2ABBD6ED" w14:textId="77777777" w:rsidR="00807519" w:rsidRDefault="00807519" w:rsidP="00807519">
      <w:pPr>
        <w:pStyle w:val="ListParagraph"/>
        <w:numPr>
          <w:ilvl w:val="0"/>
          <w:numId w:val="1"/>
        </w:numPr>
      </w:pPr>
      <w:r>
        <w:t xml:space="preserve">Do not have intermixing between groups. </w:t>
      </w:r>
    </w:p>
    <w:p w14:paraId="7F00C5F2" w14:textId="35E65458" w:rsidR="00807519" w:rsidRDefault="00807519" w:rsidP="00807519">
      <w:pPr>
        <w:pStyle w:val="ListParagraph"/>
        <w:numPr>
          <w:ilvl w:val="0"/>
          <w:numId w:val="1"/>
        </w:numPr>
      </w:pPr>
      <w:r>
        <w:t xml:space="preserve">Do not participate in games or tournaments, even if these events are out of state where youth sports games/tournaments are supported. </w:t>
      </w:r>
    </w:p>
    <w:p w14:paraId="0FA1C0B4" w14:textId="77777777" w:rsidR="00807519" w:rsidRDefault="00807519" w:rsidP="00807519">
      <w:pPr>
        <w:pStyle w:val="ListParagraph"/>
        <w:numPr>
          <w:ilvl w:val="0"/>
          <w:numId w:val="1"/>
        </w:numPr>
      </w:pPr>
      <w:r>
        <w:t xml:space="preserve">Discourage sharing of equipment as much as possible. If sharing has to occur, consider the equipment and type of use and consider cleaning equipment between each use. </w:t>
      </w:r>
    </w:p>
    <w:p w14:paraId="7C461267" w14:textId="77777777" w:rsidR="00807519" w:rsidRDefault="00807519" w:rsidP="00807519">
      <w:pPr>
        <w:pStyle w:val="ListParagraph"/>
        <w:numPr>
          <w:ilvl w:val="0"/>
          <w:numId w:val="1"/>
        </w:numPr>
      </w:pPr>
      <w:r>
        <w:t xml:space="preserve">Avoid using locker rooms and facility showers. </w:t>
      </w:r>
    </w:p>
    <w:p w14:paraId="07F59854" w14:textId="77777777" w:rsidR="00807519" w:rsidRDefault="00807519" w:rsidP="00807519">
      <w:pPr>
        <w:pStyle w:val="ListParagraph"/>
        <w:numPr>
          <w:ilvl w:val="0"/>
          <w:numId w:val="1"/>
        </w:numPr>
      </w:pPr>
      <w:r>
        <w:t xml:space="preserve">If facility showers need to be used, only allow shower and locker room use if there are partitions or else place signage to maintain proper physical distancing of 6 feet. </w:t>
      </w:r>
    </w:p>
    <w:p w14:paraId="04F8C87A" w14:textId="77777777" w:rsidR="00807519" w:rsidRDefault="00807519" w:rsidP="00807519">
      <w:pPr>
        <w:pStyle w:val="ListParagraph"/>
        <w:numPr>
          <w:ilvl w:val="0"/>
          <w:numId w:val="1"/>
        </w:numPr>
      </w:pPr>
      <w:r>
        <w:t xml:space="preserve">Follow the outlined ratios for participants per field: </w:t>
      </w:r>
    </w:p>
    <w:p w14:paraId="4DDE9DFF" w14:textId="77777777" w:rsidR="00807519" w:rsidRDefault="00807519" w:rsidP="00807519">
      <w:pPr>
        <w:pStyle w:val="ListParagraph"/>
        <w:numPr>
          <w:ilvl w:val="0"/>
          <w:numId w:val="1"/>
        </w:numPr>
      </w:pPr>
      <w:r>
        <w:t xml:space="preserve">One team/sport per field/rink/court at any time. </w:t>
      </w:r>
    </w:p>
    <w:p w14:paraId="0E290AFD" w14:textId="77777777" w:rsidR="00807519" w:rsidRDefault="00807519" w:rsidP="00807519">
      <w:pPr>
        <w:pStyle w:val="ListParagraph"/>
        <w:numPr>
          <w:ilvl w:val="1"/>
          <w:numId w:val="1"/>
        </w:numPr>
      </w:pPr>
      <w:r>
        <w:t xml:space="preserve">Football/soccer field (approx. 57,600 sq. ft.) – no more than four pods of ≤ 10. </w:t>
      </w:r>
    </w:p>
    <w:p w14:paraId="669BE4D4" w14:textId="77777777" w:rsidR="00807519" w:rsidRDefault="00807519" w:rsidP="00807519">
      <w:pPr>
        <w:pStyle w:val="ListParagraph"/>
        <w:numPr>
          <w:ilvl w:val="1"/>
          <w:numId w:val="1"/>
        </w:numPr>
      </w:pPr>
      <w:r>
        <w:t xml:space="preserve">Baseball field (40,000+ sq. ft.) – no more than three pods of ≤ 10. </w:t>
      </w:r>
    </w:p>
    <w:p w14:paraId="3E5DD6C3" w14:textId="77777777" w:rsidR="00807519" w:rsidRDefault="00807519" w:rsidP="00807519">
      <w:pPr>
        <w:pStyle w:val="ListParagraph"/>
        <w:numPr>
          <w:ilvl w:val="1"/>
          <w:numId w:val="1"/>
        </w:numPr>
      </w:pPr>
      <w:r>
        <w:t xml:space="preserve">Ice rink (approx. 17,000 sq. ft.) – no more than two pods of ≤ 10. </w:t>
      </w:r>
    </w:p>
    <w:p w14:paraId="5114F97B" w14:textId="77777777" w:rsidR="00807519" w:rsidRDefault="00807519" w:rsidP="00807519">
      <w:pPr>
        <w:pStyle w:val="ListParagraph"/>
        <w:numPr>
          <w:ilvl w:val="1"/>
          <w:numId w:val="1"/>
        </w:numPr>
      </w:pPr>
      <w:r>
        <w:t xml:space="preserve">Basketball/volleyball court (4,700 sq. ft.) – no more than one pod of ≤ 10. </w:t>
      </w:r>
    </w:p>
    <w:p w14:paraId="356CC699" w14:textId="33C614B4" w:rsidR="00807519" w:rsidRDefault="00807519" w:rsidP="00807519">
      <w:pPr>
        <w:pStyle w:val="ListParagraph"/>
        <w:numPr>
          <w:ilvl w:val="1"/>
          <w:numId w:val="1"/>
        </w:numPr>
      </w:pPr>
      <w:r>
        <w:t>Adhere to facility or field specific guidelines for COVID-19.</w:t>
      </w:r>
    </w:p>
    <w:p w14:paraId="14570561" w14:textId="02DD91A7" w:rsidR="00807519" w:rsidRDefault="00807519" w:rsidP="00807519">
      <w:pPr>
        <w:pStyle w:val="Heading1"/>
      </w:pPr>
      <w:r>
        <w:t>ACYBA Plan for Phase II</w:t>
      </w:r>
    </w:p>
    <w:p w14:paraId="469F9C5E" w14:textId="603E953A" w:rsidR="00476B06" w:rsidRDefault="00807519">
      <w:r>
        <w:t xml:space="preserve">With an indefinite time horizon for phase II </w:t>
      </w:r>
      <w:r w:rsidR="002922A3">
        <w:t>the following proposal remains subject to change as additional information becomes available.</w:t>
      </w:r>
    </w:p>
    <w:p w14:paraId="478D6FF9" w14:textId="77777777" w:rsidR="002922A3" w:rsidRDefault="002922A3">
      <w:r>
        <w:t>ACYBA proposes to provide for youth players ages nine (9) to (19) age specific clinics focused on skill develop.  The location of the clinics, and the frequency of the clinics will be dictated by the availability of volunteers and the community fields.</w:t>
      </w:r>
    </w:p>
    <w:p w14:paraId="4AF13E94" w14:textId="11680BF0" w:rsidR="002922A3" w:rsidRDefault="002922A3" w:rsidP="002922A3">
      <w:pPr>
        <w:pStyle w:val="ListParagraph"/>
        <w:numPr>
          <w:ilvl w:val="0"/>
          <w:numId w:val="2"/>
        </w:numPr>
      </w:pPr>
      <w:r>
        <w:t>Players ages nine (9) to eleven (11)</w:t>
      </w:r>
      <w:r w:rsidR="00B65295">
        <w:t xml:space="preserve"> – considered in conjunction with local Little Leagues.</w:t>
      </w:r>
    </w:p>
    <w:p w14:paraId="3104ED16" w14:textId="77777777" w:rsidR="002922A3" w:rsidRDefault="002922A3" w:rsidP="002922A3">
      <w:pPr>
        <w:pStyle w:val="ListParagraph"/>
        <w:numPr>
          <w:ilvl w:val="0"/>
          <w:numId w:val="2"/>
        </w:numPr>
      </w:pPr>
      <w:r>
        <w:t>Players ages twelve (12) and thirteen (13)</w:t>
      </w:r>
    </w:p>
    <w:p w14:paraId="78B0D3E8" w14:textId="77777777" w:rsidR="002922A3" w:rsidRDefault="002922A3" w:rsidP="002922A3">
      <w:pPr>
        <w:pStyle w:val="ListParagraph"/>
        <w:numPr>
          <w:ilvl w:val="0"/>
          <w:numId w:val="2"/>
        </w:numPr>
      </w:pPr>
      <w:r>
        <w:t>Players ages fourteen (14) and fifteen (15)</w:t>
      </w:r>
    </w:p>
    <w:p w14:paraId="050EE8B4" w14:textId="77777777" w:rsidR="002922A3" w:rsidRDefault="002922A3" w:rsidP="002922A3">
      <w:pPr>
        <w:pStyle w:val="ListParagraph"/>
        <w:numPr>
          <w:ilvl w:val="0"/>
          <w:numId w:val="2"/>
        </w:numPr>
      </w:pPr>
      <w:r>
        <w:t>Players ages sixteen (16) to nineteen (19)</w:t>
      </w:r>
    </w:p>
    <w:p w14:paraId="5BEFAE88" w14:textId="1FA79A40" w:rsidR="002922A3" w:rsidRDefault="002922A3">
      <w:r>
        <w:t>Clinics will begin the week of July 6, 2020.  Each age group will be designated to attend a specific field location twice per week for the month of July.</w:t>
      </w:r>
    </w:p>
    <w:p w14:paraId="6C75799C" w14:textId="1D18C198" w:rsidR="002922A3" w:rsidRDefault="002922A3">
      <w:r>
        <w:t>A maximum of twenty-four players per age group will be allowed to register for the skills clinic.  There will be six adults present to manage the skills clinics.  They are as follows:</w:t>
      </w:r>
    </w:p>
    <w:p w14:paraId="59C79765" w14:textId="712F6013" w:rsidR="002922A3" w:rsidRDefault="002922A3" w:rsidP="002922A3">
      <w:pPr>
        <w:pStyle w:val="ListParagraph"/>
        <w:numPr>
          <w:ilvl w:val="0"/>
          <w:numId w:val="3"/>
        </w:numPr>
      </w:pPr>
      <w:r>
        <w:t>Health Evaluat</w:t>
      </w:r>
      <w:r w:rsidR="006815C1">
        <w:t>ion Leader</w:t>
      </w:r>
    </w:p>
    <w:p w14:paraId="333D2ECB" w14:textId="7E0379E3" w:rsidR="006815C1" w:rsidRDefault="006815C1" w:rsidP="002922A3">
      <w:pPr>
        <w:pStyle w:val="ListParagraph"/>
        <w:numPr>
          <w:ilvl w:val="0"/>
          <w:numId w:val="3"/>
        </w:numPr>
      </w:pPr>
      <w:r>
        <w:t>Health Evaluation Assistant</w:t>
      </w:r>
    </w:p>
    <w:p w14:paraId="71932A4D" w14:textId="77777777" w:rsidR="006815C1" w:rsidRDefault="006815C1" w:rsidP="002922A3">
      <w:pPr>
        <w:pStyle w:val="ListParagraph"/>
        <w:numPr>
          <w:ilvl w:val="0"/>
          <w:numId w:val="3"/>
        </w:numPr>
      </w:pPr>
      <w:r>
        <w:t>S</w:t>
      </w:r>
      <w:r w:rsidR="002922A3">
        <w:t xml:space="preserve">ocial </w:t>
      </w:r>
      <w:r>
        <w:t>D</w:t>
      </w:r>
      <w:r w:rsidR="002922A3">
        <w:t>istancing</w:t>
      </w:r>
      <w:r>
        <w:t xml:space="preserve"> Coordinator</w:t>
      </w:r>
    </w:p>
    <w:p w14:paraId="65A19771" w14:textId="77777777" w:rsidR="006815C1" w:rsidRDefault="006815C1" w:rsidP="002922A3">
      <w:pPr>
        <w:pStyle w:val="ListParagraph"/>
        <w:numPr>
          <w:ilvl w:val="0"/>
          <w:numId w:val="3"/>
        </w:numPr>
      </w:pPr>
      <w:r>
        <w:t>Three POD leaders</w:t>
      </w:r>
    </w:p>
    <w:p w14:paraId="4B463184" w14:textId="6CFB13A9" w:rsidR="002922A3" w:rsidRDefault="006815C1" w:rsidP="006815C1">
      <w:r>
        <w:t>Eight Players will be assigned to a POD.  The players activities will be defined later in this document.</w:t>
      </w:r>
      <w:r w:rsidR="002922A3">
        <w:t xml:space="preserve"> </w:t>
      </w:r>
    </w:p>
    <w:p w14:paraId="772E1907" w14:textId="321D2DF7" w:rsidR="006815C1" w:rsidRDefault="006815C1" w:rsidP="006815C1">
      <w:pPr>
        <w:pStyle w:val="Heading2"/>
      </w:pPr>
      <w:r>
        <w:t>Health Evaluation Leader</w:t>
      </w:r>
    </w:p>
    <w:p w14:paraId="53BD551C" w14:textId="00B3874A" w:rsidR="002922A3" w:rsidRDefault="006815C1">
      <w:r>
        <w:t>Will arrive at the designated location forty-five minutes prior to the scheduled start of the skills clinic.</w:t>
      </w:r>
    </w:p>
    <w:p w14:paraId="306C6F01" w14:textId="453BD430" w:rsidR="006815C1" w:rsidRDefault="006815C1">
      <w:r>
        <w:lastRenderedPageBreak/>
        <w:t>Will be responsible for bringing the thermometer, wipes, hand sanitizers and a supply of CDC approved masks, and sufficient copies of the questionnaire (suggest 50 per event date) to handle all volunteers, participants and individuals who may observe.</w:t>
      </w:r>
    </w:p>
    <w:p w14:paraId="2348175F" w14:textId="704C0265" w:rsidR="003874A9" w:rsidRDefault="003874A9">
      <w:r>
        <w:t>Should bring latex or surgical gloves and a mask.</w:t>
      </w:r>
    </w:p>
    <w:p w14:paraId="7D504C01" w14:textId="4C2434FD" w:rsidR="006815C1" w:rsidRDefault="006815C1" w:rsidP="006815C1">
      <w:pPr>
        <w:pStyle w:val="Heading2"/>
      </w:pPr>
      <w:r>
        <w:t>Health Evaluation Assistant</w:t>
      </w:r>
    </w:p>
    <w:p w14:paraId="2411B709" w14:textId="2F04C1FF" w:rsidR="006815C1" w:rsidRDefault="006815C1">
      <w:r>
        <w:t>Will arrive at the designated location forty-five minutes prior to the scheduled start of the skills clinic.</w:t>
      </w:r>
    </w:p>
    <w:p w14:paraId="64931D4A" w14:textId="64AB6736" w:rsidR="003874A9" w:rsidRDefault="003874A9">
      <w:r>
        <w:t>Should bring latex or surgical gloves and a mask.</w:t>
      </w:r>
    </w:p>
    <w:p w14:paraId="7A494283" w14:textId="61E21F20" w:rsidR="006815C1" w:rsidRDefault="006815C1" w:rsidP="006815C1">
      <w:pPr>
        <w:pStyle w:val="Heading2"/>
      </w:pPr>
      <w:r>
        <w:t>Social Distancing Coordinator</w:t>
      </w:r>
    </w:p>
    <w:p w14:paraId="3AD0EE62" w14:textId="1EA36A3F" w:rsidR="006815C1" w:rsidRDefault="006815C1" w:rsidP="006815C1">
      <w:r>
        <w:t>Will arrive at the designated location forty minutes prior to the scheduled start of the skills clinic.</w:t>
      </w:r>
    </w:p>
    <w:p w14:paraId="7E2FAE60" w14:textId="392ECD39" w:rsidR="003874A9" w:rsidRDefault="003874A9" w:rsidP="006815C1">
      <w:r>
        <w:t>Should bring a mask</w:t>
      </w:r>
    </w:p>
    <w:p w14:paraId="5BE493D6" w14:textId="598CE6BC" w:rsidR="006815C1" w:rsidRDefault="006815C1" w:rsidP="006815C1">
      <w:pPr>
        <w:pStyle w:val="Heading2"/>
      </w:pPr>
      <w:r>
        <w:t>Pod Leaders</w:t>
      </w:r>
    </w:p>
    <w:p w14:paraId="0D7C9351" w14:textId="5383C651" w:rsidR="006815C1" w:rsidRDefault="006815C1" w:rsidP="006815C1">
      <w:r>
        <w:t>Will arrive at the designated location thirty-five minutes prior the scheduled start of the skills clinic.</w:t>
      </w:r>
    </w:p>
    <w:p w14:paraId="015BFDA0" w14:textId="42565027" w:rsidR="003874A9" w:rsidRDefault="003874A9" w:rsidP="006815C1">
      <w:r>
        <w:t>Should bring a mask</w:t>
      </w:r>
      <w:r w:rsidR="00B65295">
        <w:t>, and own water bottle</w:t>
      </w:r>
      <w:r>
        <w:t>.</w:t>
      </w:r>
      <w:r w:rsidR="003E6C7B">
        <w:t xml:space="preserve">  A tape measure, baseball equipment, and cones for their team members which designate their field area.</w:t>
      </w:r>
    </w:p>
    <w:p w14:paraId="10853504" w14:textId="2F6377B2" w:rsidR="006815C1" w:rsidRDefault="006815C1" w:rsidP="006815C1">
      <w:pPr>
        <w:pStyle w:val="Heading2"/>
      </w:pPr>
      <w:r>
        <w:t>Player Participants</w:t>
      </w:r>
    </w:p>
    <w:p w14:paraId="15F3B49E" w14:textId="4CB317FE" w:rsidR="006815C1" w:rsidRDefault="006815C1" w:rsidP="006815C1">
      <w:r>
        <w:t>Will arrive thirty minutes prior to the scheduled start of the clinic.</w:t>
      </w:r>
    </w:p>
    <w:p w14:paraId="0DAC3C46" w14:textId="6A3E88E6" w:rsidR="003874A9" w:rsidRDefault="003874A9" w:rsidP="006815C1">
      <w:r>
        <w:t>Are responsible for bringing their own equipment</w:t>
      </w:r>
      <w:r w:rsidR="00B65295">
        <w:t>, water bottle,</w:t>
      </w:r>
      <w:r>
        <w:t xml:space="preserve"> and a mask to wear while not actively participating in clinic activities. </w:t>
      </w:r>
    </w:p>
    <w:p w14:paraId="6A26AF0C" w14:textId="27BDC94F" w:rsidR="006815C1" w:rsidRDefault="003874A9" w:rsidP="003874A9">
      <w:pPr>
        <w:pStyle w:val="Heading2"/>
      </w:pPr>
      <w:r>
        <w:t>Pre-skills clinic activities</w:t>
      </w:r>
    </w:p>
    <w:p w14:paraId="36E09638" w14:textId="0873AD78" w:rsidR="003874A9" w:rsidRDefault="003874A9" w:rsidP="003874A9">
      <w:r>
        <w:t>Volunteers, Parents, and players will be asked to wait in their cars until The Health Evaluation Leader and Assistant approve the volunteer, player or parent to enter the secured complex.</w:t>
      </w:r>
    </w:p>
    <w:p w14:paraId="0B07B92B" w14:textId="77777777" w:rsidR="003874A9" w:rsidRDefault="003874A9" w:rsidP="003874A9">
      <w:r>
        <w:t xml:space="preserve">The Health Evaluation Leader and the Health Evaluation Assistant will setup at a specific location in the parking lot that will be considered the complex entry point.  The Leader will check the temperature of the Assistant and administer the questionnaire.  The Assistant will check the temperature of the Leader and administer the questionnaire.  If either individual has a temperature over 99 degrees, that individual will be sent home.  </w:t>
      </w:r>
    </w:p>
    <w:p w14:paraId="079CEEF7" w14:textId="77777777" w:rsidR="003874A9" w:rsidRDefault="003874A9" w:rsidP="003874A9">
      <w:r>
        <w:t>If one is sent home, The Social Distancing Coordinator will become the assistant.</w:t>
      </w:r>
    </w:p>
    <w:p w14:paraId="7FCDF28C" w14:textId="77777777" w:rsidR="007D461B" w:rsidRDefault="003874A9" w:rsidP="003874A9">
      <w:r>
        <w:t>If Both the Leader and the Assistant are eligible to continue, the social distancing coordinator will be tested.  If they pass.  Th</w:t>
      </w:r>
      <w:r w:rsidR="007D461B">
        <w:t>e Pod Leaders will be tested.</w:t>
      </w:r>
    </w:p>
    <w:p w14:paraId="1DB533C2" w14:textId="6E9116D1" w:rsidR="003E6C7B" w:rsidRDefault="007D461B" w:rsidP="003874A9">
      <w:r>
        <w:t>If all six are able to participate, the testing of players may begin.  If the Social Distancing Coordinator does not pass, his responsibilities will be transferred to the Health Evaluation Assistant.</w:t>
      </w:r>
    </w:p>
    <w:p w14:paraId="6B0E07AB" w14:textId="4F254BC8" w:rsidR="007D461B" w:rsidRDefault="007D461B" w:rsidP="003874A9">
      <w:r>
        <w:t xml:space="preserve">If one of the Pod Leaders is not able to participate, that Pod members team will be notified the leader is unavailable and all pod members of that pod will be sent home.  </w:t>
      </w:r>
    </w:p>
    <w:p w14:paraId="64D91B3C" w14:textId="34942E2A" w:rsidR="003E6C7B" w:rsidRDefault="003E6C7B" w:rsidP="003874A9">
      <w:r>
        <w:lastRenderedPageBreak/>
        <w:t>Each Pod Leader will head to their designated area and setup their cones and whatever skill instruction equipment they need.  Each Pod leader should also bring wipes and hand sanitizer to their designated location.</w:t>
      </w:r>
    </w:p>
    <w:p w14:paraId="0EA207F4" w14:textId="77777777" w:rsidR="007D461B" w:rsidRDefault="007D461B" w:rsidP="003874A9">
      <w:r>
        <w:t>Players should remain in their cars and will pull up to the testing area.  The player will remain in their car and roll down the window.  The Health Evaluation Leader will administer the temperature check of the participant, and the assistant will write the results on the health report.  The evaluation leader will ask the questions from the questionnaire and the assistant will record the information on the form.</w:t>
      </w:r>
    </w:p>
    <w:p w14:paraId="2C2063D0" w14:textId="77777777" w:rsidR="003E6C7B" w:rsidRDefault="007D461B" w:rsidP="003874A9">
      <w:r>
        <w:t>If the player passes, the player will be instructed to get their equipment, put on their mask and go to their designated Pod Leaders assigned area.</w:t>
      </w:r>
      <w:r w:rsidR="003E6C7B">
        <w:t xml:space="preserve">  Parents are to pull ahead and wait in their cars until all player testing for their Pod is completed.</w:t>
      </w:r>
    </w:p>
    <w:p w14:paraId="03B26DA8" w14:textId="77777777" w:rsidR="003E6C7B" w:rsidRDefault="003E6C7B" w:rsidP="003874A9">
      <w:r>
        <w:t>Once all players have been tested and advanced to their Pod leader, parents may leave.</w:t>
      </w:r>
    </w:p>
    <w:p w14:paraId="67E8CA26" w14:textId="7CA31946" w:rsidR="00B65295" w:rsidRDefault="00B65295" w:rsidP="00B65295">
      <w:pPr>
        <w:pStyle w:val="Heading2"/>
      </w:pPr>
      <w:r>
        <w:t>Skills Clinics (1 hour 30 minutes)</w:t>
      </w:r>
    </w:p>
    <w:p w14:paraId="44E7348D" w14:textId="2B36946C" w:rsidR="003E6C7B" w:rsidRDefault="003E6C7B" w:rsidP="003874A9">
      <w:r>
        <w:t xml:space="preserve">Pod Leaders may begin instruction.  Players may remove their masks when </w:t>
      </w:r>
      <w:r w:rsidR="00B65295">
        <w:t>running or</w:t>
      </w:r>
      <w:r>
        <w:t xml:space="preserve"> performing any activity in which they will increase breathing due to exercise or strenuous activities.</w:t>
      </w:r>
    </w:p>
    <w:p w14:paraId="2B4AF531" w14:textId="356ECA2A" w:rsidR="003E6C7B" w:rsidRDefault="003E6C7B" w:rsidP="003874A9">
      <w:r>
        <w:t>The Social distancing leader will stay and oversee the Pod Leaders and players and ensure they are adhering to the social distancing standards.  The Health Evaluation Leader and Assistant will remain at their station for late arrivals and to be available if a player becomes ill during the skills clinic and the families of the players in that Pod should be informed to come and pick up their players.</w:t>
      </w:r>
    </w:p>
    <w:p w14:paraId="764E6D8B" w14:textId="6520AD9D" w:rsidR="00B65295" w:rsidRDefault="00B65295" w:rsidP="003874A9">
      <w:r>
        <w:t>Skills clinics will involve the following:</w:t>
      </w:r>
    </w:p>
    <w:p w14:paraId="31B14364" w14:textId="459A5AED" w:rsidR="00B65295" w:rsidRDefault="00B65295" w:rsidP="003874A9">
      <w:r>
        <w:t>10 minutes coach communicating overview of today’s clinic</w:t>
      </w:r>
      <w:r>
        <w:br/>
        <w:t>10 minutes dynamic stretching</w:t>
      </w:r>
      <w:r>
        <w:br/>
        <w:t>10 minutes throwing progression</w:t>
      </w:r>
      <w:r>
        <w:br/>
        <w:t>20 minutes skill A</w:t>
      </w:r>
      <w:r>
        <w:br/>
        <w:t>20 minutes skill B</w:t>
      </w:r>
      <w:r>
        <w:br/>
        <w:t>20 minutes skill C</w:t>
      </w:r>
    </w:p>
    <w:p w14:paraId="20A93299" w14:textId="7A96BD46" w:rsidR="00B65295" w:rsidRDefault="00B65295" w:rsidP="003874A9">
      <w:r>
        <w:t xml:space="preserve">If a player or pod leader becomes ill during the skills clinic, the pod leader will contact the Social Distancing Coordinator, who will get the Health Evaluation Assistant.  Players and the Pod Coordinator will remain in their location, using proper social distancing, while the parents are contacted to come and pick up their child.  When a parent arrives the Health Evaluation Leader will call down to the Health Evaluation Assistant or Social Distancing </w:t>
      </w:r>
      <w:r w:rsidR="00856B2F">
        <w:t>Coordinator</w:t>
      </w:r>
      <w:r>
        <w:t xml:space="preserve"> who will release that child to go their family car.  This will be the same procedure when practice ends.</w:t>
      </w:r>
      <w:r w:rsidR="00856B2F">
        <w:t xml:space="preserve">  Once a Pod is emptied, the Pod Leader may leave.  If the Pod leader is the induvial who become ill.  The Social Distancing coordinator will oversee the players and the Pod Leader will leave first.</w:t>
      </w:r>
    </w:p>
    <w:p w14:paraId="5BE1A287" w14:textId="12554468" w:rsidR="00856B2F" w:rsidRDefault="00856B2F" w:rsidP="00856B2F">
      <w:pPr>
        <w:pStyle w:val="Heading2"/>
      </w:pPr>
      <w:r>
        <w:t xml:space="preserve">Post </w:t>
      </w:r>
      <w:r>
        <w:t>Skills Clinics</w:t>
      </w:r>
    </w:p>
    <w:p w14:paraId="03E81F25" w14:textId="1B8E22CA" w:rsidR="00856B2F" w:rsidRDefault="00856B2F" w:rsidP="003874A9">
      <w:r>
        <w:t xml:space="preserve">Parents will arrive at the same location their child was dropped off at.  They will wait in their cars and will pull up to the Health Evaluation Leader.  The Leader will obtain the name of player and the Pod in which the player has been assigned.  The leader will contact the social distancing coordinator, who will notify the Pod leader to release that player.  </w:t>
      </w:r>
    </w:p>
    <w:p w14:paraId="36D95A81" w14:textId="7C62B5B7" w:rsidR="00856B2F" w:rsidRDefault="00856B2F" w:rsidP="003874A9">
      <w:r>
        <w:lastRenderedPageBreak/>
        <w:t>Once a Pod is empty the Pod Leader may go.  Once all players and Pod Leaders have gone, the Social Distancing Leader, and two Health Evaluation members may leave.</w:t>
      </w:r>
    </w:p>
    <w:p w14:paraId="486010D2" w14:textId="16E63128" w:rsidR="00856B2F" w:rsidRDefault="00856B2F" w:rsidP="00856B2F">
      <w:pPr>
        <w:pStyle w:val="Heading2"/>
      </w:pPr>
      <w:r>
        <w:t>Cleanup</w:t>
      </w:r>
    </w:p>
    <w:p w14:paraId="17F877F7" w14:textId="11AC0C39" w:rsidR="00856B2F" w:rsidRPr="00856B2F" w:rsidRDefault="00856B2F" w:rsidP="00856B2F">
      <w:r>
        <w:t xml:space="preserve">Each Pod Leader will be responsible for cleaning all shared equipment and baseballs from their Pod, prior to the Pod Leader putting the equipment in their vehicle.  If the Pod used or touch facility structures (such as batting cage nets, or doors, or screens), those structures will be sanitized by the Pod leader prior to leaving. </w:t>
      </w:r>
    </w:p>
    <w:p w14:paraId="71E23420" w14:textId="77777777" w:rsidR="00856B2F" w:rsidRDefault="00856B2F" w:rsidP="003874A9"/>
    <w:p w14:paraId="1543DB01" w14:textId="77777777" w:rsidR="00B65295" w:rsidRDefault="00B65295" w:rsidP="003874A9"/>
    <w:p w14:paraId="2EE23F99" w14:textId="77777777" w:rsidR="003E6C7B" w:rsidRDefault="003E6C7B" w:rsidP="003874A9"/>
    <w:p w14:paraId="58D28E36" w14:textId="39A5DE39" w:rsidR="003874A9" w:rsidRPr="003874A9" w:rsidRDefault="003E6C7B" w:rsidP="003874A9">
      <w:r>
        <w:t xml:space="preserve"> </w:t>
      </w:r>
      <w:r w:rsidR="007D461B">
        <w:t xml:space="preserve">  </w:t>
      </w:r>
      <w:r w:rsidR="003874A9">
        <w:t xml:space="preserve"> </w:t>
      </w:r>
    </w:p>
    <w:sectPr w:rsidR="003874A9" w:rsidRPr="00387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4248"/>
    <w:multiLevelType w:val="hybridMultilevel"/>
    <w:tmpl w:val="18106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16B46"/>
    <w:multiLevelType w:val="hybridMultilevel"/>
    <w:tmpl w:val="56EE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C56B7"/>
    <w:multiLevelType w:val="hybridMultilevel"/>
    <w:tmpl w:val="C6B6A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06"/>
    <w:rsid w:val="002922A3"/>
    <w:rsid w:val="003874A9"/>
    <w:rsid w:val="003E6C7B"/>
    <w:rsid w:val="00476B06"/>
    <w:rsid w:val="006815C1"/>
    <w:rsid w:val="007D461B"/>
    <w:rsid w:val="00807519"/>
    <w:rsid w:val="00856B2F"/>
    <w:rsid w:val="00B6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2159"/>
  <w15:chartTrackingRefBased/>
  <w15:docId w15:val="{0807E050-CF5E-4C46-82A0-55C5C14E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06"/>
  </w:style>
  <w:style w:type="paragraph" w:styleId="Heading1">
    <w:name w:val="heading 1"/>
    <w:basedOn w:val="Normal"/>
    <w:next w:val="Normal"/>
    <w:link w:val="Heading1Char"/>
    <w:uiPriority w:val="9"/>
    <w:qFormat/>
    <w:rsid w:val="00476B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1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B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476B06"/>
    <w:rPr>
      <w:color w:val="0000FF"/>
      <w:u w:val="single"/>
    </w:rPr>
  </w:style>
  <w:style w:type="paragraph" w:styleId="ListParagraph">
    <w:name w:val="List Paragraph"/>
    <w:basedOn w:val="Normal"/>
    <w:uiPriority w:val="34"/>
    <w:qFormat/>
    <w:rsid w:val="00807519"/>
    <w:pPr>
      <w:ind w:left="720"/>
      <w:contextualSpacing/>
    </w:pPr>
  </w:style>
  <w:style w:type="character" w:customStyle="1" w:styleId="Heading2Char">
    <w:name w:val="Heading 2 Char"/>
    <w:basedOn w:val="DefaultParagraphFont"/>
    <w:link w:val="Heading2"/>
    <w:uiPriority w:val="9"/>
    <w:rsid w:val="006815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alth.state.mn.us/diseases/coronavirus/schools/youthspor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n.gov/covid19/for-minnesotans/stay-safe-mn/stay-safe-plan.j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B08C-490C-4036-8AF5-AB57200E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Bjerke</dc:creator>
  <cp:keywords/>
  <dc:description/>
  <cp:lastModifiedBy>Dale Bjerke</cp:lastModifiedBy>
  <cp:revision>1</cp:revision>
  <dcterms:created xsi:type="dcterms:W3CDTF">2020-05-26T01:49:00Z</dcterms:created>
  <dcterms:modified xsi:type="dcterms:W3CDTF">2020-05-26T03:19:00Z</dcterms:modified>
</cp:coreProperties>
</file>