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36" w:rsidRDefault="00A0553D">
      <w:pPr>
        <w:rPr>
          <w:b/>
          <w:sz w:val="28"/>
          <w:szCs w:val="28"/>
        </w:rPr>
      </w:pPr>
      <w:r w:rsidRPr="00A0553D">
        <w:rPr>
          <w:b/>
          <w:sz w:val="28"/>
          <w:szCs w:val="28"/>
        </w:rPr>
        <w:t>Covering the Steal at 2</w:t>
      </w:r>
      <w:r w:rsidRPr="00A0553D">
        <w:rPr>
          <w:b/>
          <w:sz w:val="28"/>
          <w:szCs w:val="28"/>
          <w:vertAlign w:val="superscript"/>
        </w:rPr>
        <w:t>nd</w:t>
      </w:r>
      <w:r w:rsidRPr="00A0553D">
        <w:rPr>
          <w:b/>
          <w:sz w:val="28"/>
          <w:szCs w:val="28"/>
        </w:rPr>
        <w:t xml:space="preserve"> Base</w:t>
      </w:r>
    </w:p>
    <w:p w:rsidR="00A0553D" w:rsidRDefault="00A0553D">
      <w:pPr>
        <w:rPr>
          <w:b/>
          <w:sz w:val="28"/>
          <w:szCs w:val="28"/>
        </w:rPr>
      </w:pPr>
    </w:p>
    <w:p w:rsidR="00A0553D" w:rsidRPr="00A0553D" w:rsidRDefault="00A0553D" w:rsidP="00A0553D">
      <w:pPr>
        <w:pStyle w:val="NormalWeb"/>
        <w:spacing w:before="0" w:beforeAutospacing="0" w:after="0" w:afterAutospacing="0"/>
        <w:rPr>
          <w:rFonts w:asciiTheme="minorHAnsi" w:hAnsiTheme="minorHAnsi" w:cs="Arial"/>
          <w:sz w:val="28"/>
          <w:szCs w:val="28"/>
        </w:rPr>
      </w:pPr>
      <w:r w:rsidRPr="00A0553D">
        <w:rPr>
          <w:rFonts w:asciiTheme="minorHAnsi" w:hAnsiTheme="minorHAnsi" w:cs="Arial"/>
          <w:sz w:val="28"/>
          <w:szCs w:val="28"/>
        </w:rPr>
        <w:t xml:space="preserve">The shortstop will take the throw at second base in most cases. </w:t>
      </w:r>
      <w:r>
        <w:rPr>
          <w:rFonts w:asciiTheme="minorHAnsi" w:hAnsiTheme="minorHAnsi" w:cs="Arial"/>
          <w:sz w:val="28"/>
          <w:szCs w:val="28"/>
        </w:rPr>
        <w:t>T</w:t>
      </w:r>
      <w:r w:rsidRPr="00A0553D">
        <w:rPr>
          <w:rFonts w:asciiTheme="minorHAnsi" w:hAnsiTheme="minorHAnsi" w:cs="Arial"/>
          <w:sz w:val="28"/>
          <w:szCs w:val="28"/>
        </w:rPr>
        <w:t>he shortstop should make it second nature to cover the bag anytime there is a runner on first, after each pitch is thrown.</w:t>
      </w:r>
    </w:p>
    <w:p w:rsidR="00A0553D" w:rsidRDefault="00A0553D">
      <w:pPr>
        <w:rPr>
          <w:b/>
          <w:sz w:val="28"/>
          <w:szCs w:val="28"/>
        </w:rPr>
      </w:pPr>
    </w:p>
    <w:p w:rsidR="00A0553D" w:rsidRDefault="00A0553D" w:rsidP="00A0553D">
      <w:pPr>
        <w:spacing w:after="0" w:line="240" w:lineRule="auto"/>
        <w:jc w:val="both"/>
        <w:rPr>
          <w:rFonts w:eastAsia="Times New Roman" w:cs="Arial"/>
          <w:sz w:val="28"/>
          <w:szCs w:val="28"/>
        </w:rPr>
      </w:pPr>
      <w:r>
        <w:rPr>
          <w:rFonts w:eastAsia="Times New Roman" w:cs="Arial"/>
          <w:sz w:val="28"/>
          <w:szCs w:val="28"/>
        </w:rPr>
        <w:t>T</w:t>
      </w:r>
      <w:r w:rsidRPr="00A0553D">
        <w:rPr>
          <w:rFonts w:eastAsia="Times New Roman" w:cs="Arial"/>
          <w:sz w:val="28"/>
          <w:szCs w:val="28"/>
        </w:rPr>
        <w:t>he catcher has to have a strong and accurate throw. However, that doesn’t mean it needs to sail to second base without bouncing. An on-target bounce that lands perfectly in the shortstop’s glove is almost as good as a hard line drive thrown into it, and sometimes it might even be faster.</w:t>
      </w:r>
    </w:p>
    <w:p w:rsidR="00A0553D" w:rsidRPr="00A0553D" w:rsidRDefault="00A0553D" w:rsidP="00A0553D">
      <w:pPr>
        <w:spacing w:after="0" w:line="240" w:lineRule="auto"/>
        <w:jc w:val="both"/>
        <w:rPr>
          <w:rFonts w:eastAsia="Times New Roman" w:cs="Arial"/>
          <w:sz w:val="28"/>
          <w:szCs w:val="28"/>
        </w:rPr>
      </w:pPr>
    </w:p>
    <w:p w:rsidR="00A0553D" w:rsidRPr="00A0553D" w:rsidRDefault="00A0553D" w:rsidP="00A0553D">
      <w:pPr>
        <w:spacing w:after="0" w:line="240" w:lineRule="auto"/>
        <w:jc w:val="both"/>
        <w:rPr>
          <w:rFonts w:eastAsia="Times New Roman" w:cs="Arial"/>
          <w:sz w:val="28"/>
          <w:szCs w:val="28"/>
        </w:rPr>
      </w:pPr>
      <w:r w:rsidRPr="00A0553D">
        <w:rPr>
          <w:rFonts w:eastAsia="Times New Roman" w:cs="Arial"/>
          <w:sz w:val="28"/>
          <w:szCs w:val="28"/>
        </w:rPr>
        <w:t xml:space="preserve">As the catcher, transfer the ball from your glove to your ear </w:t>
      </w:r>
      <w:r w:rsidRPr="00A0553D">
        <w:rPr>
          <w:rFonts w:eastAsia="Times New Roman" w:cs="Arial"/>
          <w:b/>
          <w:bCs/>
          <w:sz w:val="28"/>
          <w:szCs w:val="28"/>
        </w:rPr>
        <w:t>as quickly as possible</w:t>
      </w:r>
      <w:r w:rsidRPr="00A0553D">
        <w:rPr>
          <w:rFonts w:eastAsia="Times New Roman" w:cs="Arial"/>
          <w:sz w:val="28"/>
          <w:szCs w:val="28"/>
        </w:rPr>
        <w:t>.</w:t>
      </w:r>
    </w:p>
    <w:p w:rsidR="00A0553D" w:rsidRDefault="00A0553D" w:rsidP="00A0553D">
      <w:pPr>
        <w:spacing w:after="0" w:line="240" w:lineRule="auto"/>
        <w:jc w:val="both"/>
        <w:textAlignment w:val="center"/>
        <w:rPr>
          <w:rFonts w:eastAsia="Times New Roman" w:cs="Arial"/>
          <w:sz w:val="28"/>
          <w:szCs w:val="28"/>
        </w:rPr>
      </w:pPr>
      <w:r w:rsidRPr="00A0553D">
        <w:rPr>
          <w:rFonts w:eastAsia="Times New Roman" w:cs="Arial"/>
          <w:sz w:val="28"/>
          <w:szCs w:val="28"/>
        </w:rPr>
        <w:t>You will start with your glove pointed at the pitcher to receive the ball with your throwing arm poised at your side.</w:t>
      </w:r>
    </w:p>
    <w:p w:rsidR="00A0553D" w:rsidRPr="00A0553D" w:rsidRDefault="00A0553D" w:rsidP="00A0553D">
      <w:pPr>
        <w:spacing w:after="0" w:line="240" w:lineRule="auto"/>
        <w:jc w:val="both"/>
        <w:textAlignment w:val="center"/>
        <w:rPr>
          <w:rFonts w:eastAsia="Times New Roman" w:cs="Arial"/>
          <w:sz w:val="28"/>
          <w:szCs w:val="28"/>
        </w:rPr>
      </w:pPr>
    </w:p>
    <w:p w:rsidR="00A0553D" w:rsidRDefault="00A0553D" w:rsidP="00A0553D">
      <w:pPr>
        <w:spacing w:after="0" w:line="240" w:lineRule="auto"/>
        <w:jc w:val="both"/>
        <w:textAlignment w:val="center"/>
        <w:rPr>
          <w:rFonts w:eastAsia="Times New Roman" w:cs="Arial"/>
          <w:sz w:val="28"/>
          <w:szCs w:val="28"/>
        </w:rPr>
      </w:pPr>
      <w:r w:rsidRPr="00A0553D">
        <w:rPr>
          <w:rFonts w:eastAsia="Times New Roman" w:cs="Arial"/>
          <w:sz w:val="28"/>
          <w:szCs w:val="28"/>
        </w:rPr>
        <w:t xml:space="preserve">Once you catch it, immediately cover it with your throwing hand and begin transferring the ball to your throwing hand. Bring the ball up to the ear in a </w:t>
      </w:r>
      <w:r w:rsidRPr="00A0553D">
        <w:rPr>
          <w:rFonts w:eastAsia="Times New Roman" w:cs="Arial"/>
          <w:i/>
          <w:iCs/>
          <w:sz w:val="28"/>
          <w:szCs w:val="28"/>
        </w:rPr>
        <w:t>straight line</w:t>
      </w:r>
      <w:r w:rsidRPr="00A0553D">
        <w:rPr>
          <w:rFonts w:eastAsia="Times New Roman" w:cs="Arial"/>
          <w:sz w:val="28"/>
          <w:szCs w:val="28"/>
        </w:rPr>
        <w:t xml:space="preserve"> — don’t waste time bringing your arm down and then up.</w:t>
      </w:r>
    </w:p>
    <w:p w:rsidR="00A0553D" w:rsidRPr="00A0553D" w:rsidRDefault="00A0553D" w:rsidP="00A0553D">
      <w:pPr>
        <w:spacing w:after="0" w:line="240" w:lineRule="auto"/>
        <w:jc w:val="both"/>
        <w:textAlignment w:val="center"/>
        <w:rPr>
          <w:rFonts w:eastAsia="Times New Roman" w:cs="Arial"/>
          <w:sz w:val="28"/>
          <w:szCs w:val="28"/>
        </w:rPr>
      </w:pPr>
    </w:p>
    <w:p w:rsidR="00A0553D" w:rsidRDefault="00A0553D" w:rsidP="00A0553D">
      <w:pPr>
        <w:spacing w:after="0" w:line="240" w:lineRule="auto"/>
        <w:jc w:val="both"/>
        <w:textAlignment w:val="center"/>
        <w:rPr>
          <w:rFonts w:eastAsia="Times New Roman" w:cs="Arial"/>
          <w:sz w:val="28"/>
          <w:szCs w:val="28"/>
        </w:rPr>
      </w:pPr>
      <w:r w:rsidRPr="00A0553D">
        <w:rPr>
          <w:rFonts w:eastAsia="Times New Roman" w:cs="Arial"/>
          <w:sz w:val="28"/>
          <w:szCs w:val="28"/>
        </w:rPr>
        <w:t xml:space="preserve">You don’t necessarily have to be able to throw from your knees, just make sure that you jump to your feet and only take </w:t>
      </w:r>
      <w:r w:rsidRPr="00A0553D">
        <w:rPr>
          <w:rFonts w:eastAsia="Times New Roman" w:cs="Arial"/>
          <w:b/>
          <w:bCs/>
          <w:sz w:val="28"/>
          <w:szCs w:val="28"/>
        </w:rPr>
        <w:t>one</w:t>
      </w:r>
      <w:r w:rsidRPr="00A0553D">
        <w:rPr>
          <w:rFonts w:eastAsia="Times New Roman" w:cs="Arial"/>
          <w:sz w:val="28"/>
          <w:szCs w:val="28"/>
        </w:rPr>
        <w:t xml:space="preserve"> quick step for the quickest throw.</w:t>
      </w:r>
    </w:p>
    <w:p w:rsidR="00A0553D" w:rsidRPr="00151E73" w:rsidRDefault="00A0553D" w:rsidP="00151E73">
      <w:pPr>
        <w:spacing w:after="0" w:line="240" w:lineRule="auto"/>
        <w:jc w:val="both"/>
        <w:textAlignment w:val="center"/>
        <w:rPr>
          <w:rFonts w:eastAsia="Times New Roman" w:cs="Arial"/>
          <w:sz w:val="28"/>
          <w:szCs w:val="28"/>
        </w:rPr>
      </w:pPr>
    </w:p>
    <w:p w:rsidR="00151E73" w:rsidRDefault="00151E73" w:rsidP="00151E73">
      <w:pPr>
        <w:spacing w:after="0" w:line="240" w:lineRule="auto"/>
        <w:jc w:val="both"/>
        <w:rPr>
          <w:rFonts w:eastAsia="Times New Roman" w:cs="Arial"/>
          <w:sz w:val="28"/>
          <w:szCs w:val="28"/>
        </w:rPr>
      </w:pPr>
      <w:r>
        <w:rPr>
          <w:rFonts w:eastAsia="Times New Roman" w:cs="Arial"/>
          <w:sz w:val="28"/>
          <w:szCs w:val="28"/>
        </w:rPr>
        <w:t>T</w:t>
      </w:r>
      <w:r w:rsidR="00A0553D" w:rsidRPr="00151E73">
        <w:rPr>
          <w:rFonts w:eastAsia="Times New Roman" w:cs="Arial"/>
          <w:sz w:val="28"/>
          <w:szCs w:val="28"/>
        </w:rPr>
        <w:t xml:space="preserve">he shortstop must be able to handle any throw. A ball that happens to sail over her head would be the outfielders’ responsibility to back-up, but generally, the shortstop is responsible for handling anything that hits the dirt. </w:t>
      </w:r>
    </w:p>
    <w:p w:rsidR="00151E73" w:rsidRDefault="00151E73" w:rsidP="00151E73">
      <w:pPr>
        <w:spacing w:after="0" w:line="240" w:lineRule="auto"/>
        <w:jc w:val="both"/>
        <w:textAlignment w:val="center"/>
        <w:rPr>
          <w:rFonts w:eastAsia="Times New Roman" w:cs="Arial"/>
          <w:b/>
          <w:bCs/>
          <w:sz w:val="28"/>
          <w:szCs w:val="28"/>
        </w:rPr>
      </w:pPr>
    </w:p>
    <w:p w:rsidR="00A0553D" w:rsidRDefault="00A0553D" w:rsidP="00151E73">
      <w:pPr>
        <w:spacing w:after="0" w:line="240" w:lineRule="auto"/>
        <w:jc w:val="both"/>
        <w:textAlignment w:val="center"/>
        <w:rPr>
          <w:rFonts w:eastAsia="Times New Roman" w:cs="Arial"/>
          <w:sz w:val="28"/>
          <w:szCs w:val="28"/>
        </w:rPr>
      </w:pPr>
      <w:r w:rsidRPr="00A0553D">
        <w:rPr>
          <w:rFonts w:eastAsia="Times New Roman" w:cs="Arial"/>
          <w:b/>
          <w:bCs/>
          <w:sz w:val="28"/>
          <w:szCs w:val="28"/>
        </w:rPr>
        <w:t>Always try to straddle the bag</w:t>
      </w:r>
      <w:r w:rsidRPr="00A0553D">
        <w:rPr>
          <w:rFonts w:eastAsia="Times New Roman" w:cs="Arial"/>
          <w:sz w:val="28"/>
          <w:szCs w:val="28"/>
        </w:rPr>
        <w:t>: Having your back to third base and your throwing shoulder facing the catcher will put you in the best position to receive the throw — and out of harm’s way if the runner decides to slide spikes up.</w:t>
      </w:r>
    </w:p>
    <w:p w:rsidR="00A21757" w:rsidRDefault="00A21757" w:rsidP="00151E73">
      <w:pPr>
        <w:spacing w:after="0" w:line="240" w:lineRule="auto"/>
        <w:jc w:val="both"/>
        <w:textAlignment w:val="center"/>
        <w:rPr>
          <w:rFonts w:eastAsia="Times New Roman" w:cs="Arial"/>
          <w:sz w:val="28"/>
          <w:szCs w:val="28"/>
        </w:rPr>
      </w:pPr>
    </w:p>
    <w:p w:rsidR="00A21757" w:rsidRPr="00A0553D" w:rsidRDefault="00A21757" w:rsidP="00151E73">
      <w:pPr>
        <w:spacing w:after="0" w:line="240" w:lineRule="auto"/>
        <w:jc w:val="both"/>
        <w:textAlignment w:val="center"/>
        <w:rPr>
          <w:rFonts w:eastAsia="Times New Roman" w:cs="Arial"/>
          <w:b/>
          <w:bCs/>
          <w:sz w:val="28"/>
          <w:szCs w:val="28"/>
        </w:rPr>
      </w:pPr>
      <w:r w:rsidRPr="00A21757">
        <w:rPr>
          <w:b/>
          <w:noProof/>
          <w:sz w:val="28"/>
          <w:szCs w:val="28"/>
        </w:rPr>
        <w:drawing>
          <wp:inline distT="0" distB="0" distL="0" distR="0" wp14:anchorId="1984764F" wp14:editId="09BB6688">
            <wp:extent cx="2441448" cy="1225296"/>
            <wp:effectExtent l="0" t="0" r="0" b="0"/>
            <wp:docPr id="3" name="Picture 3" descr="H:\Moorhead Crush\pics\staeling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head Crush\pics\staeling p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1448" cy="1225296"/>
                    </a:xfrm>
                    <a:prstGeom prst="rect">
                      <a:avLst/>
                    </a:prstGeom>
                    <a:noFill/>
                    <a:ln>
                      <a:noFill/>
                    </a:ln>
                  </pic:spPr>
                </pic:pic>
              </a:graphicData>
            </a:graphic>
          </wp:inline>
        </w:drawing>
      </w:r>
    </w:p>
    <w:p w:rsidR="00151E73" w:rsidRDefault="00151E73" w:rsidP="00151E73">
      <w:pPr>
        <w:spacing w:after="0" w:line="240" w:lineRule="auto"/>
        <w:jc w:val="both"/>
        <w:textAlignment w:val="center"/>
        <w:rPr>
          <w:rFonts w:eastAsia="Times New Roman" w:cs="Arial"/>
          <w:b/>
          <w:bCs/>
          <w:sz w:val="28"/>
          <w:szCs w:val="28"/>
        </w:rPr>
      </w:pPr>
    </w:p>
    <w:p w:rsidR="00A0553D" w:rsidRDefault="00B1718F" w:rsidP="00151E73">
      <w:pPr>
        <w:spacing w:after="0" w:line="240" w:lineRule="auto"/>
        <w:jc w:val="both"/>
        <w:textAlignment w:val="center"/>
        <w:rPr>
          <w:rFonts w:cs="Arial"/>
          <w:b/>
          <w:sz w:val="28"/>
          <w:szCs w:val="28"/>
        </w:rPr>
      </w:pPr>
      <w:r>
        <w:rPr>
          <w:rFonts w:eastAsia="Times New Roman" w:cs="Arial"/>
          <w:b/>
          <w:bCs/>
          <w:sz w:val="28"/>
          <w:szCs w:val="28"/>
        </w:rPr>
        <w:t xml:space="preserve">Make the tag:  </w:t>
      </w:r>
      <w:r w:rsidRPr="00B1718F">
        <w:rPr>
          <w:rFonts w:cs="Arial"/>
          <w:sz w:val="28"/>
          <w:szCs w:val="28"/>
        </w:rPr>
        <w:t xml:space="preserve">From this position of having the bag in between your feet all you need to do is catch the ball and bring it straight down to the front of the bag. This is where the runner will be sliding. </w:t>
      </w:r>
      <w:r w:rsidRPr="00B1718F">
        <w:rPr>
          <w:rFonts w:cs="Arial"/>
          <w:sz w:val="28"/>
          <w:szCs w:val="28"/>
          <w:u w:val="single"/>
        </w:rPr>
        <w:t xml:space="preserve">Don’t take your tag to the runner, let </w:t>
      </w:r>
      <w:r>
        <w:rPr>
          <w:rFonts w:cs="Arial"/>
          <w:sz w:val="28"/>
          <w:szCs w:val="28"/>
          <w:u w:val="single"/>
        </w:rPr>
        <w:t>her</w:t>
      </w:r>
      <w:r w:rsidRPr="00B1718F">
        <w:rPr>
          <w:rFonts w:cs="Arial"/>
          <w:sz w:val="28"/>
          <w:szCs w:val="28"/>
          <w:u w:val="single"/>
        </w:rPr>
        <w:t xml:space="preserve"> slide into you</w:t>
      </w:r>
      <w:r w:rsidRPr="00B1718F">
        <w:rPr>
          <w:rFonts w:cs="Arial"/>
          <w:sz w:val="28"/>
          <w:szCs w:val="28"/>
        </w:rPr>
        <w:t>. If you do an experienced base runner can swim around your tag and get in safely.</w:t>
      </w:r>
      <w:r w:rsidR="00A21757">
        <w:rPr>
          <w:rFonts w:cs="Arial"/>
          <w:sz w:val="28"/>
          <w:szCs w:val="28"/>
        </w:rPr>
        <w:t xml:space="preserve">  </w:t>
      </w:r>
      <w:r w:rsidR="00A21757" w:rsidRPr="00A21757">
        <w:rPr>
          <w:rFonts w:cs="Arial"/>
          <w:b/>
          <w:sz w:val="28"/>
          <w:szCs w:val="28"/>
        </w:rPr>
        <w:t xml:space="preserve">This rule applies to all </w:t>
      </w:r>
      <w:r w:rsidR="00A21757">
        <w:rPr>
          <w:rFonts w:cs="Arial"/>
          <w:b/>
          <w:sz w:val="28"/>
          <w:szCs w:val="28"/>
        </w:rPr>
        <w:t>situations</w:t>
      </w:r>
      <w:r w:rsidR="00A21757" w:rsidRPr="00A21757">
        <w:rPr>
          <w:rFonts w:cs="Arial"/>
          <w:b/>
          <w:sz w:val="28"/>
          <w:szCs w:val="28"/>
        </w:rPr>
        <w:t xml:space="preserve"> regardless of which base they are sliding into! </w:t>
      </w:r>
    </w:p>
    <w:p w:rsidR="00A21757" w:rsidRDefault="00A21757" w:rsidP="00151E73">
      <w:pPr>
        <w:spacing w:after="0" w:line="240" w:lineRule="auto"/>
        <w:jc w:val="both"/>
        <w:textAlignment w:val="center"/>
        <w:rPr>
          <w:rFonts w:cs="Arial"/>
          <w:b/>
          <w:sz w:val="28"/>
          <w:szCs w:val="28"/>
        </w:rPr>
      </w:pPr>
    </w:p>
    <w:p w:rsidR="00A21757" w:rsidRPr="00A21757" w:rsidRDefault="00A21757" w:rsidP="00151E73">
      <w:pPr>
        <w:spacing w:after="0" w:line="240" w:lineRule="auto"/>
        <w:jc w:val="both"/>
        <w:textAlignment w:val="center"/>
        <w:rPr>
          <w:rFonts w:eastAsia="Times New Roman" w:cs="Arial"/>
          <w:b/>
          <w:bCs/>
          <w:sz w:val="28"/>
          <w:szCs w:val="28"/>
        </w:rPr>
      </w:pPr>
      <w:r w:rsidRPr="00A21757">
        <w:rPr>
          <w:rFonts w:eastAsia="Times New Roman" w:cs="Arial"/>
          <w:b/>
          <w:bCs/>
          <w:noProof/>
          <w:sz w:val="28"/>
          <w:szCs w:val="28"/>
        </w:rPr>
        <w:drawing>
          <wp:inline distT="0" distB="0" distL="0" distR="0">
            <wp:extent cx="2715768" cy="1764792"/>
            <wp:effectExtent l="0" t="0" r="8890" b="6985"/>
            <wp:docPr id="4" name="Picture 4" descr="H:\Moorhead Crush\pics\proper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oorhead Crush\pics\proper ta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5768" cy="1764792"/>
                    </a:xfrm>
                    <a:prstGeom prst="rect">
                      <a:avLst/>
                    </a:prstGeom>
                    <a:noFill/>
                    <a:ln>
                      <a:noFill/>
                    </a:ln>
                  </pic:spPr>
                </pic:pic>
              </a:graphicData>
            </a:graphic>
          </wp:inline>
        </w:drawing>
      </w:r>
    </w:p>
    <w:p w:rsidR="00151E73" w:rsidRPr="00B1718F" w:rsidRDefault="00151E73" w:rsidP="00151E73">
      <w:pPr>
        <w:spacing w:after="0" w:line="240" w:lineRule="auto"/>
        <w:jc w:val="both"/>
        <w:textAlignment w:val="center"/>
        <w:rPr>
          <w:rFonts w:eastAsia="Times New Roman" w:cs="Arial"/>
          <w:b/>
          <w:bCs/>
          <w:sz w:val="28"/>
          <w:szCs w:val="28"/>
        </w:rPr>
      </w:pPr>
    </w:p>
    <w:p w:rsidR="00A0553D" w:rsidRPr="00A0553D" w:rsidRDefault="00A0553D" w:rsidP="00151E73">
      <w:pPr>
        <w:spacing w:after="0" w:line="240" w:lineRule="auto"/>
        <w:jc w:val="both"/>
        <w:textAlignment w:val="center"/>
        <w:rPr>
          <w:rFonts w:eastAsia="Times New Roman" w:cs="Arial"/>
          <w:b/>
          <w:bCs/>
          <w:sz w:val="28"/>
          <w:szCs w:val="28"/>
        </w:rPr>
      </w:pPr>
      <w:r w:rsidRPr="00A0553D">
        <w:rPr>
          <w:rFonts w:eastAsia="Times New Roman" w:cs="Arial"/>
          <w:b/>
          <w:bCs/>
          <w:sz w:val="28"/>
          <w:szCs w:val="28"/>
        </w:rPr>
        <w:t>Show the ball</w:t>
      </w:r>
      <w:r w:rsidRPr="00A0553D">
        <w:rPr>
          <w:rFonts w:eastAsia="Times New Roman" w:cs="Arial"/>
          <w:sz w:val="28"/>
          <w:szCs w:val="28"/>
        </w:rPr>
        <w:t xml:space="preserve">: In the event of a close play (even if you might have missed her by an inch or tagged her too late), immediately show the ball to the umpire. </w:t>
      </w:r>
    </w:p>
    <w:p w:rsidR="00A0553D" w:rsidRPr="00151E73" w:rsidRDefault="00A0553D" w:rsidP="00151E73">
      <w:pPr>
        <w:spacing w:after="0" w:line="240" w:lineRule="auto"/>
        <w:jc w:val="both"/>
        <w:rPr>
          <w:rFonts w:eastAsia="Times New Roman" w:cs="Arial"/>
          <w:sz w:val="28"/>
          <w:szCs w:val="28"/>
        </w:rPr>
      </w:pPr>
    </w:p>
    <w:p w:rsidR="00A0553D" w:rsidRPr="00151E73" w:rsidRDefault="00A0553D" w:rsidP="00151E73">
      <w:pPr>
        <w:spacing w:after="0" w:line="240" w:lineRule="auto"/>
        <w:jc w:val="both"/>
        <w:rPr>
          <w:rFonts w:eastAsia="Times New Roman" w:cs="Arial"/>
          <w:sz w:val="28"/>
          <w:szCs w:val="28"/>
        </w:rPr>
      </w:pPr>
      <w:r w:rsidRPr="00151E73">
        <w:rPr>
          <w:rFonts w:eastAsia="Times New Roman" w:cs="Arial"/>
          <w:sz w:val="28"/>
          <w:szCs w:val="28"/>
        </w:rPr>
        <w:t>The best possible place to await the throw is straddling the bag with </w:t>
      </w:r>
      <w:r w:rsidRPr="00151E73">
        <w:rPr>
          <w:rFonts w:eastAsia="Times New Roman" w:cs="Arial"/>
          <w:b/>
          <w:bCs/>
          <w:sz w:val="28"/>
          <w:szCs w:val="28"/>
        </w:rPr>
        <w:t>your glove on the ground</w:t>
      </w:r>
      <w:r w:rsidRPr="00151E73">
        <w:rPr>
          <w:rFonts w:eastAsia="Times New Roman" w:cs="Arial"/>
          <w:sz w:val="28"/>
          <w:szCs w:val="28"/>
        </w:rPr>
        <w:t xml:space="preserve">. </w:t>
      </w:r>
      <w:r w:rsidR="00151E73">
        <w:rPr>
          <w:rFonts w:eastAsia="Times New Roman" w:cs="Arial"/>
          <w:sz w:val="28"/>
          <w:szCs w:val="28"/>
        </w:rPr>
        <w:t xml:space="preserve"> T</w:t>
      </w:r>
      <w:r w:rsidRPr="00151E73">
        <w:rPr>
          <w:rFonts w:eastAsia="Times New Roman" w:cs="Arial"/>
          <w:sz w:val="28"/>
          <w:szCs w:val="28"/>
        </w:rPr>
        <w:t>he throw may not always be on target. If your glove is midway in the air (at about waist height), you will have to move your glove up or down for off-target throws — that’s </w:t>
      </w:r>
      <w:r w:rsidRPr="00151E73">
        <w:rPr>
          <w:rFonts w:eastAsia="Times New Roman" w:cs="Arial"/>
          <w:b/>
          <w:bCs/>
          <w:sz w:val="28"/>
          <w:szCs w:val="28"/>
        </w:rPr>
        <w:t>two</w:t>
      </w:r>
      <w:r w:rsidRPr="00151E73">
        <w:rPr>
          <w:rFonts w:eastAsia="Times New Roman" w:cs="Arial"/>
          <w:sz w:val="28"/>
          <w:szCs w:val="28"/>
        </w:rPr>
        <w:t> directions to worry about. But if your glove is on the ground, you only have to move your glove one way (up) to get to a ball. The less you have to move, the better.</w:t>
      </w:r>
    </w:p>
    <w:p w:rsidR="00A0553D" w:rsidRPr="00A0553D" w:rsidRDefault="00A0553D" w:rsidP="00A0553D">
      <w:pPr>
        <w:spacing w:after="0" w:line="240" w:lineRule="auto"/>
        <w:jc w:val="both"/>
        <w:textAlignment w:val="center"/>
        <w:rPr>
          <w:rFonts w:eastAsia="Times New Roman" w:cs="Arial"/>
          <w:sz w:val="28"/>
          <w:szCs w:val="28"/>
        </w:rPr>
      </w:pPr>
    </w:p>
    <w:p w:rsidR="00151E73" w:rsidRPr="00A21757" w:rsidRDefault="00151E73" w:rsidP="00151E73">
      <w:pPr>
        <w:pStyle w:val="NormalWeb"/>
        <w:spacing w:before="0" w:beforeAutospacing="0" w:after="0" w:afterAutospacing="0"/>
        <w:rPr>
          <w:rFonts w:asciiTheme="minorHAnsi" w:hAnsiTheme="minorHAnsi" w:cs="Arial"/>
          <w:b/>
          <w:sz w:val="28"/>
          <w:szCs w:val="28"/>
        </w:rPr>
      </w:pPr>
      <w:r w:rsidRPr="00A21757">
        <w:rPr>
          <w:rFonts w:asciiTheme="minorHAnsi" w:hAnsiTheme="minorHAnsi" w:cs="Arial"/>
          <w:b/>
          <w:sz w:val="28"/>
          <w:szCs w:val="28"/>
        </w:rPr>
        <w:t xml:space="preserve">Only once the catcher throws down to second base should the second baseman run to back up 10-15 feet behind the shortstop. Any closer and a hop that the shortstop can’t handle may be too hard for you to handle and any high ball that sails over her could also sail over you. </w:t>
      </w:r>
    </w:p>
    <w:p w:rsidR="00151E73" w:rsidRPr="00A21757" w:rsidRDefault="00151E73" w:rsidP="00151E73">
      <w:pPr>
        <w:pStyle w:val="NormalWeb"/>
        <w:spacing w:before="0" w:beforeAutospacing="0" w:after="0" w:afterAutospacing="0"/>
        <w:rPr>
          <w:rFonts w:asciiTheme="minorHAnsi" w:hAnsiTheme="minorHAnsi" w:cs="Arial"/>
          <w:b/>
          <w:sz w:val="28"/>
          <w:szCs w:val="28"/>
        </w:rPr>
      </w:pPr>
    </w:p>
    <w:p w:rsidR="00317909" w:rsidRDefault="00317909" w:rsidP="00151E73">
      <w:pPr>
        <w:pStyle w:val="NormalWeb"/>
        <w:spacing w:before="0" w:beforeAutospacing="0" w:after="0" w:afterAutospacing="0"/>
        <w:rPr>
          <w:rFonts w:asciiTheme="minorHAnsi" w:hAnsiTheme="minorHAnsi" w:cs="Arial"/>
          <w:sz w:val="28"/>
          <w:szCs w:val="28"/>
        </w:rPr>
      </w:pPr>
    </w:p>
    <w:p w:rsidR="00317909" w:rsidRPr="00151E73" w:rsidRDefault="00317909" w:rsidP="00151E73">
      <w:pPr>
        <w:pStyle w:val="NormalWeb"/>
        <w:spacing w:before="0" w:beforeAutospacing="0" w:after="0" w:afterAutospacing="0"/>
        <w:rPr>
          <w:rFonts w:asciiTheme="minorHAnsi" w:hAnsiTheme="minorHAnsi" w:cs="Arial"/>
          <w:sz w:val="28"/>
          <w:szCs w:val="28"/>
        </w:rPr>
      </w:pPr>
    </w:p>
    <w:p w:rsidR="00A0553D" w:rsidRPr="00A0553D" w:rsidRDefault="00FA73BD">
      <w:pPr>
        <w:jc w:val="both"/>
        <w:rPr>
          <w:b/>
          <w:sz w:val="28"/>
          <w:szCs w:val="28"/>
        </w:rPr>
      </w:pPr>
      <w:r>
        <w:rPr>
          <w:b/>
          <w:sz w:val="28"/>
          <w:szCs w:val="28"/>
        </w:rPr>
        <w:tab/>
      </w:r>
      <w:bookmarkStart w:id="0" w:name="_GoBack"/>
      <w:bookmarkEnd w:id="0"/>
      <w:r>
        <w:rPr>
          <w:b/>
          <w:sz w:val="28"/>
          <w:szCs w:val="28"/>
        </w:rPr>
        <w:tab/>
      </w:r>
    </w:p>
    <w:sectPr w:rsidR="00A0553D" w:rsidRPr="00A05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942EB"/>
    <w:multiLevelType w:val="multilevel"/>
    <w:tmpl w:val="FA3A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3E4FAD"/>
    <w:multiLevelType w:val="multilevel"/>
    <w:tmpl w:val="E860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15331E"/>
    <w:multiLevelType w:val="hybridMultilevel"/>
    <w:tmpl w:val="7E46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62F03"/>
    <w:multiLevelType w:val="hybridMultilevel"/>
    <w:tmpl w:val="82B0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3"/>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3D"/>
    <w:rsid w:val="00151E73"/>
    <w:rsid w:val="001F0E36"/>
    <w:rsid w:val="00317909"/>
    <w:rsid w:val="00A0553D"/>
    <w:rsid w:val="00A21757"/>
    <w:rsid w:val="00B1718F"/>
    <w:rsid w:val="00FA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B393D-877B-4CFB-9680-CF8017ED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5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5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949694">
      <w:bodyDiv w:val="1"/>
      <w:marLeft w:val="0"/>
      <w:marRight w:val="0"/>
      <w:marTop w:val="0"/>
      <w:marBottom w:val="0"/>
      <w:divBdr>
        <w:top w:val="none" w:sz="0" w:space="0" w:color="auto"/>
        <w:left w:val="none" w:sz="0" w:space="0" w:color="auto"/>
        <w:bottom w:val="none" w:sz="0" w:space="0" w:color="auto"/>
        <w:right w:val="none" w:sz="0" w:space="0" w:color="auto"/>
      </w:divBdr>
    </w:div>
    <w:div w:id="685642122">
      <w:bodyDiv w:val="1"/>
      <w:marLeft w:val="0"/>
      <w:marRight w:val="0"/>
      <w:marTop w:val="0"/>
      <w:marBottom w:val="0"/>
      <w:divBdr>
        <w:top w:val="none" w:sz="0" w:space="0" w:color="auto"/>
        <w:left w:val="none" w:sz="0" w:space="0" w:color="auto"/>
        <w:bottom w:val="none" w:sz="0" w:space="0" w:color="auto"/>
        <w:right w:val="none" w:sz="0" w:space="0" w:color="auto"/>
      </w:divBdr>
    </w:div>
    <w:div w:id="966350850">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6579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1145909836N</dc:creator>
  <cp:keywords/>
  <dc:description/>
  <cp:lastModifiedBy>1145909836N</cp:lastModifiedBy>
  <cp:revision>3</cp:revision>
  <dcterms:created xsi:type="dcterms:W3CDTF">2016-09-29T19:55:00Z</dcterms:created>
  <dcterms:modified xsi:type="dcterms:W3CDTF">2016-09-30T13:46:00Z</dcterms:modified>
</cp:coreProperties>
</file>