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6041" w:rsidRDefault="007850A8">
      <w:pPr>
        <w:ind w:left="2160" w:right="2160"/>
        <w:jc w:val="center"/>
      </w:pPr>
      <w:r>
        <w:rPr>
          <w:b/>
        </w:rPr>
        <w:t>MOUND WESTONKA HOCKEY ASSOCIATION TRAVEL TEAM TRYOUT POLICY</w:t>
      </w:r>
    </w:p>
    <w:p w14:paraId="00000002" w14:textId="77777777" w:rsidR="00036041" w:rsidRDefault="007850A8">
      <w:r>
        <w:rPr>
          <w:b/>
          <w:sz w:val="24"/>
          <w:szCs w:val="24"/>
        </w:rPr>
        <w:t>TRAVEL TEAM TRYOUT GOVERNANCE:</w:t>
      </w:r>
      <w:r>
        <w:t xml:space="preserve"> Tryouts are closed to parents or any other outside spectators that have players trying out at that time. The ultimate governing body for the tryout process and the teams selected is the MWHA Board of Directors. The tryout process will be conducted by the </w:t>
      </w:r>
      <w:r>
        <w:t>MWHA HOC under the direct supervision of the MWHA Board member in charge. It is the sole purpose of this process to assign players to teams based on their overall skill level. It must be noted that the tryout process is a subjective medium that relies on t</w:t>
      </w:r>
      <w:r>
        <w:t xml:space="preserve">he best judgment of its evaluators and coaches, whose sole objective is to place kids at a level where they will be provided the best opportunity for growth in their hockey abilities. Players are only allowed to tryout as a goalie or skater; not both. </w:t>
      </w:r>
    </w:p>
    <w:p w14:paraId="00000003" w14:textId="77777777" w:rsidR="00036041" w:rsidRDefault="007850A8">
      <w:pPr>
        <w:rPr>
          <w:color w:val="FF0000"/>
        </w:rPr>
      </w:pPr>
      <w:r>
        <w:rPr>
          <w:b/>
          <w:sz w:val="24"/>
          <w:szCs w:val="24"/>
        </w:rPr>
        <w:t>TRY</w:t>
      </w:r>
      <w:r>
        <w:rPr>
          <w:b/>
          <w:sz w:val="24"/>
          <w:szCs w:val="24"/>
        </w:rPr>
        <w:t>OUT PROCESS:</w:t>
      </w:r>
      <w:r>
        <w:t xml:space="preserve"> The basic tryout process consists of a series of on-ice sessions. The duration, format, and number of sessions is developed for the level being assessed and has been approved by the MWHA Board. These sessions have been formatted to highlight a</w:t>
      </w:r>
      <w:r>
        <w:t xml:space="preserve"> player’s individual skills, competitive instincts, team play, and knowledge of the game. Hard work and sportsmanship </w:t>
      </w:r>
      <w:proofErr w:type="gramStart"/>
      <w:r>
        <w:t>is</w:t>
      </w:r>
      <w:proofErr w:type="gramEnd"/>
      <w:r>
        <w:t xml:space="preserve"> always under review. A player’s overall skill level will be derived from the evaluators’ assessments of these attributes</w:t>
      </w:r>
      <w:r>
        <w:rPr>
          <w:strike/>
        </w:rPr>
        <w:t>.</w:t>
      </w:r>
    </w:p>
    <w:p w14:paraId="00000004" w14:textId="7810FF41" w:rsidR="00036041" w:rsidRDefault="007850A8">
      <w:r>
        <w:rPr>
          <w:b/>
          <w:sz w:val="24"/>
          <w:szCs w:val="24"/>
        </w:rPr>
        <w:t>TRYOUT AND TE</w:t>
      </w:r>
      <w:r>
        <w:rPr>
          <w:b/>
          <w:sz w:val="24"/>
          <w:szCs w:val="24"/>
        </w:rPr>
        <w:t>AM SELECTION:</w:t>
      </w:r>
      <w:r>
        <w:t xml:space="preserve"> The MWHA has an established process for conducting team tryouts. The objective of the tryout process is to ensure that each player is given a fair evaluation and placed at the most appropriate level for their abilities. The tryouts consist of</w:t>
      </w:r>
      <w:r>
        <w:t xml:space="preserve"> several sessions,</w:t>
      </w:r>
      <w:r>
        <w:t xml:space="preserve"> usually over a course of one to two weeks. When it applies, MWHA aims to keep teams within a range of 11 (10 skaters and 1 goalie) to 20 (18 skaters and 2 goalies). </w:t>
      </w:r>
    </w:p>
    <w:p w14:paraId="00000005" w14:textId="3C76FC47" w:rsidR="00036041" w:rsidRDefault="007850A8">
      <w:pPr>
        <w:rPr>
          <w:sz w:val="24"/>
          <w:szCs w:val="24"/>
        </w:rPr>
      </w:pPr>
      <w:r>
        <w:rPr>
          <w:b/>
          <w:sz w:val="24"/>
          <w:szCs w:val="24"/>
        </w:rPr>
        <w:t xml:space="preserve">TRYOUT SELECTION COMMITTEE: </w:t>
      </w:r>
      <w:r>
        <w:rPr>
          <w:sz w:val="24"/>
          <w:szCs w:val="24"/>
        </w:rPr>
        <w:t xml:space="preserve">The Tryout selection committee will consist </w:t>
      </w:r>
      <w:r>
        <w:rPr>
          <w:sz w:val="24"/>
          <w:szCs w:val="24"/>
        </w:rPr>
        <w:t xml:space="preserve">of the following individuals: Director of Hockey Operations, Director Player Development, Tryout Coordinator, Goalie Coordinator (Goalies only), and Travel Level Coordinators.  The BOD VP has a tie breaker vote.  The BOD </w:t>
      </w:r>
      <w:r>
        <w:rPr>
          <w:rFonts w:ascii="Roboto" w:eastAsia="Roboto" w:hAnsi="Roboto" w:cs="Roboto"/>
          <w:color w:val="444746"/>
          <w:sz w:val="21"/>
          <w:szCs w:val="21"/>
          <w:highlight w:val="white"/>
        </w:rPr>
        <w:t xml:space="preserve">does not have </w:t>
      </w:r>
      <w:r>
        <w:rPr>
          <w:rFonts w:ascii="Roboto" w:eastAsia="Roboto" w:hAnsi="Roboto" w:cs="Roboto"/>
          <w:color w:val="444746"/>
          <w:sz w:val="21"/>
          <w:szCs w:val="21"/>
          <w:highlight w:val="white"/>
        </w:rPr>
        <w:lastRenderedPageBreak/>
        <w:t>oversight into team c</w:t>
      </w:r>
      <w:r>
        <w:rPr>
          <w:rFonts w:ascii="Roboto" w:eastAsia="Roboto" w:hAnsi="Roboto" w:cs="Roboto"/>
          <w:color w:val="444746"/>
          <w:sz w:val="21"/>
          <w:szCs w:val="21"/>
          <w:highlight w:val="white"/>
        </w:rPr>
        <w:t xml:space="preserve">omposition, but </w:t>
      </w:r>
      <w:r>
        <w:rPr>
          <w:rFonts w:ascii="Roboto" w:eastAsia="Roboto" w:hAnsi="Roboto" w:cs="Roboto"/>
          <w:color w:val="444746"/>
          <w:sz w:val="21"/>
          <w:szCs w:val="21"/>
          <w:highlight w:val="white"/>
        </w:rPr>
        <w:t>final determinations are approved by a BOD vote.</w:t>
      </w:r>
      <w:r>
        <w:rPr>
          <w:sz w:val="24"/>
          <w:szCs w:val="24"/>
        </w:rPr>
        <w:t xml:space="preserve">  Non-</w:t>
      </w:r>
      <w:r>
        <w:rPr>
          <w:sz w:val="24"/>
          <w:szCs w:val="24"/>
        </w:rPr>
        <w:t>Parent coaches can be present for team selection and give input but do not have a vote.  If a vote involves a tryout selection committee member's child,</w:t>
      </w:r>
      <w:r>
        <w:rPr>
          <w:sz w:val="24"/>
          <w:szCs w:val="24"/>
        </w:rPr>
        <w:t xml:space="preserve"> then they will recuse themse</w:t>
      </w:r>
      <w:r>
        <w:rPr>
          <w:sz w:val="24"/>
          <w:szCs w:val="24"/>
        </w:rPr>
        <w:t>lves from the conversation and vote.</w:t>
      </w:r>
    </w:p>
    <w:p w14:paraId="00000006" w14:textId="469C1301" w:rsidR="00036041" w:rsidRDefault="007850A8">
      <w:r>
        <w:rPr>
          <w:b/>
          <w:sz w:val="24"/>
          <w:szCs w:val="24"/>
        </w:rPr>
        <w:t>ADMINISTRATIVE DETAILS:</w:t>
      </w:r>
      <w:r>
        <w:t xml:space="preserve"> We require all players skating in the tryouts to wear standard MWHA colors. That is a solid color jersey of white, black, or red and MWHA socks. First year Squirt level players are exempt from th</w:t>
      </w:r>
      <w:r>
        <w:t xml:space="preserve">is rule because they have not been outfitted in a standard MWHA uniform. Any helmet stickers denoting AAA teams or similar must be removed prior to tryouts. Upon entry into the arena, the players will proceed to the check-in table where they will be given </w:t>
      </w:r>
      <w:r>
        <w:t xml:space="preserve">a practice vest. The vest is kept for the entire tryout process and must be returned on the last day of tryouts. It is the player’s responsibility to make sure they bring the vest to each session, wear it, and return it. Players will initially be assigned </w:t>
      </w:r>
      <w:r>
        <w:t>tryout dates/times based on their last name (alphabetically). This will be posted on the westonkahockey.org website after the close of registration. As players move into the more scrimmage focused portion of the</w:t>
      </w:r>
      <w:r>
        <w:t xml:space="preserve"> tryouts they are placed into an A/B1, B1/B2</w:t>
      </w:r>
      <w:r>
        <w:t>, or B2/C pool. At any time and at the discretion of the evaluators, players originally placed in a certain pool may move into a different pool for further evaluation. Please consult the website before you come to the rink to find the player’s placement in</w:t>
      </w:r>
      <w:r>
        <w:t xml:space="preserve"> the player pool.</w:t>
      </w:r>
    </w:p>
    <w:p w14:paraId="00000007" w14:textId="77777777" w:rsidR="00036041" w:rsidRDefault="007850A8">
      <w:r>
        <w:rPr>
          <w:b/>
          <w:sz w:val="24"/>
          <w:szCs w:val="24"/>
        </w:rPr>
        <w:t>TRYOUT OFFICIALS:</w:t>
      </w:r>
      <w:r>
        <w:t xml:space="preserve"> Tryout officials will consist of outside evaluators (non-parent), coaches, and the Board member in charge. There will be a minimum of three evaluators (non-parent) scoring the tryout process. All evaluation staff will be</w:t>
      </w:r>
      <w:r>
        <w:t xml:space="preserve"> recommended by the HOC and approved by the MWHA Board. The tryouts will be conducted by an on‐ ice moderator. The moderator’s sole responsibility is to run the on‐ ice operations of the tryout process. The moderator will have a script that has been formul</w:t>
      </w:r>
      <w:r>
        <w:t>ated prior to the start of tryouts. Variance from the prescribed script will be at the sole discretion of the Board member in charge. The moderator should do his/her best to maintain a business-like but light-hearted atmosphere. During the competitive game</w:t>
      </w:r>
      <w:r>
        <w:t xml:space="preserve">s phase of tryouts, a bench coordinator(s) may also be deployed. The bench coordinator(s) will communicate </w:t>
      </w:r>
      <w:r>
        <w:lastRenderedPageBreak/>
        <w:t xml:space="preserve">player line-ups according to a prescribed script formulated prior to the start of tryouts. Moderators and bench coordinators have </w:t>
      </w:r>
      <w:proofErr w:type="gramStart"/>
      <w:r>
        <w:t>no</w:t>
      </w:r>
      <w:proofErr w:type="gramEnd"/>
      <w:r>
        <w:t xml:space="preserve"> input into the e</w:t>
      </w:r>
      <w:r>
        <w:t xml:space="preserve">valuation process. </w:t>
      </w:r>
    </w:p>
    <w:p w14:paraId="00000008" w14:textId="258C4D8B" w:rsidR="00036041" w:rsidRDefault="007850A8">
      <w:r>
        <w:rPr>
          <w:b/>
          <w:sz w:val="24"/>
          <w:szCs w:val="24"/>
        </w:rPr>
        <w:t>TEAM SELECTION:</w:t>
      </w:r>
      <w:r>
        <w:t xml:space="preserve"> Team selection will occur at the conclusion of the tryout process. If evaluators or coaches have questions about a player’s capacities (yet unanswered via tryouts), input can be solicited from team genius previous scores</w:t>
      </w:r>
      <w:r>
        <w:t>, Discipline problems from previous years</w:t>
      </w:r>
      <w:r>
        <w:t>, p</w:t>
      </w:r>
      <w:r>
        <w:t>revious Head coach, in-person skater and goalie evaluators. The tryout Coordinator will gather this information and present it to the Selection committee.  If a tryout coordinator's children are</w:t>
      </w:r>
      <w:r>
        <w:t xml:space="preserve"> involved the di</w:t>
      </w:r>
      <w:r>
        <w:t>rector of hockey operations will take over</w:t>
      </w:r>
      <w:r>
        <w:t>. After evaluation, if there are two players in a virtual tie for a position on a team, second year players will receive preference over first year players. Medically restricted players at the time of tryouts will</w:t>
      </w:r>
      <w:r>
        <w:t xml:space="preserve"> be considered on a one-off basis. We encourage and expect early communication regarding any medical situation that would affect a player’s ability to tryout. The selection of a team will be based on the tryout markings (except under a medical necessity) a</w:t>
      </w:r>
      <w:r>
        <w:t>nd input from the involved evaluators and coaches. Players that have conflicts with tryouts, which may cause them to be absent from the scheduled tryout session must communicate the conflict at least 14 days prior to the conflicted tryout session to the Tr</w:t>
      </w:r>
      <w:r>
        <w:t>yout Coordinator. The Tryout Coordinator will confirm receipt of the conflicted session. If a conflict exists, players may miss one tryout day and the average score from all other tryout days will be averaged and used for the conflicted day’s score.</w:t>
      </w:r>
      <w:r>
        <w:rPr>
          <w:color w:val="FF0000"/>
        </w:rPr>
        <w:t xml:space="preserve"> </w:t>
      </w:r>
      <w:r>
        <w:t>The Bo</w:t>
      </w:r>
      <w:r>
        <w:t>ard member assigned to a given level will facilitate the team selection discussions. It is the intention of the MWHA to post team selections within 48 hours of the last tryout session; however, the posting of team selections will not be rushed. Our goal is</w:t>
      </w:r>
      <w:r>
        <w:t xml:space="preserve"> to have proper team selection. Team selections will not be posted during the school day. </w:t>
      </w:r>
    </w:p>
    <w:p w14:paraId="00000009" w14:textId="77777777" w:rsidR="00036041" w:rsidRDefault="007850A8">
      <w:r>
        <w:rPr>
          <w:b/>
          <w:sz w:val="24"/>
          <w:szCs w:val="24"/>
        </w:rPr>
        <w:t>TRYOUT PERSONNEL DETAILS:</w:t>
      </w:r>
      <w:r>
        <w:t xml:space="preserve"> It is expected that all persons in an administrative capacity arrive at the arena at least 30 minutes prior to the first session. Off-ice e</w:t>
      </w:r>
      <w:r>
        <w:t xml:space="preserve">valuators and coaches should limit their attention to the players on the ice. It is recommended that they place themselves independent of other evaluators; however, some communication may be warranted and is acceptable. After each session, evaluators will </w:t>
      </w:r>
      <w:r>
        <w:t xml:space="preserve">convene in a </w:t>
      </w:r>
      <w:r>
        <w:lastRenderedPageBreak/>
        <w:t xml:space="preserve">debriefing session that will be facilitated by the Board member in charge and will include coaches, evaluators, and may include the on-ice moderator. </w:t>
      </w:r>
    </w:p>
    <w:p w14:paraId="0000000A" w14:textId="77777777" w:rsidR="00036041" w:rsidRDefault="007850A8">
      <w:r>
        <w:rPr>
          <w:b/>
          <w:sz w:val="24"/>
          <w:szCs w:val="24"/>
        </w:rPr>
        <w:t>TRYOUT STRESS:</w:t>
      </w:r>
      <w:r>
        <w:t xml:space="preserve"> Tryouts are a stressful activity for all parties involved. As adults, please </w:t>
      </w:r>
      <w:r>
        <w:t xml:space="preserve">do your best to minimize additional stress during this time. It is important for parents to provide support and be enthusiastic. The best advice we can give you is to tell your child how proud you are of them, to go out and do the best they can, have fun, </w:t>
      </w:r>
      <w:r>
        <w:t>and whatever happens, you love them. As a parent, you need to make sure that you step back and understand that the words you choose and feelings you reflect to your child will have an impact on them going forward. Positively reinforcing your child’s play r</w:t>
      </w:r>
      <w:r>
        <w:t>ather than critiquing the tryout process or criticizing other players can only assist the player’s development. As we all know, once the new teams are formed and the first practices begin, the optimism of having a successful season becomes the focal point.</w:t>
      </w:r>
    </w:p>
    <w:p w14:paraId="0000000B" w14:textId="77777777" w:rsidR="00036041" w:rsidRDefault="00036041"/>
    <w:sectPr w:rsidR="000360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0AC3" w14:textId="77777777" w:rsidR="007850A8" w:rsidRDefault="007850A8">
      <w:pPr>
        <w:spacing w:after="0" w:line="240" w:lineRule="auto"/>
      </w:pPr>
      <w:r>
        <w:separator/>
      </w:r>
    </w:p>
  </w:endnote>
  <w:endnote w:type="continuationSeparator" w:id="0">
    <w:p w14:paraId="39DE62B9" w14:textId="77777777" w:rsidR="007850A8" w:rsidRDefault="0078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036041" w:rsidRDefault="0003604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61DB" w14:textId="343B5F9E" w:rsidR="00DB215C" w:rsidRDefault="00DB215C">
    <w:pPr>
      <w:pStyle w:val="Footer"/>
    </w:pPr>
    <w:r>
      <w:t>MWHA Travel Team Policy</w:t>
    </w:r>
  </w:p>
  <w:p w14:paraId="188AE159" w14:textId="707195EA" w:rsidR="00DB215C" w:rsidRDefault="00DB215C">
    <w:pPr>
      <w:pStyle w:val="Footer"/>
    </w:pPr>
    <w:proofErr w:type="spellStart"/>
    <w:r>
      <w:t>BoD</w:t>
    </w:r>
    <w:proofErr w:type="spellEnd"/>
    <w:r>
      <w:t xml:space="preserve"> Approved: </w:t>
    </w:r>
    <w:proofErr w:type="gramStart"/>
    <w:r>
      <w:t>10/2/2023</w:t>
    </w:r>
    <w:proofErr w:type="gramEnd"/>
  </w:p>
  <w:p w14:paraId="69326220" w14:textId="0CD2E8E1" w:rsidR="00DB215C" w:rsidRDefault="00DB215C">
    <w:pPr>
      <w:pStyle w:val="Footer"/>
    </w:pPr>
    <w:r>
      <w:t>Updated by: Tim Cline</w:t>
    </w:r>
  </w:p>
  <w:p w14:paraId="00000013" w14:textId="13AD3E42" w:rsidR="00036041" w:rsidRDefault="0003604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77777777" w:rsidR="00036041" w:rsidRDefault="0003604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6DEB" w14:textId="77777777" w:rsidR="007850A8" w:rsidRDefault="007850A8">
      <w:pPr>
        <w:spacing w:after="0" w:line="240" w:lineRule="auto"/>
      </w:pPr>
      <w:r>
        <w:separator/>
      </w:r>
    </w:p>
  </w:footnote>
  <w:footnote w:type="continuationSeparator" w:id="0">
    <w:p w14:paraId="10DB3422" w14:textId="77777777" w:rsidR="007850A8" w:rsidRDefault="0078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D" w14:textId="77777777" w:rsidR="00036041" w:rsidRDefault="0003604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C" w14:textId="77777777" w:rsidR="00036041" w:rsidRDefault="0003604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E" w14:textId="77777777" w:rsidR="00036041" w:rsidRDefault="0003604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41"/>
    <w:rsid w:val="00036041"/>
    <w:rsid w:val="005E6271"/>
    <w:rsid w:val="007850A8"/>
    <w:rsid w:val="00DB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110B7"/>
  <w15:docId w15:val="{EF728481-5A22-4D4A-B84C-ABFA8D40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4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A3"/>
  </w:style>
  <w:style w:type="paragraph" w:styleId="Footer">
    <w:name w:val="footer"/>
    <w:basedOn w:val="Normal"/>
    <w:link w:val="FooterChar"/>
    <w:uiPriority w:val="99"/>
    <w:unhideWhenUsed/>
    <w:rsid w:val="00A4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A3"/>
  </w:style>
  <w:style w:type="paragraph" w:styleId="Revision">
    <w:name w:val="Revision"/>
    <w:hidden/>
    <w:uiPriority w:val="99"/>
    <w:semiHidden/>
    <w:rsid w:val="00AB44D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t2JxSaYoriVSaFJ1TtSjh9lRJg==">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1197</Words>
  <Characters>6823</Characters>
  <Application>Microsoft Office Word</Application>
  <DocSecurity>0</DocSecurity>
  <Lines>56</Lines>
  <Paragraphs>16</Paragraphs>
  <ScaleCrop>false</ScaleCrop>
  <Company>U.S. Bank</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Wollak</dc:creator>
  <cp:lastModifiedBy>Schmidt, Todd A</cp:lastModifiedBy>
  <cp:revision>2</cp:revision>
  <dcterms:created xsi:type="dcterms:W3CDTF">2023-10-02T16:07:00Z</dcterms:created>
  <dcterms:modified xsi:type="dcterms:W3CDTF">2023-10-02T16:07:00Z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2021-09-21T18:34:57Z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862aa61a-c38c-4392-a981-121914dc3e10</vt:lpwstr>
  </property>
  <property fmtid="{D5CDD505-2E9C-101B-9397-08002B2CF9AE}" pid="8" name="MSIP_Label_320df1db-9955-4087-a541-42c2f5a9332e_ContentBits">
    <vt:lpwstr>0</vt:lpwstr>
  </property>
</Properties>
</file>