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94E30" w14:textId="28D65BCE" w:rsidR="00312048" w:rsidRPr="00312048" w:rsidRDefault="00370BCD" w:rsidP="00312048">
      <w:pPr>
        <w:spacing w:before="100" w:beforeAutospacing="1" w:after="100" w:afterAutospacing="1"/>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ESC Rules</w:t>
      </w:r>
      <w:r w:rsidR="00312048" w:rsidRPr="00312048">
        <w:rPr>
          <w:rFonts w:ascii="Times New Roman" w:eastAsia="Times New Roman" w:hAnsi="Times New Roman" w:cs="Times New Roman"/>
          <w:b/>
          <w:bCs/>
          <w:sz w:val="27"/>
          <w:szCs w:val="27"/>
        </w:rPr>
        <w:t xml:space="preserve"> for U11 and U12 Boys / Girls Soccer</w:t>
      </w:r>
    </w:p>
    <w:p w14:paraId="45D96087" w14:textId="77777777" w:rsidR="00312048" w:rsidRPr="00312048" w:rsidRDefault="00312048" w:rsidP="00312048">
      <w:pPr>
        <w:spacing w:before="100" w:beforeAutospacing="1" w:after="100" w:afterAutospacing="1"/>
        <w:rPr>
          <w:rFonts w:ascii="Times New Roman" w:hAnsi="Times New Roman" w:cs="Times New Roman"/>
          <w:sz w:val="20"/>
          <w:szCs w:val="20"/>
        </w:rPr>
      </w:pPr>
      <w:r w:rsidRPr="00312048">
        <w:rPr>
          <w:rFonts w:ascii="Times New Roman" w:hAnsi="Times New Roman" w:cs="Times New Roman"/>
          <w:sz w:val="20"/>
          <w:szCs w:val="20"/>
        </w:rPr>
        <w:t>US YOUTH SOCCER</w:t>
      </w:r>
      <w:r w:rsidRPr="00312048">
        <w:rPr>
          <w:rFonts w:ascii="Times New Roman" w:hAnsi="Times New Roman" w:cs="Times New Roman"/>
          <w:sz w:val="20"/>
          <w:szCs w:val="20"/>
        </w:rPr>
        <w:br/>
        <w:t>Revised Aug 10, 2016</w:t>
      </w:r>
      <w:r w:rsidRPr="00312048">
        <w:rPr>
          <w:rFonts w:ascii="Times New Roman" w:hAnsi="Times New Roman" w:cs="Times New Roman"/>
          <w:sz w:val="20"/>
          <w:szCs w:val="20"/>
        </w:rPr>
        <w:br/>
        <w:t>US Youth Soccer Official Under 12 Playing Recommendations</w:t>
      </w:r>
      <w:r w:rsidRPr="00312048">
        <w:rPr>
          <w:rFonts w:ascii="Times New Roman" w:hAnsi="Times New Roman" w:cs="Times New Roman"/>
          <w:sz w:val="20"/>
          <w:szCs w:val="20"/>
        </w:rPr>
        <w:br/>
        <w:t>US Youth Soccer recommended modifications to the FIFA Laws of the Game.</w:t>
      </w:r>
      <w:r w:rsidRPr="00312048">
        <w:rPr>
          <w:rFonts w:ascii="Times New Roman" w:hAnsi="Times New Roman" w:cs="Times New Roman"/>
          <w:sz w:val="20"/>
          <w:szCs w:val="20"/>
        </w:rPr>
        <w:br/>
        <w:t>FIFA Laws of the Game can be found at www.ussoccer.com/referees.</w:t>
      </w:r>
      <w:r w:rsidRPr="00312048">
        <w:rPr>
          <w:rFonts w:ascii="Times New Roman" w:hAnsi="Times New Roman" w:cs="Times New Roman"/>
          <w:sz w:val="20"/>
          <w:szCs w:val="20"/>
        </w:rPr>
        <w:br/>
        <w:t>Please note the U12 addendum and appendix.</w:t>
      </w:r>
    </w:p>
    <w:p w14:paraId="3F58F3C2" w14:textId="77777777" w:rsidR="00312048" w:rsidRPr="00312048" w:rsidRDefault="00312048" w:rsidP="00312048">
      <w:pPr>
        <w:spacing w:before="100" w:beforeAutospacing="1" w:after="100" w:afterAutospacing="1"/>
        <w:rPr>
          <w:rFonts w:ascii="Times New Roman" w:hAnsi="Times New Roman" w:cs="Times New Roman"/>
          <w:sz w:val="20"/>
          <w:szCs w:val="20"/>
        </w:rPr>
      </w:pPr>
      <w:r w:rsidRPr="00312048">
        <w:rPr>
          <w:rFonts w:ascii="Times New Roman" w:hAnsi="Times New Roman" w:cs="Times New Roman"/>
          <w:sz w:val="20"/>
          <w:szCs w:val="20"/>
        </w:rPr>
        <w:t>Law 1 – The Field of Play</w:t>
      </w:r>
      <w:r w:rsidRPr="00312048">
        <w:rPr>
          <w:rFonts w:ascii="Times New Roman" w:hAnsi="Times New Roman" w:cs="Times New Roman"/>
          <w:sz w:val="20"/>
          <w:szCs w:val="20"/>
        </w:rPr>
        <w:br/>
        <w:t>Dimensions: The field of play must be rectangular. The length of the touchline must be</w:t>
      </w:r>
      <w:r w:rsidRPr="00312048">
        <w:rPr>
          <w:rFonts w:ascii="Times New Roman" w:hAnsi="Times New Roman" w:cs="Times New Roman"/>
          <w:sz w:val="20"/>
          <w:szCs w:val="20"/>
        </w:rPr>
        <w:br/>
        <w:t>greater than the length of the goal line.</w:t>
      </w:r>
      <w:r w:rsidRPr="00312048">
        <w:rPr>
          <w:rFonts w:ascii="Times New Roman" w:hAnsi="Times New Roman" w:cs="Times New Roman"/>
          <w:sz w:val="20"/>
          <w:szCs w:val="20"/>
        </w:rPr>
        <w:br/>
        <w:t>Length: minimum 70 yards maximum 80 yards</w:t>
      </w:r>
      <w:r w:rsidRPr="00312048">
        <w:rPr>
          <w:rFonts w:ascii="Times New Roman" w:hAnsi="Times New Roman" w:cs="Times New Roman"/>
          <w:sz w:val="20"/>
          <w:szCs w:val="20"/>
        </w:rPr>
        <w:br/>
        <w:t>Width: minimum 45 yards maximum 55 yards</w:t>
      </w:r>
      <w:r w:rsidRPr="00312048">
        <w:rPr>
          <w:rFonts w:ascii="Times New Roman" w:hAnsi="Times New Roman" w:cs="Times New Roman"/>
          <w:sz w:val="20"/>
          <w:szCs w:val="20"/>
        </w:rPr>
        <w:br/>
        <w:t>Field Markings: Distinctive lines not more than (5) inches wide. The field of play is</w:t>
      </w:r>
      <w:r w:rsidRPr="00312048">
        <w:rPr>
          <w:rFonts w:ascii="Times New Roman" w:hAnsi="Times New Roman" w:cs="Times New Roman"/>
          <w:sz w:val="20"/>
          <w:szCs w:val="20"/>
        </w:rPr>
        <w:br/>
        <w:t>divided into two halves by a halfway line. The center mark is indicated at the midpoint</w:t>
      </w:r>
      <w:r w:rsidRPr="00312048">
        <w:rPr>
          <w:rFonts w:ascii="Times New Roman" w:hAnsi="Times New Roman" w:cs="Times New Roman"/>
          <w:sz w:val="20"/>
          <w:szCs w:val="20"/>
        </w:rPr>
        <w:br/>
        <w:t>of the halfway line. A circle with a radius of eight (8) yards is marked around it.</w:t>
      </w:r>
      <w:r w:rsidRPr="00312048">
        <w:rPr>
          <w:rFonts w:ascii="Times New Roman" w:hAnsi="Times New Roman" w:cs="Times New Roman"/>
          <w:sz w:val="20"/>
          <w:szCs w:val="20"/>
        </w:rPr>
        <w:br/>
        <w:t>The Goal area: Conform to FIFA.</w:t>
      </w:r>
      <w:r w:rsidRPr="00312048">
        <w:rPr>
          <w:rFonts w:ascii="Times New Roman" w:hAnsi="Times New Roman" w:cs="Times New Roman"/>
          <w:sz w:val="20"/>
          <w:szCs w:val="20"/>
        </w:rPr>
        <w:br/>
        <w:t>The Penalty Area: A penalty area is defined at each end of the field as follows: Two lines</w:t>
      </w:r>
      <w:r w:rsidRPr="00312048">
        <w:rPr>
          <w:rFonts w:ascii="Times New Roman" w:hAnsi="Times New Roman" w:cs="Times New Roman"/>
          <w:sz w:val="20"/>
          <w:szCs w:val="20"/>
        </w:rPr>
        <w:br/>
        <w:t>are drawn at right angles to the goal line, fourteen (14) yards from the inside of each</w:t>
      </w:r>
      <w:r w:rsidRPr="00312048">
        <w:rPr>
          <w:rFonts w:ascii="Times New Roman" w:hAnsi="Times New Roman" w:cs="Times New Roman"/>
          <w:sz w:val="20"/>
          <w:szCs w:val="20"/>
        </w:rPr>
        <w:br/>
        <w:t>goalpost. These lines extend into the field of play for a distance of fourteen (14) yards</w:t>
      </w:r>
      <w:r w:rsidRPr="00312048">
        <w:rPr>
          <w:rFonts w:ascii="Times New Roman" w:hAnsi="Times New Roman" w:cs="Times New Roman"/>
          <w:sz w:val="20"/>
          <w:szCs w:val="20"/>
        </w:rPr>
        <w:br/>
        <w:t>and are joined by a line drawn parallel with the goal line. The area bounded by these</w:t>
      </w:r>
      <w:r w:rsidRPr="00312048">
        <w:rPr>
          <w:rFonts w:ascii="Times New Roman" w:hAnsi="Times New Roman" w:cs="Times New Roman"/>
          <w:sz w:val="20"/>
          <w:szCs w:val="20"/>
        </w:rPr>
        <w:br/>
        <w:t>lines and the goal line is the penalty area. Within each penalty area a penalty mark is</w:t>
      </w:r>
      <w:r w:rsidRPr="00312048">
        <w:rPr>
          <w:rFonts w:ascii="Times New Roman" w:hAnsi="Times New Roman" w:cs="Times New Roman"/>
          <w:sz w:val="20"/>
          <w:szCs w:val="20"/>
        </w:rPr>
        <w:br/>
        <w:t>made ten (10) yards from the midpoint between the goalposts and equidistant to them.</w:t>
      </w:r>
      <w:r w:rsidRPr="00312048">
        <w:rPr>
          <w:rFonts w:ascii="Times New Roman" w:hAnsi="Times New Roman" w:cs="Times New Roman"/>
          <w:sz w:val="20"/>
          <w:szCs w:val="20"/>
        </w:rPr>
        <w:br/>
        <w:t>An arc of a circle with a radius of eight (8) yards from each penalty mark is drawn</w:t>
      </w:r>
      <w:r w:rsidRPr="00312048">
        <w:rPr>
          <w:rFonts w:ascii="Times New Roman" w:hAnsi="Times New Roman" w:cs="Times New Roman"/>
          <w:sz w:val="20"/>
          <w:szCs w:val="20"/>
        </w:rPr>
        <w:br/>
        <w:t>outside the penalty area.</w:t>
      </w:r>
      <w:r w:rsidRPr="00312048">
        <w:rPr>
          <w:rFonts w:ascii="Times New Roman" w:hAnsi="Times New Roman" w:cs="Times New Roman"/>
          <w:sz w:val="20"/>
          <w:szCs w:val="20"/>
        </w:rPr>
        <w:br/>
      </w:r>
      <w:proofErr w:type="spellStart"/>
      <w:r w:rsidRPr="00312048">
        <w:rPr>
          <w:rFonts w:ascii="Times New Roman" w:hAnsi="Times New Roman" w:cs="Times New Roman"/>
          <w:sz w:val="20"/>
          <w:szCs w:val="20"/>
        </w:rPr>
        <w:t>Flagposts</w:t>
      </w:r>
      <w:proofErr w:type="spellEnd"/>
      <w:r w:rsidRPr="00312048">
        <w:rPr>
          <w:rFonts w:ascii="Times New Roman" w:hAnsi="Times New Roman" w:cs="Times New Roman"/>
          <w:sz w:val="20"/>
          <w:szCs w:val="20"/>
        </w:rPr>
        <w:t>: Conform to FIFA.</w:t>
      </w:r>
      <w:r w:rsidRPr="00312048">
        <w:rPr>
          <w:rFonts w:ascii="Times New Roman" w:hAnsi="Times New Roman" w:cs="Times New Roman"/>
          <w:sz w:val="20"/>
          <w:szCs w:val="20"/>
        </w:rPr>
        <w:br/>
        <w:t>The Corner Arc: Conform to FIFA.</w:t>
      </w:r>
      <w:r w:rsidRPr="00312048">
        <w:rPr>
          <w:rFonts w:ascii="Times New Roman" w:hAnsi="Times New Roman" w:cs="Times New Roman"/>
          <w:sz w:val="20"/>
          <w:szCs w:val="20"/>
        </w:rPr>
        <w:br/>
        <w:t>Goals: Conform to FIFA with exception that the maximum distance between the posts is</w:t>
      </w:r>
      <w:r w:rsidRPr="00312048">
        <w:rPr>
          <w:rFonts w:ascii="Times New Roman" w:hAnsi="Times New Roman" w:cs="Times New Roman"/>
          <w:sz w:val="20"/>
          <w:szCs w:val="20"/>
        </w:rPr>
        <w:br/>
        <w:t>eighteen (18.5) feet and the maximum distance from the lower edge of the crossbar to the</w:t>
      </w:r>
      <w:r w:rsidRPr="00312048">
        <w:rPr>
          <w:rFonts w:ascii="Times New Roman" w:hAnsi="Times New Roman" w:cs="Times New Roman"/>
          <w:sz w:val="20"/>
          <w:szCs w:val="20"/>
        </w:rPr>
        <w:br/>
        <w:t>ground is six (6.5) feet.</w:t>
      </w:r>
    </w:p>
    <w:p w14:paraId="528C35B6" w14:textId="6FAB0AF4" w:rsidR="00312048" w:rsidRPr="00312048" w:rsidRDefault="00312048" w:rsidP="00312048">
      <w:pPr>
        <w:spacing w:before="100" w:beforeAutospacing="1" w:after="100" w:afterAutospacing="1"/>
        <w:rPr>
          <w:rFonts w:ascii="Times New Roman" w:hAnsi="Times New Roman" w:cs="Times New Roman"/>
          <w:sz w:val="20"/>
          <w:szCs w:val="20"/>
        </w:rPr>
      </w:pPr>
      <w:r w:rsidRPr="00312048">
        <w:rPr>
          <w:rFonts w:ascii="Times New Roman" w:hAnsi="Times New Roman" w:cs="Times New Roman"/>
          <w:sz w:val="20"/>
          <w:szCs w:val="20"/>
        </w:rPr>
        <w:t>Law 2 – The Ball: Size four (4).</w:t>
      </w:r>
      <w:r w:rsidR="00370BCD">
        <w:rPr>
          <w:rFonts w:ascii="Times New Roman" w:hAnsi="Times New Roman" w:cs="Times New Roman"/>
          <w:sz w:val="20"/>
          <w:szCs w:val="20"/>
        </w:rPr>
        <w:t xml:space="preserve"> Home team provides the game ball.</w:t>
      </w:r>
    </w:p>
    <w:p w14:paraId="67F577F5" w14:textId="77777777" w:rsidR="00312048" w:rsidRPr="00312048" w:rsidRDefault="00312048" w:rsidP="00312048">
      <w:pPr>
        <w:spacing w:before="100" w:beforeAutospacing="1" w:after="100" w:afterAutospacing="1"/>
        <w:rPr>
          <w:rFonts w:ascii="Times New Roman" w:hAnsi="Times New Roman" w:cs="Times New Roman"/>
          <w:sz w:val="20"/>
          <w:szCs w:val="20"/>
        </w:rPr>
      </w:pPr>
      <w:r w:rsidRPr="00312048">
        <w:rPr>
          <w:rFonts w:ascii="Times New Roman" w:hAnsi="Times New Roman" w:cs="Times New Roman"/>
          <w:sz w:val="20"/>
          <w:szCs w:val="20"/>
        </w:rPr>
        <w:t>Law 3 – The Number of Players: A match is played by two teams, each consisting of not</w:t>
      </w:r>
      <w:r w:rsidRPr="00312048">
        <w:rPr>
          <w:rFonts w:ascii="Times New Roman" w:hAnsi="Times New Roman" w:cs="Times New Roman"/>
          <w:sz w:val="20"/>
          <w:szCs w:val="20"/>
        </w:rPr>
        <w:br/>
        <w:t>more than nine players, one of whom is the goalkeeper. A match may not start if either</w:t>
      </w:r>
      <w:r w:rsidRPr="00312048">
        <w:rPr>
          <w:rFonts w:ascii="Times New Roman" w:hAnsi="Times New Roman" w:cs="Times New Roman"/>
          <w:sz w:val="20"/>
          <w:szCs w:val="20"/>
        </w:rPr>
        <w:br/>
        <w:t>team consists of fewer than seven players.</w:t>
      </w:r>
      <w:r w:rsidRPr="00312048">
        <w:rPr>
          <w:rFonts w:ascii="Times New Roman" w:hAnsi="Times New Roman" w:cs="Times New Roman"/>
          <w:sz w:val="20"/>
          <w:szCs w:val="20"/>
        </w:rPr>
        <w:br/>
        <w:t>Substitutions: At any stoppage and unlimited.</w:t>
      </w:r>
    </w:p>
    <w:p w14:paraId="4F07E0F9" w14:textId="518DAA94" w:rsidR="00312048" w:rsidRPr="00312048" w:rsidRDefault="00312048" w:rsidP="00312048">
      <w:pPr>
        <w:spacing w:before="100" w:beforeAutospacing="1" w:after="100" w:afterAutospacing="1"/>
        <w:rPr>
          <w:rFonts w:ascii="Times New Roman" w:hAnsi="Times New Roman" w:cs="Times New Roman"/>
          <w:sz w:val="20"/>
          <w:szCs w:val="20"/>
        </w:rPr>
      </w:pPr>
      <w:r w:rsidRPr="00312048">
        <w:rPr>
          <w:rFonts w:ascii="Times New Roman" w:hAnsi="Times New Roman" w:cs="Times New Roman"/>
          <w:sz w:val="20"/>
          <w:szCs w:val="20"/>
        </w:rPr>
        <w:t>Law 4 – The Players Equipment: Conform to FIFA. Non-uniform clothing is allowed</w:t>
      </w:r>
      <w:r w:rsidRPr="00312048">
        <w:rPr>
          <w:rFonts w:ascii="Times New Roman" w:hAnsi="Times New Roman" w:cs="Times New Roman"/>
          <w:sz w:val="20"/>
          <w:szCs w:val="20"/>
        </w:rPr>
        <w:br/>
        <w:t>based on weather conditions, but uniforms must still distinguish teams.</w:t>
      </w:r>
      <w:r w:rsidR="00370BCD">
        <w:rPr>
          <w:rFonts w:ascii="Times New Roman" w:hAnsi="Times New Roman" w:cs="Times New Roman"/>
          <w:sz w:val="20"/>
          <w:szCs w:val="20"/>
        </w:rPr>
        <w:t xml:space="preserve">  Home team will wear white.</w:t>
      </w:r>
    </w:p>
    <w:p w14:paraId="7C4E8AAB" w14:textId="77777777" w:rsidR="00312048" w:rsidRPr="00312048" w:rsidRDefault="00312048" w:rsidP="00312048">
      <w:pPr>
        <w:spacing w:before="100" w:beforeAutospacing="1" w:after="100" w:afterAutospacing="1"/>
        <w:rPr>
          <w:rFonts w:ascii="Times New Roman" w:hAnsi="Times New Roman" w:cs="Times New Roman"/>
          <w:sz w:val="20"/>
          <w:szCs w:val="20"/>
        </w:rPr>
      </w:pPr>
      <w:r w:rsidRPr="00312048">
        <w:rPr>
          <w:rFonts w:ascii="Times New Roman" w:hAnsi="Times New Roman" w:cs="Times New Roman"/>
          <w:sz w:val="20"/>
          <w:szCs w:val="20"/>
        </w:rPr>
        <w:t>Law 5 – The Referee: Registered referee.</w:t>
      </w:r>
    </w:p>
    <w:p w14:paraId="6C2AB6A2" w14:textId="77777777" w:rsidR="00312048" w:rsidRPr="00312048" w:rsidRDefault="00312048" w:rsidP="00312048">
      <w:pPr>
        <w:spacing w:before="100" w:beforeAutospacing="1" w:after="100" w:afterAutospacing="1"/>
        <w:rPr>
          <w:rFonts w:ascii="Times New Roman" w:hAnsi="Times New Roman" w:cs="Times New Roman"/>
          <w:sz w:val="20"/>
          <w:szCs w:val="20"/>
        </w:rPr>
      </w:pPr>
      <w:r w:rsidRPr="00312048">
        <w:rPr>
          <w:rFonts w:ascii="Times New Roman" w:hAnsi="Times New Roman" w:cs="Times New Roman"/>
          <w:sz w:val="20"/>
          <w:szCs w:val="20"/>
        </w:rPr>
        <w:t>Law 6 – The Assistant Referee: Use U.S.S.F. registered referees or club</w:t>
      </w:r>
      <w:r w:rsidRPr="00312048">
        <w:rPr>
          <w:rFonts w:ascii="Times New Roman" w:hAnsi="Times New Roman" w:cs="Times New Roman"/>
          <w:sz w:val="20"/>
          <w:szCs w:val="20"/>
        </w:rPr>
        <w:br/>
        <w:t>linesmen/women.</w:t>
      </w:r>
    </w:p>
    <w:p w14:paraId="3DAD5013" w14:textId="77777777" w:rsidR="00312048" w:rsidRPr="00312048" w:rsidRDefault="00312048" w:rsidP="00312048">
      <w:pPr>
        <w:spacing w:before="100" w:beforeAutospacing="1" w:after="100" w:afterAutospacing="1"/>
        <w:rPr>
          <w:rFonts w:ascii="Times New Roman" w:hAnsi="Times New Roman" w:cs="Times New Roman"/>
          <w:sz w:val="20"/>
          <w:szCs w:val="20"/>
        </w:rPr>
      </w:pPr>
      <w:r w:rsidRPr="00312048">
        <w:rPr>
          <w:rFonts w:ascii="Times New Roman" w:hAnsi="Times New Roman" w:cs="Times New Roman"/>
          <w:sz w:val="20"/>
          <w:szCs w:val="20"/>
        </w:rPr>
        <w:t xml:space="preserve">Law 7 – The Duration of the Match: Conform to FIFA </w:t>
      </w:r>
      <w:proofErr w:type="gramStart"/>
      <w:r w:rsidRPr="00312048">
        <w:rPr>
          <w:rFonts w:ascii="Times New Roman" w:hAnsi="Times New Roman" w:cs="Times New Roman"/>
          <w:sz w:val="20"/>
          <w:szCs w:val="20"/>
        </w:rPr>
        <w:t>with the exception of</w:t>
      </w:r>
      <w:proofErr w:type="gramEnd"/>
      <w:r w:rsidRPr="00312048">
        <w:rPr>
          <w:rFonts w:ascii="Times New Roman" w:hAnsi="Times New Roman" w:cs="Times New Roman"/>
          <w:sz w:val="20"/>
          <w:szCs w:val="20"/>
        </w:rPr>
        <w:t xml:space="preserve"> the match</w:t>
      </w:r>
      <w:r w:rsidRPr="00312048">
        <w:rPr>
          <w:rFonts w:ascii="Times New Roman" w:hAnsi="Times New Roman" w:cs="Times New Roman"/>
          <w:sz w:val="20"/>
          <w:szCs w:val="20"/>
        </w:rPr>
        <w:br/>
        <w:t>being divided into two (2) halves of thirty (30) minutes each. There shall be a half-time</w:t>
      </w:r>
      <w:r w:rsidRPr="00312048">
        <w:rPr>
          <w:rFonts w:ascii="Times New Roman" w:hAnsi="Times New Roman" w:cs="Times New Roman"/>
          <w:sz w:val="20"/>
          <w:szCs w:val="20"/>
        </w:rPr>
        <w:br/>
        <w:t>interval of five (5) minutes.</w:t>
      </w:r>
    </w:p>
    <w:p w14:paraId="3CE5C00B" w14:textId="77777777" w:rsidR="00312048" w:rsidRPr="00312048" w:rsidRDefault="00312048" w:rsidP="00312048">
      <w:pPr>
        <w:spacing w:before="100" w:beforeAutospacing="1" w:after="100" w:afterAutospacing="1"/>
        <w:rPr>
          <w:rFonts w:ascii="Times New Roman" w:hAnsi="Times New Roman" w:cs="Times New Roman"/>
          <w:sz w:val="20"/>
          <w:szCs w:val="20"/>
        </w:rPr>
      </w:pPr>
      <w:r w:rsidRPr="00312048">
        <w:rPr>
          <w:rFonts w:ascii="Times New Roman" w:hAnsi="Times New Roman" w:cs="Times New Roman"/>
          <w:sz w:val="20"/>
          <w:szCs w:val="20"/>
        </w:rPr>
        <w:t>Law 8 – The Start and Restart of Play: Conform to FIFA with the exception that</w:t>
      </w:r>
      <w:r w:rsidRPr="00312048">
        <w:rPr>
          <w:rFonts w:ascii="Times New Roman" w:hAnsi="Times New Roman" w:cs="Times New Roman"/>
          <w:sz w:val="20"/>
          <w:szCs w:val="20"/>
        </w:rPr>
        <w:br/>
        <w:t>opponents of the team taking the kick-off are at least eight (8) yards from the ball until it</w:t>
      </w:r>
      <w:r w:rsidRPr="00312048">
        <w:rPr>
          <w:rFonts w:ascii="Times New Roman" w:hAnsi="Times New Roman" w:cs="Times New Roman"/>
          <w:sz w:val="20"/>
          <w:szCs w:val="20"/>
        </w:rPr>
        <w:br/>
        <w:t>is in play.</w:t>
      </w:r>
    </w:p>
    <w:p w14:paraId="5505495A" w14:textId="77777777" w:rsidR="00312048" w:rsidRPr="00312048" w:rsidRDefault="00312048" w:rsidP="00312048">
      <w:pPr>
        <w:spacing w:before="100" w:beforeAutospacing="1" w:after="100" w:afterAutospacing="1"/>
        <w:rPr>
          <w:rFonts w:ascii="Times New Roman" w:hAnsi="Times New Roman" w:cs="Times New Roman"/>
          <w:sz w:val="20"/>
          <w:szCs w:val="20"/>
        </w:rPr>
      </w:pPr>
      <w:r w:rsidRPr="00312048">
        <w:rPr>
          <w:rFonts w:ascii="Times New Roman" w:hAnsi="Times New Roman" w:cs="Times New Roman"/>
          <w:sz w:val="20"/>
          <w:szCs w:val="20"/>
        </w:rPr>
        <w:lastRenderedPageBreak/>
        <w:t>Law 9 – The Ball In and Out of Play: Conform to FIFA.</w:t>
      </w:r>
    </w:p>
    <w:p w14:paraId="46DBD5FD" w14:textId="77777777" w:rsidR="00312048" w:rsidRPr="00312048" w:rsidRDefault="00312048" w:rsidP="00312048">
      <w:pPr>
        <w:spacing w:before="100" w:beforeAutospacing="1" w:after="100" w:afterAutospacing="1"/>
        <w:rPr>
          <w:rFonts w:ascii="Times New Roman" w:hAnsi="Times New Roman" w:cs="Times New Roman"/>
          <w:sz w:val="20"/>
          <w:szCs w:val="20"/>
        </w:rPr>
      </w:pPr>
      <w:r w:rsidRPr="00312048">
        <w:rPr>
          <w:rFonts w:ascii="Times New Roman" w:hAnsi="Times New Roman" w:cs="Times New Roman"/>
          <w:sz w:val="20"/>
          <w:szCs w:val="20"/>
        </w:rPr>
        <w:t>Law 10 – The Method of Scoring: Conform to FIFA.</w:t>
      </w:r>
    </w:p>
    <w:p w14:paraId="7AAD3202" w14:textId="77777777" w:rsidR="00312048" w:rsidRPr="00312048" w:rsidRDefault="00312048" w:rsidP="00312048">
      <w:pPr>
        <w:spacing w:before="100" w:beforeAutospacing="1" w:after="100" w:afterAutospacing="1"/>
        <w:rPr>
          <w:rFonts w:ascii="Times New Roman" w:hAnsi="Times New Roman" w:cs="Times New Roman"/>
          <w:sz w:val="20"/>
          <w:szCs w:val="20"/>
        </w:rPr>
      </w:pPr>
      <w:r w:rsidRPr="00312048">
        <w:rPr>
          <w:rFonts w:ascii="Times New Roman" w:hAnsi="Times New Roman" w:cs="Times New Roman"/>
          <w:sz w:val="20"/>
          <w:szCs w:val="20"/>
        </w:rPr>
        <w:t>Law 11 – Offside: Conform to FIFA.</w:t>
      </w:r>
    </w:p>
    <w:p w14:paraId="61647488" w14:textId="77777777" w:rsidR="00312048" w:rsidRPr="00312048" w:rsidRDefault="00312048" w:rsidP="00312048">
      <w:pPr>
        <w:spacing w:before="100" w:beforeAutospacing="1" w:after="100" w:afterAutospacing="1"/>
        <w:rPr>
          <w:rFonts w:ascii="Times New Roman" w:hAnsi="Times New Roman" w:cs="Times New Roman"/>
          <w:sz w:val="20"/>
          <w:szCs w:val="20"/>
        </w:rPr>
      </w:pPr>
      <w:r w:rsidRPr="00312048">
        <w:rPr>
          <w:rFonts w:ascii="Times New Roman" w:hAnsi="Times New Roman" w:cs="Times New Roman"/>
          <w:sz w:val="20"/>
          <w:szCs w:val="20"/>
        </w:rPr>
        <w:t>Law 12 – Fouls and Misconduct: Conform to FIFA with the exception that an indirect free kick is awarded to the opposing team at the center spot on the halfway line if a goalkeeper punts or drop-kicks the ball in the air from his/her penalty area into the opponents penalty area.</w:t>
      </w:r>
    </w:p>
    <w:p w14:paraId="65D75E58" w14:textId="77777777" w:rsidR="00312048" w:rsidRPr="00312048" w:rsidRDefault="00312048" w:rsidP="00312048">
      <w:pPr>
        <w:spacing w:before="100" w:beforeAutospacing="1" w:after="100" w:afterAutospacing="1"/>
        <w:rPr>
          <w:rFonts w:ascii="Times New Roman" w:hAnsi="Times New Roman" w:cs="Times New Roman"/>
          <w:sz w:val="20"/>
          <w:szCs w:val="20"/>
        </w:rPr>
      </w:pPr>
      <w:r w:rsidRPr="00312048">
        <w:rPr>
          <w:rFonts w:ascii="Times New Roman" w:hAnsi="Times New Roman" w:cs="Times New Roman"/>
          <w:sz w:val="20"/>
          <w:szCs w:val="20"/>
        </w:rPr>
        <w:t>Law 13 – Free Kicks: Conform to FIFA with the exception that opponents are at least eight (8) yards from the ball.</w:t>
      </w:r>
    </w:p>
    <w:p w14:paraId="124B471D" w14:textId="77777777" w:rsidR="00312048" w:rsidRPr="00312048" w:rsidRDefault="00312048" w:rsidP="00312048">
      <w:pPr>
        <w:spacing w:before="100" w:beforeAutospacing="1" w:after="100" w:afterAutospacing="1"/>
        <w:rPr>
          <w:rFonts w:ascii="Times New Roman" w:hAnsi="Times New Roman" w:cs="Times New Roman"/>
          <w:sz w:val="20"/>
          <w:szCs w:val="20"/>
        </w:rPr>
      </w:pPr>
      <w:r w:rsidRPr="00312048">
        <w:rPr>
          <w:rFonts w:ascii="Times New Roman" w:hAnsi="Times New Roman" w:cs="Times New Roman"/>
          <w:sz w:val="20"/>
          <w:szCs w:val="20"/>
        </w:rPr>
        <w:t>Law 14 – The Penalty Kick: Conform to FIFA with the exceptions that the penalty mark is at ten yards and that players other than the kicker and defending goalkeeper are at least eight (8) yards from the penalty mark.</w:t>
      </w:r>
    </w:p>
    <w:p w14:paraId="6CF3E1A6" w14:textId="77777777" w:rsidR="00312048" w:rsidRPr="00312048" w:rsidRDefault="00312048" w:rsidP="00312048">
      <w:pPr>
        <w:spacing w:before="100" w:beforeAutospacing="1" w:after="100" w:afterAutospacing="1"/>
        <w:rPr>
          <w:rFonts w:ascii="Times New Roman" w:hAnsi="Times New Roman" w:cs="Times New Roman"/>
          <w:sz w:val="20"/>
          <w:szCs w:val="20"/>
        </w:rPr>
      </w:pPr>
      <w:r w:rsidRPr="00312048">
        <w:rPr>
          <w:rFonts w:ascii="Times New Roman" w:hAnsi="Times New Roman" w:cs="Times New Roman"/>
          <w:sz w:val="20"/>
          <w:szCs w:val="20"/>
        </w:rPr>
        <w:t>Law 15 – The Throw-In: Conform to FIFA.</w:t>
      </w:r>
    </w:p>
    <w:p w14:paraId="63248D65" w14:textId="77777777" w:rsidR="00312048" w:rsidRPr="00312048" w:rsidRDefault="00312048" w:rsidP="00312048">
      <w:pPr>
        <w:spacing w:before="100" w:beforeAutospacing="1" w:after="100" w:afterAutospacing="1"/>
        <w:rPr>
          <w:rFonts w:ascii="Times New Roman" w:hAnsi="Times New Roman" w:cs="Times New Roman"/>
          <w:sz w:val="20"/>
          <w:szCs w:val="20"/>
        </w:rPr>
      </w:pPr>
      <w:r w:rsidRPr="00312048">
        <w:rPr>
          <w:rFonts w:ascii="Times New Roman" w:hAnsi="Times New Roman" w:cs="Times New Roman"/>
          <w:sz w:val="20"/>
          <w:szCs w:val="20"/>
        </w:rPr>
        <w:t>Law 16 – The Goal Kick: Conform to FIFA.</w:t>
      </w:r>
    </w:p>
    <w:p w14:paraId="26B84374" w14:textId="21CBCCA4" w:rsidR="00BD0176" w:rsidRDefault="00312048" w:rsidP="00370BCD">
      <w:pPr>
        <w:spacing w:before="100" w:beforeAutospacing="1" w:after="100" w:afterAutospacing="1"/>
        <w:rPr>
          <w:rFonts w:ascii="Times New Roman" w:hAnsi="Times New Roman" w:cs="Times New Roman"/>
          <w:sz w:val="20"/>
          <w:szCs w:val="20"/>
        </w:rPr>
      </w:pPr>
      <w:r w:rsidRPr="00312048">
        <w:rPr>
          <w:rFonts w:ascii="Times New Roman" w:hAnsi="Times New Roman" w:cs="Times New Roman"/>
          <w:sz w:val="20"/>
          <w:szCs w:val="20"/>
        </w:rPr>
        <w:t>Law 17 – The Corner Kick: Conform to FIFA with the exception that opponents remain at least eight (8) yards away from the ball until it is in play.</w:t>
      </w:r>
    </w:p>
    <w:p w14:paraId="0467A9EF" w14:textId="08BB29DB" w:rsidR="00370BCD" w:rsidRDefault="00370BCD" w:rsidP="00370BCD">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Notes:</w:t>
      </w:r>
    </w:p>
    <w:p w14:paraId="2961B72D" w14:textId="0E5B607A" w:rsidR="00370BCD" w:rsidRDefault="00370BCD" w:rsidP="00370BCD">
      <w:pPr>
        <w:jc w:val="center"/>
        <w:rPr>
          <w:bCs/>
          <w:sz w:val="20"/>
          <w:szCs w:val="20"/>
        </w:rPr>
      </w:pPr>
      <w:r w:rsidRPr="00370BCD">
        <w:rPr>
          <w:rFonts w:ascii="Times New Roman" w:hAnsi="Times New Roman" w:cs="Times New Roman"/>
          <w:b/>
          <w:bCs/>
          <w:sz w:val="20"/>
          <w:szCs w:val="20"/>
        </w:rPr>
        <w:t>Coin Toss</w:t>
      </w:r>
      <w:r>
        <w:rPr>
          <w:rFonts w:ascii="Times New Roman" w:hAnsi="Times New Roman" w:cs="Times New Roman"/>
          <w:sz w:val="20"/>
          <w:szCs w:val="20"/>
        </w:rPr>
        <w:t xml:space="preserve">:  </w:t>
      </w:r>
      <w:r w:rsidRPr="00BB4328">
        <w:rPr>
          <w:bCs/>
          <w:sz w:val="20"/>
          <w:szCs w:val="20"/>
        </w:rPr>
        <w:t>Visiting team calls the coin toss and winner selects which goal their team wishes to attack</w:t>
      </w:r>
    </w:p>
    <w:p w14:paraId="6290F246" w14:textId="77777777" w:rsidR="00370BCD" w:rsidRPr="00BB4328" w:rsidRDefault="00370BCD" w:rsidP="00370BCD">
      <w:pPr>
        <w:jc w:val="center"/>
        <w:rPr>
          <w:bCs/>
          <w:sz w:val="20"/>
          <w:szCs w:val="20"/>
        </w:rPr>
      </w:pPr>
    </w:p>
    <w:p w14:paraId="56C1B14E" w14:textId="505C5679" w:rsidR="00370BCD" w:rsidRDefault="00370BCD" w:rsidP="00370BCD">
      <w:pPr>
        <w:rPr>
          <w:bCs/>
          <w:sz w:val="20"/>
          <w:szCs w:val="20"/>
        </w:rPr>
      </w:pPr>
      <w:r w:rsidRPr="00370BCD">
        <w:rPr>
          <w:b/>
          <w:bCs/>
          <w:sz w:val="20"/>
          <w:szCs w:val="20"/>
        </w:rPr>
        <w:t xml:space="preserve">Heading:  </w:t>
      </w:r>
      <w:r>
        <w:rPr>
          <w:b/>
          <w:bCs/>
          <w:sz w:val="20"/>
          <w:szCs w:val="20"/>
        </w:rPr>
        <w:t xml:space="preserve">  </w:t>
      </w:r>
      <w:r w:rsidRPr="00BB4328">
        <w:rPr>
          <w:bCs/>
          <w:sz w:val="20"/>
          <w:szCs w:val="20"/>
        </w:rPr>
        <w:t>No deliberate heading of the ball.  Penalty is IFK at the point of the violation</w:t>
      </w:r>
    </w:p>
    <w:p w14:paraId="016E3A8D" w14:textId="77777777" w:rsidR="00370BCD" w:rsidRPr="00BB4328" w:rsidRDefault="00370BCD" w:rsidP="00370BCD">
      <w:pPr>
        <w:rPr>
          <w:bCs/>
          <w:sz w:val="20"/>
          <w:szCs w:val="20"/>
        </w:rPr>
      </w:pPr>
    </w:p>
    <w:p w14:paraId="38BB8286" w14:textId="4E9AEA3A" w:rsidR="00370BCD" w:rsidRDefault="00370BCD" w:rsidP="00370BCD">
      <w:pPr>
        <w:rPr>
          <w:bCs/>
          <w:sz w:val="20"/>
          <w:szCs w:val="20"/>
        </w:rPr>
      </w:pPr>
      <w:r>
        <w:rPr>
          <w:b/>
          <w:bCs/>
          <w:sz w:val="20"/>
          <w:szCs w:val="20"/>
        </w:rPr>
        <w:t xml:space="preserve">Substitutions:  </w:t>
      </w:r>
      <w:r w:rsidRPr="00BB4328">
        <w:rPr>
          <w:bCs/>
          <w:sz w:val="20"/>
          <w:szCs w:val="20"/>
        </w:rPr>
        <w:t>Unlimited substitution by either team at any stoppage of play</w:t>
      </w:r>
    </w:p>
    <w:p w14:paraId="281887E4" w14:textId="502200FB" w:rsidR="00370BCD" w:rsidRDefault="00370BCD" w:rsidP="00370BCD">
      <w:pPr>
        <w:rPr>
          <w:bCs/>
          <w:sz w:val="20"/>
          <w:szCs w:val="20"/>
        </w:rPr>
      </w:pPr>
    </w:p>
    <w:p w14:paraId="7FD00690" w14:textId="77777777" w:rsidR="00370BCD" w:rsidRPr="00370BCD" w:rsidRDefault="00370BCD" w:rsidP="00370BCD">
      <w:pPr>
        <w:rPr>
          <w:b/>
          <w:sz w:val="20"/>
          <w:szCs w:val="20"/>
        </w:rPr>
      </w:pPr>
      <w:r w:rsidRPr="00370BCD">
        <w:rPr>
          <w:b/>
          <w:sz w:val="20"/>
          <w:szCs w:val="20"/>
        </w:rPr>
        <w:t>Additional ESC rule</w:t>
      </w:r>
    </w:p>
    <w:p w14:paraId="6A98BA32" w14:textId="52260B82" w:rsidR="00370BCD" w:rsidRPr="00BB4328" w:rsidRDefault="00370BCD" w:rsidP="00370BCD">
      <w:pPr>
        <w:rPr>
          <w:bCs/>
          <w:sz w:val="20"/>
          <w:szCs w:val="20"/>
        </w:rPr>
      </w:pPr>
      <w:r w:rsidRPr="00BB4328">
        <w:rPr>
          <w:bCs/>
          <w:sz w:val="20"/>
          <w:szCs w:val="20"/>
        </w:rPr>
        <w:t xml:space="preserve">A IFK is awarded to the opposing team at the </w:t>
      </w:r>
      <w:r w:rsidRPr="00BB4328">
        <w:rPr>
          <w:bCs/>
          <w:sz w:val="20"/>
          <w:szCs w:val="20"/>
        </w:rPr>
        <w:t>kickoff</w:t>
      </w:r>
      <w:r w:rsidRPr="00BB4328">
        <w:rPr>
          <w:bCs/>
          <w:sz w:val="20"/>
          <w:szCs w:val="20"/>
        </w:rPr>
        <w:t xml:space="preserve"> spot on the </w:t>
      </w:r>
      <w:r w:rsidRPr="00BB4328">
        <w:rPr>
          <w:bCs/>
          <w:sz w:val="20"/>
          <w:szCs w:val="20"/>
        </w:rPr>
        <w:t>halfway</w:t>
      </w:r>
      <w:r w:rsidRPr="00BB4328">
        <w:rPr>
          <w:bCs/>
          <w:sz w:val="20"/>
          <w:szCs w:val="20"/>
        </w:rPr>
        <w:t xml:space="preserve"> line if a goalkeeper punts or drop kicks the ball in the air from his penalty area into the opponents penalty area.</w:t>
      </w:r>
    </w:p>
    <w:p w14:paraId="438C7E24" w14:textId="77777777" w:rsidR="00370BCD" w:rsidRPr="00BB4328" w:rsidRDefault="00370BCD" w:rsidP="00370BCD">
      <w:pPr>
        <w:rPr>
          <w:bCs/>
          <w:sz w:val="20"/>
          <w:szCs w:val="20"/>
        </w:rPr>
      </w:pPr>
    </w:p>
    <w:p w14:paraId="2C35E87C" w14:textId="0C8B2021" w:rsidR="00370BCD" w:rsidRPr="00370BCD" w:rsidRDefault="00370BCD" w:rsidP="00370BCD">
      <w:pPr>
        <w:spacing w:before="100" w:beforeAutospacing="1" w:after="100" w:afterAutospacing="1"/>
        <w:rPr>
          <w:b/>
          <w:bCs/>
          <w:sz w:val="20"/>
          <w:szCs w:val="20"/>
        </w:rPr>
      </w:pPr>
    </w:p>
    <w:sectPr w:rsidR="00370BCD" w:rsidRPr="00370BCD" w:rsidSect="00BD017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048"/>
    <w:rsid w:val="00312048"/>
    <w:rsid w:val="00370BCD"/>
    <w:rsid w:val="00BD0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C3537F"/>
  <w14:defaultImageDpi w14:val="300"/>
  <w15:docId w15:val="{FF3E12C1-3C2C-BB40-912F-3F132FA3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12048"/>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2048"/>
    <w:rPr>
      <w:rFonts w:ascii="Times New Roman" w:hAnsi="Times New Roman" w:cs="Times New Roman"/>
      <w:b/>
      <w:bCs/>
      <w:sz w:val="27"/>
      <w:szCs w:val="27"/>
    </w:rPr>
  </w:style>
  <w:style w:type="paragraph" w:styleId="NormalWeb">
    <w:name w:val="Normal (Web)"/>
    <w:basedOn w:val="Normal"/>
    <w:uiPriority w:val="99"/>
    <w:semiHidden/>
    <w:unhideWhenUsed/>
    <w:rsid w:val="00312048"/>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859145">
      <w:bodyDiv w:val="1"/>
      <w:marLeft w:val="0"/>
      <w:marRight w:val="0"/>
      <w:marTop w:val="0"/>
      <w:marBottom w:val="0"/>
      <w:divBdr>
        <w:top w:val="none" w:sz="0" w:space="0" w:color="auto"/>
        <w:left w:val="none" w:sz="0" w:space="0" w:color="auto"/>
        <w:bottom w:val="none" w:sz="0" w:space="0" w:color="auto"/>
        <w:right w:val="none" w:sz="0" w:space="0" w:color="auto"/>
      </w:divBdr>
      <w:divsChild>
        <w:div w:id="998272496">
          <w:marLeft w:val="0"/>
          <w:marRight w:val="0"/>
          <w:marTop w:val="0"/>
          <w:marBottom w:val="0"/>
          <w:divBdr>
            <w:top w:val="none" w:sz="0" w:space="0" w:color="auto"/>
            <w:left w:val="none" w:sz="0" w:space="0" w:color="auto"/>
            <w:bottom w:val="none" w:sz="0" w:space="0" w:color="auto"/>
            <w:right w:val="none" w:sz="0" w:space="0" w:color="auto"/>
          </w:divBdr>
          <w:divsChild>
            <w:div w:id="254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3614</Characters>
  <Application>Microsoft Office Word</Application>
  <DocSecurity>0</DocSecurity>
  <Lines>30</Lines>
  <Paragraphs>8</Paragraphs>
  <ScaleCrop>false</ScaleCrop>
  <Company>Ultimate Goal</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Soesbee</dc:creator>
  <cp:keywords/>
  <dc:description/>
  <cp:lastModifiedBy>JAMES SOESBEE</cp:lastModifiedBy>
  <cp:revision>2</cp:revision>
  <dcterms:created xsi:type="dcterms:W3CDTF">2023-03-23T19:20:00Z</dcterms:created>
  <dcterms:modified xsi:type="dcterms:W3CDTF">2023-03-23T19:20:00Z</dcterms:modified>
</cp:coreProperties>
</file>