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SAC - MT</w:t>
      </w:r>
    </w:p>
    <w:p w:rsidR="00000000" w:rsidDel="00000000" w:rsidP="00000000" w:rsidRDefault="00000000" w:rsidRPr="00000000" w14:paraId="00000004">
      <w:pPr>
        <w:jc w:val="center"/>
        <w:rPr/>
      </w:pPr>
      <w:r w:rsidDel="00000000" w:rsidR="00000000" w:rsidRPr="00000000">
        <w:rPr>
          <w:rtl w:val="0"/>
        </w:rPr>
        <w:t xml:space="preserve">Meeting Minutes</w:t>
      </w:r>
    </w:p>
    <w:p w:rsidR="00000000" w:rsidDel="00000000" w:rsidP="00000000" w:rsidRDefault="00000000" w:rsidRPr="00000000" w14:paraId="00000005">
      <w:pPr>
        <w:jc w:val="center"/>
        <w:rPr/>
      </w:pPr>
      <w:r w:rsidDel="00000000" w:rsidR="00000000" w:rsidRPr="00000000">
        <w:rPr>
          <w:rtl w:val="0"/>
        </w:rPr>
        <w:t xml:space="preserve">October 14, 2020</w:t>
      </w:r>
    </w:p>
    <w:p w:rsidR="00000000" w:rsidDel="00000000" w:rsidP="00000000" w:rsidRDefault="00000000" w:rsidRPr="00000000" w14:paraId="00000006">
      <w:pPr>
        <w:rPr>
          <w:u w:val="single"/>
        </w:rPr>
      </w:pPr>
      <w:r w:rsidDel="00000000" w:rsidR="00000000" w:rsidRPr="00000000">
        <w:rPr>
          <w:rtl w:val="0"/>
        </w:rPr>
      </w:r>
    </w:p>
    <w:p w:rsidR="00000000" w:rsidDel="00000000" w:rsidP="00000000" w:rsidRDefault="00000000" w:rsidRPr="00000000" w14:paraId="00000007">
      <w:pPr>
        <w:rPr/>
      </w:pPr>
      <w:r w:rsidDel="00000000" w:rsidR="00000000" w:rsidRPr="00000000">
        <w:rPr>
          <w:u w:val="single"/>
          <w:rtl w:val="0"/>
        </w:rPr>
        <w:t xml:space="preserve">Call to Order</w:t>
      </w:r>
      <w:r w:rsidDel="00000000" w:rsidR="00000000" w:rsidRPr="00000000">
        <w:rPr>
          <w:rtl w:val="0"/>
        </w:rPr>
        <w:t xml:space="preserve">:</w:t>
      </w:r>
      <w:r w:rsidDel="00000000" w:rsidR="00000000" w:rsidRPr="00000000">
        <w:rPr>
          <w:rtl w:val="0"/>
        </w:rPr>
        <w:t xml:space="preserve"> Josh Burnham (SACC) called to order the regular meeting of the SAC-MT at 8:51 p.m. on October 14, 2020.</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u w:val="single"/>
          <w:rtl w:val="0"/>
        </w:rPr>
        <w:t xml:space="preserve">Roll call</w:t>
      </w:r>
      <w:r w:rsidDel="00000000" w:rsidR="00000000" w:rsidRPr="00000000">
        <w:rPr>
          <w:rtl w:val="0"/>
        </w:rPr>
        <w:t xml:space="preserve">:</w:t>
      </w:r>
      <w:r w:rsidDel="00000000" w:rsidR="00000000" w:rsidRPr="00000000">
        <w:rPr>
          <w:rtl w:val="0"/>
        </w:rPr>
        <w:t xml:space="preserve"> Josh Burnham, Jeanine Henneford, Denis Berry, and Sharon Mozer.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u w:val="single"/>
          <w:rtl w:val="0"/>
        </w:rPr>
        <w:t xml:space="preserve">Announcements</w:t>
      </w:r>
      <w:r w:rsidDel="00000000" w:rsidR="00000000" w:rsidRPr="00000000">
        <w:rPr>
          <w:rtl w:val="0"/>
        </w:rPr>
        <w:t xml:space="preserve">:</w:t>
      </w:r>
    </w:p>
    <w:p w:rsidR="00000000" w:rsidDel="00000000" w:rsidP="00000000" w:rsidRDefault="00000000" w:rsidRPr="00000000" w14:paraId="0000000C">
      <w:pPr>
        <w:numPr>
          <w:ilvl w:val="0"/>
          <w:numId w:val="3"/>
        </w:numPr>
        <w:ind w:left="720" w:hanging="360"/>
        <w:rPr>
          <w:u w:val="none"/>
        </w:rPr>
      </w:pPr>
      <w:r w:rsidDel="00000000" w:rsidR="00000000" w:rsidRPr="00000000">
        <w:rPr>
          <w:rtl w:val="0"/>
        </w:rPr>
        <w:t xml:space="preserve">Financials - $16,058.66 in the SAC-MT account.</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Moved to approve Minutes from 9/9/20.</w:t>
      </w:r>
    </w:p>
    <w:p w:rsidR="00000000" w:rsidDel="00000000" w:rsidP="00000000" w:rsidRDefault="00000000" w:rsidRPr="00000000" w14:paraId="0000000F">
      <w:pPr>
        <w:ind w:left="0" w:firstLine="0"/>
        <w:rPr/>
      </w:pPr>
      <w:r w:rsidDel="00000000" w:rsidR="00000000" w:rsidRPr="00000000">
        <w:rPr>
          <w:rtl w:val="0"/>
        </w:rPr>
        <w:tab/>
      </w:r>
      <w:r w:rsidDel="00000000" w:rsidR="00000000" w:rsidRPr="00000000">
        <w:rPr>
          <w:u w:val="single"/>
          <w:rtl w:val="0"/>
        </w:rPr>
        <w:t xml:space="preserve">Motion</w:t>
      </w:r>
      <w:r w:rsidDel="00000000" w:rsidR="00000000" w:rsidRPr="00000000">
        <w:rPr>
          <w:rtl w:val="0"/>
        </w:rPr>
        <w:t xml:space="preserve">: Sharon Mozer</w:t>
      </w:r>
    </w:p>
    <w:p w:rsidR="00000000" w:rsidDel="00000000" w:rsidP="00000000" w:rsidRDefault="00000000" w:rsidRPr="00000000" w14:paraId="00000010">
      <w:pPr>
        <w:ind w:left="0" w:firstLine="0"/>
        <w:rPr/>
      </w:pPr>
      <w:r w:rsidDel="00000000" w:rsidR="00000000" w:rsidRPr="00000000">
        <w:rPr>
          <w:rtl w:val="0"/>
        </w:rPr>
        <w:tab/>
      </w:r>
      <w:r w:rsidDel="00000000" w:rsidR="00000000" w:rsidRPr="00000000">
        <w:rPr>
          <w:u w:val="single"/>
          <w:rtl w:val="0"/>
        </w:rPr>
        <w:t xml:space="preserve">Second</w:t>
      </w:r>
      <w:r w:rsidDel="00000000" w:rsidR="00000000" w:rsidRPr="00000000">
        <w:rPr>
          <w:rtl w:val="0"/>
        </w:rPr>
        <w:t xml:space="preserve">: Jeanine Henneford</w:t>
      </w:r>
    </w:p>
    <w:p w:rsidR="00000000" w:rsidDel="00000000" w:rsidP="00000000" w:rsidRDefault="00000000" w:rsidRPr="00000000" w14:paraId="00000011">
      <w:pPr>
        <w:ind w:left="0" w:firstLine="0"/>
        <w:rPr>
          <w:b w:val="1"/>
        </w:rPr>
      </w:pPr>
      <w:r w:rsidDel="00000000" w:rsidR="00000000" w:rsidRPr="00000000">
        <w:rPr>
          <w:rtl w:val="0"/>
        </w:rPr>
        <w:tab/>
      </w:r>
      <w:r w:rsidDel="00000000" w:rsidR="00000000" w:rsidRPr="00000000">
        <w:rPr>
          <w:b w:val="1"/>
          <w:rtl w:val="0"/>
        </w:rPr>
        <w:t xml:space="preserve">PASSED</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u w:val="single"/>
          <w:rtl w:val="0"/>
        </w:rPr>
        <w:t xml:space="preserve">Old Business</w:t>
      </w:r>
      <w:r w:rsidDel="00000000" w:rsidR="00000000" w:rsidRPr="00000000">
        <w:rPr>
          <w:rtl w:val="0"/>
        </w:rPr>
        <w:t xml:space="preserve">:</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Judges Cup, December 4-6, 2020. Josh reported that in Gallatin Valley, it’s difficult to host an event due to Covid-19. Josh has drafted a proposal to the local county health department seeking permission to host Judges Cup in his facility. The board reviewed and approved the proposal. In addition, it would be a good template for gyms in Montana to model after. The proposal included the CDC/USA Gym guidelines for Covid-19.</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State Cup, January 8-10, 2021. The meet will take place over three days as opposed to two days in order to accommodate for smaller sessions. Kelley of MISMO continues to be interested in hosting the meet. </w:t>
      </w:r>
    </w:p>
    <w:p w:rsidR="00000000" w:rsidDel="00000000" w:rsidP="00000000" w:rsidRDefault="00000000" w:rsidRPr="00000000" w14:paraId="00000017">
      <w:pPr>
        <w:numPr>
          <w:ilvl w:val="1"/>
          <w:numId w:val="2"/>
        </w:numPr>
        <w:ind w:left="1440" w:hanging="360"/>
        <w:rPr>
          <w:u w:val="none"/>
        </w:rPr>
      </w:pPr>
      <w:r w:rsidDel="00000000" w:rsidR="00000000" w:rsidRPr="00000000">
        <w:rPr>
          <w:rtl w:val="0"/>
        </w:rPr>
        <w:t xml:space="preserve">Moved to approve that MISMO host the 2021 State Cup. This is contingent upon their acceptance and ability to host the event with Covid-19 protocols.</w:t>
      </w:r>
    </w:p>
    <w:p w:rsidR="00000000" w:rsidDel="00000000" w:rsidP="00000000" w:rsidRDefault="00000000" w:rsidRPr="00000000" w14:paraId="00000018">
      <w:pPr>
        <w:ind w:left="1440" w:firstLine="0"/>
        <w:rPr/>
      </w:pPr>
      <w:r w:rsidDel="00000000" w:rsidR="00000000" w:rsidRPr="00000000">
        <w:rPr>
          <w:u w:val="single"/>
          <w:rtl w:val="0"/>
        </w:rPr>
        <w:t xml:space="preserve">Motion</w:t>
      </w:r>
      <w:r w:rsidDel="00000000" w:rsidR="00000000" w:rsidRPr="00000000">
        <w:rPr>
          <w:rtl w:val="0"/>
        </w:rPr>
        <w:t xml:space="preserve">: Jeanine Henneford</w:t>
      </w:r>
    </w:p>
    <w:p w:rsidR="00000000" w:rsidDel="00000000" w:rsidP="00000000" w:rsidRDefault="00000000" w:rsidRPr="00000000" w14:paraId="00000019">
      <w:pPr>
        <w:ind w:left="1440" w:firstLine="0"/>
        <w:rPr/>
      </w:pPr>
      <w:r w:rsidDel="00000000" w:rsidR="00000000" w:rsidRPr="00000000">
        <w:rPr>
          <w:u w:val="single"/>
          <w:rtl w:val="0"/>
        </w:rPr>
        <w:t xml:space="preserve">Second</w:t>
      </w:r>
      <w:r w:rsidDel="00000000" w:rsidR="00000000" w:rsidRPr="00000000">
        <w:rPr>
          <w:rtl w:val="0"/>
        </w:rPr>
        <w:t xml:space="preserve">: Denis Berry</w:t>
      </w:r>
    </w:p>
    <w:p w:rsidR="00000000" w:rsidDel="00000000" w:rsidP="00000000" w:rsidRDefault="00000000" w:rsidRPr="00000000" w14:paraId="0000001A">
      <w:pPr>
        <w:ind w:left="1440" w:firstLine="0"/>
        <w:rPr>
          <w:b w:val="1"/>
        </w:rPr>
      </w:pPr>
      <w:r w:rsidDel="00000000" w:rsidR="00000000" w:rsidRPr="00000000">
        <w:rPr>
          <w:b w:val="1"/>
          <w:rtl w:val="0"/>
        </w:rPr>
        <w:t xml:space="preserve">PASSED</w:t>
      </w:r>
    </w:p>
    <w:p w:rsidR="00000000" w:rsidDel="00000000" w:rsidP="00000000" w:rsidRDefault="00000000" w:rsidRPr="00000000" w14:paraId="0000001B">
      <w:pPr>
        <w:ind w:left="1440" w:firstLine="0"/>
        <w:rPr/>
      </w:pPr>
      <w:r w:rsidDel="00000000" w:rsidR="00000000" w:rsidRPr="00000000">
        <w:rPr>
          <w:rtl w:val="0"/>
        </w:rPr>
      </w:r>
    </w:p>
    <w:p w:rsidR="00000000" w:rsidDel="00000000" w:rsidP="00000000" w:rsidRDefault="00000000" w:rsidRPr="00000000" w14:paraId="0000001C">
      <w:pPr>
        <w:numPr>
          <w:ilvl w:val="1"/>
          <w:numId w:val="2"/>
        </w:numPr>
        <w:ind w:left="1440" w:hanging="360"/>
        <w:rPr>
          <w:u w:val="none"/>
        </w:rPr>
      </w:pPr>
      <w:r w:rsidDel="00000000" w:rsidR="00000000" w:rsidRPr="00000000">
        <w:rPr>
          <w:rtl w:val="0"/>
        </w:rPr>
        <w:t xml:space="preserve">Moved to have the 2021 State Cup entry fees decrease from $90.00 to $80.00 for all levels (Levels 2-10 and Xcel).</w:t>
      </w:r>
    </w:p>
    <w:p w:rsidR="00000000" w:rsidDel="00000000" w:rsidP="00000000" w:rsidRDefault="00000000" w:rsidRPr="00000000" w14:paraId="0000001D">
      <w:pPr>
        <w:ind w:left="1440" w:firstLine="0"/>
        <w:rPr/>
      </w:pPr>
      <w:r w:rsidDel="00000000" w:rsidR="00000000" w:rsidRPr="00000000">
        <w:rPr>
          <w:u w:val="single"/>
          <w:rtl w:val="0"/>
        </w:rPr>
        <w:t xml:space="preserve">Motion</w:t>
      </w:r>
      <w:r w:rsidDel="00000000" w:rsidR="00000000" w:rsidRPr="00000000">
        <w:rPr>
          <w:rtl w:val="0"/>
        </w:rPr>
        <w:t xml:space="preserve">: Denis Berry</w:t>
      </w:r>
    </w:p>
    <w:p w:rsidR="00000000" w:rsidDel="00000000" w:rsidP="00000000" w:rsidRDefault="00000000" w:rsidRPr="00000000" w14:paraId="0000001E">
      <w:pPr>
        <w:ind w:left="1440" w:firstLine="0"/>
        <w:rPr/>
      </w:pPr>
      <w:r w:rsidDel="00000000" w:rsidR="00000000" w:rsidRPr="00000000">
        <w:rPr>
          <w:u w:val="single"/>
          <w:rtl w:val="0"/>
        </w:rPr>
        <w:t xml:space="preserve">Second</w:t>
      </w:r>
      <w:r w:rsidDel="00000000" w:rsidR="00000000" w:rsidRPr="00000000">
        <w:rPr>
          <w:rtl w:val="0"/>
        </w:rPr>
        <w:t xml:space="preserve">: Jeanine Henneford</w:t>
      </w:r>
    </w:p>
    <w:p w:rsidR="00000000" w:rsidDel="00000000" w:rsidP="00000000" w:rsidRDefault="00000000" w:rsidRPr="00000000" w14:paraId="0000001F">
      <w:pPr>
        <w:ind w:left="1440" w:firstLine="0"/>
        <w:rPr>
          <w:b w:val="1"/>
        </w:rPr>
      </w:pPr>
      <w:r w:rsidDel="00000000" w:rsidR="00000000" w:rsidRPr="00000000">
        <w:rPr>
          <w:b w:val="1"/>
          <w:rtl w:val="0"/>
        </w:rPr>
        <w:t xml:space="preserve">PASSED</w:t>
      </w:r>
    </w:p>
    <w:p w:rsidR="00000000" w:rsidDel="00000000" w:rsidP="00000000" w:rsidRDefault="00000000" w:rsidRPr="00000000" w14:paraId="00000020">
      <w:pPr>
        <w:ind w:left="1440" w:firstLine="0"/>
        <w:rPr/>
      </w:pPr>
      <w:r w:rsidDel="00000000" w:rsidR="00000000" w:rsidRPr="00000000">
        <w:rPr>
          <w:rtl w:val="0"/>
        </w:rPr>
      </w:r>
    </w:p>
    <w:p w:rsidR="00000000" w:rsidDel="00000000" w:rsidP="00000000" w:rsidRDefault="00000000" w:rsidRPr="00000000" w14:paraId="00000021">
      <w:pPr>
        <w:ind w:left="360" w:firstLine="0"/>
        <w:rPr>
          <w:b w:val="1"/>
        </w:rPr>
      </w:pPr>
      <w:r w:rsidDel="00000000" w:rsidR="00000000" w:rsidRPr="00000000">
        <w:rPr>
          <w:rtl w:val="0"/>
        </w:rPr>
        <w:t xml:space="preserve">3.</w:t>
        <w:tab/>
        <w:t xml:space="preserve">Awards/Certificates </w:t>
      </w:r>
      <w:r w:rsidDel="00000000" w:rsidR="00000000" w:rsidRPr="00000000">
        <w:rPr>
          <w:b w:val="1"/>
          <w:rtl w:val="0"/>
        </w:rPr>
        <w:t xml:space="preserve">TABLED</w:t>
      </w:r>
    </w:p>
    <w:p w:rsidR="00000000" w:rsidDel="00000000" w:rsidP="00000000" w:rsidRDefault="00000000" w:rsidRPr="00000000" w14:paraId="00000022">
      <w:pPr>
        <w:ind w:left="360" w:firstLine="0"/>
        <w:rPr/>
      </w:pPr>
      <w:r w:rsidDel="00000000" w:rsidR="00000000" w:rsidRPr="00000000">
        <w:rPr>
          <w:rtl w:val="0"/>
        </w:rPr>
      </w:r>
    </w:p>
    <w:p w:rsidR="00000000" w:rsidDel="00000000" w:rsidP="00000000" w:rsidRDefault="00000000" w:rsidRPr="00000000" w14:paraId="00000023">
      <w:pPr>
        <w:ind w:left="360" w:firstLine="0"/>
        <w:rPr/>
      </w:pPr>
      <w:r w:rsidDel="00000000" w:rsidR="00000000" w:rsidRPr="00000000">
        <w:rPr>
          <w:rtl w:val="0"/>
        </w:rPr>
        <w:t xml:space="preserve">4.   Ideas to help with Montana gymnastics:</w:t>
      </w:r>
    </w:p>
    <w:p w:rsidR="00000000" w:rsidDel="00000000" w:rsidP="00000000" w:rsidRDefault="00000000" w:rsidRPr="00000000" w14:paraId="00000024">
      <w:pPr>
        <w:numPr>
          <w:ilvl w:val="0"/>
          <w:numId w:val="1"/>
        </w:numPr>
        <w:ind w:left="1440" w:hanging="360"/>
        <w:rPr>
          <w:u w:val="none"/>
        </w:rPr>
      </w:pPr>
      <w:r w:rsidDel="00000000" w:rsidR="00000000" w:rsidRPr="00000000">
        <w:rPr>
          <w:rtl w:val="0"/>
        </w:rPr>
        <w:t xml:space="preserve">Due to a limited number of spectators permitted to attend competitions due to Covid-19, Josh proposed researching a video system that can be utilized at meets, where family/friends can log on to view competitions. The idea is to invest in a system or a streaming subscription, where it can be shared among meet directors. This is one of the ways where Montana gymnastics can support athletes, parents and clubs.</w:t>
      </w:r>
    </w:p>
    <w:p w:rsidR="00000000" w:rsidDel="00000000" w:rsidP="00000000" w:rsidRDefault="00000000" w:rsidRPr="00000000" w14:paraId="00000025">
      <w:pPr>
        <w:ind w:left="1440" w:firstLine="0"/>
        <w:rPr/>
      </w:pPr>
      <w:r w:rsidDel="00000000" w:rsidR="00000000" w:rsidRPr="00000000">
        <w:rPr>
          <w:rtl w:val="0"/>
        </w:rPr>
      </w:r>
    </w:p>
    <w:p w:rsidR="00000000" w:rsidDel="00000000" w:rsidP="00000000" w:rsidRDefault="00000000" w:rsidRPr="00000000" w14:paraId="00000026">
      <w:pPr>
        <w:ind w:left="1440" w:firstLine="0"/>
        <w:rPr/>
      </w:pPr>
      <w:r w:rsidDel="00000000" w:rsidR="00000000" w:rsidRPr="00000000">
        <w:rPr>
          <w:rtl w:val="0"/>
        </w:rPr>
      </w:r>
    </w:p>
    <w:p w:rsidR="00000000" w:rsidDel="00000000" w:rsidP="00000000" w:rsidRDefault="00000000" w:rsidRPr="00000000" w14:paraId="00000027">
      <w:pPr>
        <w:numPr>
          <w:ilvl w:val="0"/>
          <w:numId w:val="1"/>
        </w:numPr>
        <w:ind w:left="1440" w:hanging="360"/>
        <w:rPr>
          <w:u w:val="none"/>
        </w:rPr>
      </w:pPr>
      <w:r w:rsidDel="00000000" w:rsidR="00000000" w:rsidRPr="00000000">
        <w:rPr>
          <w:rtl w:val="0"/>
        </w:rPr>
        <w:t xml:space="preserve">Josh proposed that the state consider investing in a Portable Misting Spray (DGS). The equipment, along with the Sanitizer Plus solution, produces a 99% effective spray that dries in seconds. The product dries quickly so it can be used between rotations, and will not affect gymnastics manufacturers’ equipment warranties. The cost is $2,000.00. The idea is to offer clubs hosting meets the option to use the misting spray.</w:t>
      </w:r>
    </w:p>
    <w:p w:rsidR="00000000" w:rsidDel="00000000" w:rsidP="00000000" w:rsidRDefault="00000000" w:rsidRPr="00000000" w14:paraId="00000028">
      <w:pPr>
        <w:ind w:left="144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u w:val="single"/>
          <w:rtl w:val="0"/>
        </w:rPr>
        <w:t xml:space="preserve">New Business</w:t>
      </w:r>
      <w:r w:rsidDel="00000000" w:rsidR="00000000" w:rsidRPr="00000000">
        <w:rPr>
          <w:rtl w:val="0"/>
        </w:rPr>
        <w:t xml:space="preserve">:</w:t>
      </w:r>
    </w:p>
    <w:p w:rsidR="00000000" w:rsidDel="00000000" w:rsidP="00000000" w:rsidRDefault="00000000" w:rsidRPr="00000000" w14:paraId="0000002A">
      <w:pPr>
        <w:numPr>
          <w:ilvl w:val="0"/>
          <w:numId w:val="4"/>
        </w:numPr>
        <w:ind w:left="720" w:hanging="360"/>
        <w:rPr/>
      </w:pPr>
      <w:r w:rsidDel="00000000" w:rsidR="00000000" w:rsidRPr="00000000">
        <w:rPr>
          <w:rtl w:val="0"/>
        </w:rPr>
        <w:t xml:space="preserve">State Championships </w:t>
      </w:r>
    </w:p>
    <w:p w:rsidR="00000000" w:rsidDel="00000000" w:rsidP="00000000" w:rsidRDefault="00000000" w:rsidRPr="00000000" w14:paraId="0000002B">
      <w:pPr>
        <w:numPr>
          <w:ilvl w:val="1"/>
          <w:numId w:val="4"/>
        </w:numPr>
        <w:ind w:left="1440" w:hanging="360"/>
        <w:rPr>
          <w:u w:val="none"/>
        </w:rPr>
      </w:pPr>
      <w:r w:rsidDel="00000000" w:rsidR="00000000" w:rsidRPr="00000000">
        <w:rPr>
          <w:rtl w:val="0"/>
        </w:rPr>
        <w:t xml:space="preserve">VGA will not be able to host the 2021 State Championships as planned. Due to Covid-19, Hamilton High School, the original venue, has decided that it no longer will permit events that are non school related to take place at its location.</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numPr>
          <w:ilvl w:val="1"/>
          <w:numId w:val="4"/>
        </w:numPr>
        <w:ind w:left="1440" w:hanging="360"/>
        <w:rPr>
          <w:u w:val="none"/>
        </w:rPr>
      </w:pPr>
      <w:r w:rsidDel="00000000" w:rsidR="00000000" w:rsidRPr="00000000">
        <w:rPr>
          <w:rtl w:val="0"/>
        </w:rPr>
        <w:t xml:space="preserve">LMG will be the backup host for the 2021 State Championships, as their bid was approved for hosting in 2022. LMG will look to an outside venue for the meet. Because LMG has two gyms, should the need arise, LMG can run State Xcel in one gym, and Levels 2-10 in another.</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numPr>
          <w:ilvl w:val="1"/>
          <w:numId w:val="4"/>
        </w:numPr>
        <w:ind w:left="1440" w:hanging="360"/>
        <w:rPr>
          <w:u w:val="none"/>
        </w:rPr>
      </w:pPr>
      <w:r w:rsidDel="00000000" w:rsidR="00000000" w:rsidRPr="00000000">
        <w:rPr>
          <w:rtl w:val="0"/>
        </w:rPr>
        <w:t xml:space="preserve">VGA would like to host a state championship in the near future. In good faith, the board agreed to support VGA when the time is right for them.</w:t>
      </w:r>
    </w:p>
    <w:p w:rsidR="00000000" w:rsidDel="00000000" w:rsidP="00000000" w:rsidRDefault="00000000" w:rsidRPr="00000000" w14:paraId="00000030">
      <w:pPr>
        <w:ind w:left="1440" w:firstLine="0"/>
        <w:rPr/>
      </w:pPr>
      <w:r w:rsidDel="00000000" w:rsidR="00000000" w:rsidRPr="00000000">
        <w:rPr>
          <w:rtl w:val="0"/>
        </w:rPr>
      </w:r>
    </w:p>
    <w:p w:rsidR="00000000" w:rsidDel="00000000" w:rsidP="00000000" w:rsidRDefault="00000000" w:rsidRPr="00000000" w14:paraId="00000031">
      <w:pPr>
        <w:numPr>
          <w:ilvl w:val="0"/>
          <w:numId w:val="4"/>
        </w:numPr>
        <w:ind w:left="720" w:hanging="360"/>
        <w:rPr>
          <w:u w:val="none"/>
        </w:rPr>
      </w:pPr>
      <w:r w:rsidDel="00000000" w:rsidR="00000000" w:rsidRPr="00000000">
        <w:rPr>
          <w:rtl w:val="0"/>
        </w:rPr>
        <w:t xml:space="preserve">State Camp 2021 - </w:t>
      </w:r>
      <w:r w:rsidDel="00000000" w:rsidR="00000000" w:rsidRPr="00000000">
        <w:rPr>
          <w:b w:val="1"/>
          <w:rtl w:val="0"/>
        </w:rPr>
        <w:t xml:space="preserve">TABLED</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numPr>
          <w:ilvl w:val="0"/>
          <w:numId w:val="4"/>
        </w:numPr>
        <w:ind w:left="720" w:hanging="360"/>
        <w:rPr>
          <w:u w:val="none"/>
        </w:rPr>
      </w:pPr>
      <w:r w:rsidDel="00000000" w:rsidR="00000000" w:rsidRPr="00000000">
        <w:rPr>
          <w:rtl w:val="0"/>
        </w:rPr>
        <w:t xml:space="preserve">Compulsory clinic for the new compulsory cycle. The board is thinking of bringing a clinician to Montana for a coaches’ clinic. Josh will reach out to Tom Koll.</w:t>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numPr>
          <w:ilvl w:val="0"/>
          <w:numId w:val="4"/>
        </w:numPr>
        <w:ind w:left="720" w:hanging="360"/>
        <w:rPr>
          <w:u w:val="none"/>
        </w:rPr>
      </w:pPr>
      <w:r w:rsidDel="00000000" w:rsidR="00000000" w:rsidRPr="00000000">
        <w:rPr>
          <w:rtl w:val="0"/>
        </w:rPr>
        <w:t xml:space="preserve">Meet season 2021. The board recommends that all gyms continue to follow the CDC and their local county health departments guidelines/restrictions when hosting a meet. The board agreed that meet directors will be diligent and careful when planning their events. </w:t>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numPr>
          <w:ilvl w:val="0"/>
          <w:numId w:val="4"/>
        </w:numPr>
        <w:ind w:left="720" w:hanging="360"/>
        <w:rPr>
          <w:u w:val="none"/>
        </w:rPr>
      </w:pPr>
      <w:r w:rsidDel="00000000" w:rsidR="00000000" w:rsidRPr="00000000">
        <w:rPr>
          <w:rtl w:val="0"/>
        </w:rPr>
        <w:t xml:space="preserve">2022 State Championships bid will begin December 1 through 31, 2020. The accepted bid will be announced at the 2021 State Cup.</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numPr>
          <w:ilvl w:val="0"/>
          <w:numId w:val="4"/>
        </w:numPr>
        <w:ind w:left="720" w:hanging="360"/>
        <w:rPr>
          <w:u w:val="none"/>
        </w:rPr>
      </w:pPr>
      <w:r w:rsidDel="00000000" w:rsidR="00000000" w:rsidRPr="00000000">
        <w:rPr>
          <w:rtl w:val="0"/>
        </w:rPr>
        <w:t xml:space="preserve">The Devil Dogs gym in Glendive has closed. However, a new gym in Glendive called Makoshika Elite Gymnastics (MEGA) is up and running. Head Over Heels in Polson has temporarily closed, but it's working on reopening in the near future.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u w:val="single"/>
          <w:rtl w:val="0"/>
        </w:rPr>
        <w:t xml:space="preserve">Adjournment</w:t>
      </w:r>
      <w:r w:rsidDel="00000000" w:rsidR="00000000" w:rsidRPr="00000000">
        <w:rPr>
          <w:rtl w:val="0"/>
        </w:rPr>
        <w:t xml:space="preserve">:</w:t>
      </w:r>
    </w:p>
    <w:p w:rsidR="00000000" w:rsidDel="00000000" w:rsidP="00000000" w:rsidRDefault="00000000" w:rsidRPr="00000000" w14:paraId="0000003E">
      <w:pPr>
        <w:rPr/>
      </w:pPr>
      <w:r w:rsidDel="00000000" w:rsidR="00000000" w:rsidRPr="00000000">
        <w:rPr>
          <w:rtl w:val="0"/>
        </w:rPr>
        <w:t xml:space="preserve">Meeting concluded by Josh at 10:25 p.m.</w:t>
      </w:r>
    </w:p>
    <w:p w:rsidR="00000000" w:rsidDel="00000000" w:rsidP="00000000" w:rsidRDefault="00000000" w:rsidRPr="00000000" w14:paraId="0000003F">
      <w:pPr>
        <w:rPr/>
      </w:pPr>
      <w:r w:rsidDel="00000000" w:rsidR="00000000" w:rsidRPr="00000000">
        <w:rPr>
          <w:rtl w:val="0"/>
        </w:rPr>
        <w:t xml:space="preserve">Next Meeting will November 11, 2020</w:t>
      </w:r>
    </w:p>
    <w:p w:rsidR="00000000" w:rsidDel="00000000" w:rsidP="00000000" w:rsidRDefault="00000000" w:rsidRPr="00000000" w14:paraId="00000040">
      <w:pPr>
        <w:rPr/>
      </w:pPr>
      <w:r w:rsidDel="00000000" w:rsidR="00000000" w:rsidRPr="00000000">
        <w:rPr>
          <w:rtl w:val="0"/>
        </w:rPr>
        <w:t xml:space="preserve">Minutes submitted by Sharon Mozer</w:t>
      </w:r>
      <w:r w:rsidDel="00000000" w:rsidR="00000000" w:rsidRPr="00000000">
        <w:rPr>
          <w:rtl w:val="0"/>
        </w:rPr>
      </w:r>
    </w:p>
    <w:sectPr>
      <w:footerReference r:id="rId6" w:type="default"/>
      <w:pgSz w:h="15840" w:w="12240" w:orient="portrait"/>
      <w:pgMar w:bottom="720" w:top="72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