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CAF7" w14:textId="7A98C70E" w:rsidR="008C5378" w:rsidRDefault="003A041C" w:rsidP="003A041C">
      <w:pPr>
        <w:jc w:val="center"/>
      </w:pPr>
      <w:r>
        <w:rPr>
          <w:noProof/>
        </w:rPr>
        <w:drawing>
          <wp:inline distT="0" distB="0" distL="0" distR="0" wp14:anchorId="52194C63" wp14:editId="2F9445D0">
            <wp:extent cx="1499235" cy="1060450"/>
            <wp:effectExtent l="0" t="0" r="5715" b="6350"/>
            <wp:docPr id="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C105D" w14:textId="05993FB7" w:rsidR="003A041C" w:rsidRDefault="003A041C" w:rsidP="003A041C">
      <w:pPr>
        <w:jc w:val="center"/>
        <w:rPr>
          <w:b/>
          <w:bCs/>
          <w:sz w:val="28"/>
          <w:szCs w:val="28"/>
          <w:u w:val="single"/>
        </w:rPr>
      </w:pPr>
      <w:r w:rsidRPr="003A041C">
        <w:rPr>
          <w:b/>
          <w:bCs/>
          <w:sz w:val="28"/>
          <w:szCs w:val="28"/>
          <w:u w:val="single"/>
        </w:rPr>
        <w:t>ECYH Multiple Association Player Instructions</w:t>
      </w:r>
    </w:p>
    <w:p w14:paraId="21A7A575" w14:textId="496EA32F" w:rsidR="003A041C" w:rsidRPr="003A041C" w:rsidRDefault="003A041C" w:rsidP="003A041C">
      <w:r w:rsidRPr="003A041C">
        <w:t xml:space="preserve">Players who intend to </w:t>
      </w:r>
      <w:r w:rsidRPr="003A041C">
        <w:t>dual roster</w:t>
      </w:r>
      <w:r w:rsidRPr="003A041C">
        <w:t xml:space="preserve"> must complete this form.</w:t>
      </w:r>
      <w:r>
        <w:t xml:space="preserve">  The form is located on the ECYH website.</w:t>
      </w:r>
    </w:p>
    <w:p w14:paraId="37834ED9" w14:textId="5AAD9A85" w:rsidR="003A041C" w:rsidRPr="003A041C" w:rsidRDefault="003A041C" w:rsidP="003A041C">
      <w:r w:rsidRPr="003A041C">
        <w:t>If you are entering into Dual Roster Agreements between multiple associations, please fill out this form and send it to </w:t>
      </w:r>
      <w:r>
        <w:t>ECYH President</w:t>
      </w:r>
      <w:r w:rsidRPr="003A041C">
        <w:t> for signature</w:t>
      </w:r>
      <w:r>
        <w:t xml:space="preserve"> at klm081101@yahoo.com</w:t>
      </w:r>
      <w:r w:rsidRPr="003A041C">
        <w:t>. The President will return the signed form to you or, if it is fully executed, forward it to the Central Section for approval. </w:t>
      </w:r>
    </w:p>
    <w:p w14:paraId="6EA02386" w14:textId="510DCADD" w:rsidR="003A041C" w:rsidRPr="003A041C" w:rsidRDefault="003A041C" w:rsidP="003A041C">
      <w:r w:rsidRPr="003A041C">
        <w:t>Players cannot skate until the Central Section approves the Dual Roster form.</w:t>
      </w:r>
    </w:p>
    <w:p w14:paraId="107FD028" w14:textId="77777777" w:rsidR="003A041C" w:rsidRPr="003A041C" w:rsidRDefault="003A041C" w:rsidP="003A041C">
      <w:r w:rsidRPr="003A041C">
        <w:t>All signing parties acknowledge:</w:t>
      </w:r>
    </w:p>
    <w:p w14:paraId="12614768" w14:textId="77777777" w:rsidR="003A041C" w:rsidRPr="003A041C" w:rsidRDefault="003A041C" w:rsidP="003A041C">
      <w:pPr>
        <w:numPr>
          <w:ilvl w:val="0"/>
          <w:numId w:val="1"/>
        </w:numPr>
      </w:pPr>
      <w:r w:rsidRPr="003A041C">
        <w:t>The Player is committed for the current season and has an obligation to attend all “Current Association” games and practices in the event of any scheduling conflicts.</w:t>
      </w:r>
    </w:p>
    <w:p w14:paraId="38FD0F16" w14:textId="77777777" w:rsidR="003A041C" w:rsidRPr="003A041C" w:rsidRDefault="003A041C" w:rsidP="003A041C">
      <w:pPr>
        <w:numPr>
          <w:ilvl w:val="0"/>
          <w:numId w:val="1"/>
        </w:numPr>
      </w:pPr>
      <w:r w:rsidRPr="003A041C">
        <w:t>All financial obligations must be paid in full to “Current Association”.</w:t>
      </w:r>
    </w:p>
    <w:p w14:paraId="5F38A292" w14:textId="77777777" w:rsidR="003A041C" w:rsidRPr="003A041C" w:rsidRDefault="003A041C" w:rsidP="003A041C">
      <w:pPr>
        <w:numPr>
          <w:ilvl w:val="0"/>
          <w:numId w:val="1"/>
        </w:numPr>
      </w:pPr>
      <w:r w:rsidRPr="003A041C">
        <w:t>Agreement is not considered a Player Financial Release.</w:t>
      </w:r>
    </w:p>
    <w:p w14:paraId="1AC1A43E" w14:textId="77777777" w:rsidR="003A041C" w:rsidRPr="003A041C" w:rsidRDefault="003A041C" w:rsidP="003A041C">
      <w:pPr>
        <w:numPr>
          <w:ilvl w:val="0"/>
          <w:numId w:val="1"/>
        </w:numPr>
      </w:pPr>
      <w:r w:rsidRPr="003A041C">
        <w:t>The signed agreement must be submitted to the Section President for approval.</w:t>
      </w:r>
    </w:p>
    <w:p w14:paraId="7559DF1F" w14:textId="77777777" w:rsidR="003A041C" w:rsidRPr="003A041C" w:rsidRDefault="003A041C" w:rsidP="003A041C"/>
    <w:p w14:paraId="78C99070" w14:textId="77777777" w:rsidR="003A041C" w:rsidRPr="003A041C" w:rsidRDefault="003A041C" w:rsidP="003A041C">
      <w:pPr>
        <w:rPr>
          <w:b/>
          <w:bCs/>
          <w:u w:val="single"/>
        </w:rPr>
      </w:pPr>
    </w:p>
    <w:sectPr w:rsidR="003A041C" w:rsidRPr="003A0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E68DD"/>
    <w:multiLevelType w:val="multilevel"/>
    <w:tmpl w:val="5E78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24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1C"/>
    <w:rsid w:val="003A041C"/>
    <w:rsid w:val="003C65BD"/>
    <w:rsid w:val="006B2FEF"/>
    <w:rsid w:val="008C5378"/>
    <w:rsid w:val="00B3087D"/>
    <w:rsid w:val="00F8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5A8E"/>
  <w15:chartTrackingRefBased/>
  <w15:docId w15:val="{E61A2F40-EE94-4F96-BB1C-49AB7135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 Magliocca</dc:creator>
  <cp:keywords/>
  <dc:description/>
  <cp:lastModifiedBy>Karie Magliocca</cp:lastModifiedBy>
  <cp:revision>1</cp:revision>
  <dcterms:created xsi:type="dcterms:W3CDTF">2025-03-31T19:58:00Z</dcterms:created>
  <dcterms:modified xsi:type="dcterms:W3CDTF">2025-03-31T20:01:00Z</dcterms:modified>
</cp:coreProperties>
</file>