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2F4E" w:rsidRDefault="00C77AFA">
      <w:pPr>
        <w:rPr>
          <w:rFonts w:ascii="Tahoma" w:eastAsia="Tahoma" w:hAnsi="Tahoma" w:cs="Tahoma"/>
          <w:b/>
        </w:rPr>
      </w:pPr>
      <w:r>
        <w:rPr>
          <w:rFonts w:ascii="Tahoma" w:eastAsia="Tahoma" w:hAnsi="Tahoma" w:cs="Tahoma"/>
          <w:b/>
        </w:rPr>
        <w:t>Roosevelt Athletic Booster (RAB) Club Meeting</w:t>
      </w:r>
    </w:p>
    <w:p w14:paraId="00000002" w14:textId="77777777" w:rsidR="00B72F4E" w:rsidRDefault="00C77AFA">
      <w:pPr>
        <w:rPr>
          <w:rFonts w:ascii="Tahoma" w:eastAsia="Tahoma" w:hAnsi="Tahoma" w:cs="Tahoma"/>
        </w:rPr>
      </w:pPr>
      <w:r>
        <w:rPr>
          <w:rFonts w:ascii="Tahoma" w:eastAsia="Tahoma" w:hAnsi="Tahoma" w:cs="Tahoma"/>
        </w:rPr>
        <w:t>Minutes: 9/13/2021</w:t>
      </w:r>
    </w:p>
    <w:p w14:paraId="00000003" w14:textId="77777777" w:rsidR="00B72F4E" w:rsidRDefault="00C77AFA">
      <w:pPr>
        <w:rPr>
          <w:rFonts w:ascii="Tahoma" w:eastAsia="Tahoma" w:hAnsi="Tahoma" w:cs="Tahoma"/>
        </w:rPr>
      </w:pPr>
      <w:r>
        <w:rPr>
          <w:rFonts w:ascii="Tahoma" w:eastAsia="Tahoma" w:hAnsi="Tahoma" w:cs="Tahoma"/>
        </w:rPr>
        <w:t>Location: Zoom, 7:00pm</w:t>
      </w:r>
    </w:p>
    <w:p w14:paraId="00000004" w14:textId="77777777" w:rsidR="00B72F4E" w:rsidRDefault="00B72F4E">
      <w:pPr>
        <w:rPr>
          <w:rFonts w:ascii="Tahoma" w:eastAsia="Tahoma" w:hAnsi="Tahoma" w:cs="Tahoma"/>
        </w:rPr>
      </w:pPr>
    </w:p>
    <w:p w14:paraId="00000005" w14:textId="77777777" w:rsidR="00B72F4E" w:rsidRDefault="00C77AFA">
      <w:pPr>
        <w:rPr>
          <w:rFonts w:ascii="Tahoma" w:eastAsia="Tahoma" w:hAnsi="Tahoma" w:cs="Tahoma"/>
        </w:rPr>
      </w:pPr>
      <w:r>
        <w:rPr>
          <w:rFonts w:ascii="Tahoma" w:eastAsia="Tahoma" w:hAnsi="Tahoma" w:cs="Tahoma"/>
        </w:rPr>
        <w:t xml:space="preserve">RAB website: </w:t>
      </w:r>
      <w:hyperlink r:id="rId7">
        <w:r>
          <w:rPr>
            <w:rFonts w:ascii="Tahoma" w:eastAsia="Tahoma" w:hAnsi="Tahoma" w:cs="Tahoma"/>
            <w:color w:val="0563C1"/>
            <w:u w:val="single"/>
          </w:rPr>
          <w:t>https://www.rooseveltathleticboosters.org/</w:t>
        </w:r>
      </w:hyperlink>
    </w:p>
    <w:p w14:paraId="00000006" w14:textId="77777777" w:rsidR="00B72F4E" w:rsidRDefault="00C77AFA">
      <w:pPr>
        <w:rPr>
          <w:rFonts w:ascii="Tahoma" w:eastAsia="Tahoma" w:hAnsi="Tahoma" w:cs="Tahoma"/>
        </w:rPr>
      </w:pPr>
      <w:r>
        <w:rPr>
          <w:rFonts w:ascii="Tahoma" w:eastAsia="Tahoma" w:hAnsi="Tahoma" w:cs="Tahoma"/>
        </w:rPr>
        <w:t xml:space="preserve">RAB Google drive: </w:t>
      </w:r>
      <w:hyperlink r:id="rId8">
        <w:r>
          <w:rPr>
            <w:rFonts w:ascii="Tahoma" w:eastAsia="Tahoma" w:hAnsi="Tahoma" w:cs="Tahoma"/>
            <w:color w:val="1155CC"/>
            <w:u w:val="single"/>
          </w:rPr>
          <w:t>https://drive.google.com/drive/folders/1b2eA7mFMBkvhxjN2joS-rSlkEzy3bY5W?usp=sharing</w:t>
        </w:r>
      </w:hyperlink>
    </w:p>
    <w:p w14:paraId="00000007" w14:textId="77777777" w:rsidR="00B72F4E" w:rsidRDefault="00B72F4E">
      <w:pPr>
        <w:rPr>
          <w:rFonts w:ascii="Tahoma" w:eastAsia="Tahoma" w:hAnsi="Tahoma" w:cs="Tahoma"/>
        </w:rPr>
      </w:pPr>
    </w:p>
    <w:p w14:paraId="00000008"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Meeting </w:t>
      </w:r>
      <w:r>
        <w:rPr>
          <w:rFonts w:ascii="Tahoma" w:eastAsia="Tahoma" w:hAnsi="Tahoma" w:cs="Tahoma"/>
        </w:rPr>
        <w:t>hosted</w:t>
      </w:r>
      <w:r>
        <w:rPr>
          <w:rFonts w:ascii="Tahoma" w:eastAsia="Tahoma" w:hAnsi="Tahoma" w:cs="Tahoma"/>
          <w:color w:val="000000"/>
        </w:rPr>
        <w:t xml:space="preserve"> by: </w:t>
      </w:r>
      <w:r>
        <w:rPr>
          <w:rFonts w:ascii="Tahoma" w:eastAsia="Tahoma" w:hAnsi="Tahoma" w:cs="Tahoma"/>
        </w:rPr>
        <w:t>Stephanie Welsh</w:t>
      </w:r>
      <w:r>
        <w:rPr>
          <w:rFonts w:ascii="Tahoma" w:eastAsia="Tahoma" w:hAnsi="Tahoma" w:cs="Tahoma"/>
          <w:color w:val="000000"/>
        </w:rPr>
        <w:t xml:space="preserve">, </w:t>
      </w:r>
      <w:r>
        <w:rPr>
          <w:rFonts w:ascii="Tahoma" w:eastAsia="Tahoma" w:hAnsi="Tahoma" w:cs="Tahoma"/>
        </w:rPr>
        <w:t>Secretary</w:t>
      </w:r>
    </w:p>
    <w:p w14:paraId="00000009"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Attendance – 1</w:t>
      </w:r>
      <w:r>
        <w:rPr>
          <w:rFonts w:ascii="Tahoma" w:eastAsia="Tahoma" w:hAnsi="Tahoma" w:cs="Tahoma"/>
        </w:rPr>
        <w:t>2</w:t>
      </w:r>
      <w:r>
        <w:rPr>
          <w:rFonts w:ascii="Tahoma" w:eastAsia="Tahoma" w:hAnsi="Tahoma" w:cs="Tahoma"/>
          <w:color w:val="000000"/>
        </w:rPr>
        <w:t xml:space="preserve"> reps w</w:t>
      </w:r>
      <w:r>
        <w:rPr>
          <w:rFonts w:ascii="Tahoma" w:eastAsia="Tahoma" w:hAnsi="Tahoma" w:cs="Tahoma"/>
          <w:color w:val="000000"/>
        </w:rPr>
        <w:t>ere in attendance (*see section at end of minutes)</w:t>
      </w:r>
    </w:p>
    <w:p w14:paraId="0000000A"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rPr>
        <w:t>Next</w:t>
      </w:r>
      <w:r>
        <w:rPr>
          <w:rFonts w:ascii="Tahoma" w:eastAsia="Tahoma" w:hAnsi="Tahoma" w:cs="Tahoma"/>
          <w:color w:val="000000"/>
        </w:rPr>
        <w:t xml:space="preserve"> meeting: </w:t>
      </w:r>
      <w:r>
        <w:rPr>
          <w:rFonts w:ascii="Tahoma" w:eastAsia="Tahoma" w:hAnsi="Tahoma" w:cs="Tahoma"/>
        </w:rPr>
        <w:t>October 11,</w:t>
      </w:r>
      <w:r>
        <w:rPr>
          <w:rFonts w:ascii="Tahoma" w:eastAsia="Tahoma" w:hAnsi="Tahoma" w:cs="Tahoma"/>
          <w:color w:val="000000"/>
        </w:rPr>
        <w:t xml:space="preserve"> </w:t>
      </w:r>
      <w:proofErr w:type="gramStart"/>
      <w:r>
        <w:rPr>
          <w:rFonts w:ascii="Tahoma" w:eastAsia="Tahoma" w:hAnsi="Tahoma" w:cs="Tahoma"/>
          <w:color w:val="000000"/>
        </w:rPr>
        <w:t>2021</w:t>
      </w:r>
      <w:proofErr w:type="gramEnd"/>
      <w:r>
        <w:rPr>
          <w:rFonts w:ascii="Tahoma" w:eastAsia="Tahoma" w:hAnsi="Tahoma" w:cs="Tahoma"/>
          <w:color w:val="000000"/>
        </w:rPr>
        <w:t xml:space="preserve"> at 7:00pm on Zoom</w:t>
      </w:r>
    </w:p>
    <w:p w14:paraId="0000000B" w14:textId="77777777" w:rsidR="00B72F4E" w:rsidRDefault="00B72F4E">
      <w:pPr>
        <w:pBdr>
          <w:top w:val="nil"/>
          <w:left w:val="nil"/>
          <w:bottom w:val="nil"/>
          <w:right w:val="nil"/>
          <w:between w:val="nil"/>
        </w:pBdr>
        <w:ind w:left="720"/>
        <w:rPr>
          <w:rFonts w:ascii="Tahoma" w:eastAsia="Tahoma" w:hAnsi="Tahoma" w:cs="Tahoma"/>
        </w:rPr>
      </w:pPr>
    </w:p>
    <w:p w14:paraId="0000000C"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rPr>
        <w:t xml:space="preserve">Welcome to the 2021-22 year </w:t>
      </w:r>
    </w:p>
    <w:p w14:paraId="0000000D" w14:textId="77777777" w:rsidR="00B72F4E" w:rsidRDefault="00C77AFA">
      <w:pPr>
        <w:numPr>
          <w:ilvl w:val="0"/>
          <w:numId w:val="1"/>
        </w:numPr>
        <w:pBdr>
          <w:top w:val="nil"/>
          <w:left w:val="nil"/>
          <w:bottom w:val="nil"/>
          <w:right w:val="nil"/>
          <w:between w:val="nil"/>
        </w:pBdr>
        <w:rPr>
          <w:rFonts w:ascii="Tahoma" w:eastAsia="Tahoma" w:hAnsi="Tahoma" w:cs="Tahoma"/>
        </w:rPr>
      </w:pPr>
      <w:r>
        <w:rPr>
          <w:rFonts w:ascii="Tahoma" w:eastAsia="Tahoma" w:hAnsi="Tahoma" w:cs="Tahoma"/>
        </w:rPr>
        <w:t>Reviewed the Mission of RAB, and the Roles &amp; Responsibilities of the RAB Reps</w:t>
      </w:r>
    </w:p>
    <w:p w14:paraId="0000000E"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 xml:space="preserve">“RAB New Team Rep 101” doc can be found in the Google drive here: </w:t>
      </w:r>
      <w:hyperlink r:id="rId9">
        <w:r>
          <w:rPr>
            <w:rFonts w:ascii="Tahoma" w:eastAsia="Tahoma" w:hAnsi="Tahoma" w:cs="Tahoma"/>
            <w:color w:val="1155CC"/>
            <w:u w:val="single"/>
          </w:rPr>
          <w:t>https://docs.google.com/document/d/1F7o</w:t>
        </w:r>
        <w:r>
          <w:rPr>
            <w:rFonts w:ascii="Tahoma" w:eastAsia="Tahoma" w:hAnsi="Tahoma" w:cs="Tahoma"/>
            <w:color w:val="1155CC"/>
            <w:u w:val="single"/>
          </w:rPr>
          <w:t>PRl34sFDZiWbBUzTcLPk1Tyo_-aga/edit?usp=sharing&amp;ouid=104377169574977268220&amp;rtpof=true&amp;sd=true</w:t>
        </w:r>
      </w:hyperlink>
    </w:p>
    <w:p w14:paraId="0000000F"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Answered a variety of questions concerning financials</w:t>
      </w:r>
    </w:p>
    <w:p w14:paraId="00000010"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 xml:space="preserve">RAB accounts vs. ASB accounts - every team has both, in this meeting we only talk about RAB accounts. </w:t>
      </w:r>
    </w:p>
    <w:p w14:paraId="00000011"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Do club teams have accounts - yes, they have both RAB accounts and ASB accounts</w:t>
      </w:r>
    </w:p>
    <w:p w14:paraId="00000012"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ASB/Athletics has a budgeting process every spring where they get budgets</w:t>
      </w:r>
      <w:r>
        <w:rPr>
          <w:rFonts w:ascii="Tahoma" w:eastAsia="Tahoma" w:hAnsi="Tahoma" w:cs="Tahoma"/>
        </w:rPr>
        <w:t xml:space="preserve"> for every team (school and club) and build next year’s budget - it’s unclear if the submitted budget is what you get or if there is </w:t>
      </w:r>
      <w:proofErr w:type="gramStart"/>
      <w:r>
        <w:rPr>
          <w:rFonts w:ascii="Tahoma" w:eastAsia="Tahoma" w:hAnsi="Tahoma" w:cs="Tahoma"/>
        </w:rPr>
        <w:t>some kind of judging</w:t>
      </w:r>
      <w:proofErr w:type="gramEnd"/>
      <w:r>
        <w:rPr>
          <w:rFonts w:ascii="Tahoma" w:eastAsia="Tahoma" w:hAnsi="Tahoma" w:cs="Tahoma"/>
        </w:rPr>
        <w:t xml:space="preserve"> up or down of the numbers. </w:t>
      </w:r>
    </w:p>
    <w:p w14:paraId="00000013" w14:textId="77777777" w:rsidR="00B72F4E" w:rsidRDefault="00B72F4E">
      <w:pPr>
        <w:pBdr>
          <w:top w:val="nil"/>
          <w:left w:val="nil"/>
          <w:bottom w:val="nil"/>
          <w:right w:val="nil"/>
          <w:between w:val="nil"/>
        </w:pBdr>
        <w:ind w:left="1440"/>
        <w:rPr>
          <w:rFonts w:ascii="Tahoma" w:eastAsia="Tahoma" w:hAnsi="Tahoma" w:cs="Tahoma"/>
        </w:rPr>
      </w:pPr>
    </w:p>
    <w:p w14:paraId="00000014" w14:textId="77777777" w:rsidR="00B72F4E" w:rsidRDefault="00C77AFA">
      <w:pPr>
        <w:numPr>
          <w:ilvl w:val="0"/>
          <w:numId w:val="1"/>
        </w:numPr>
        <w:rPr>
          <w:rFonts w:ascii="Tahoma" w:eastAsia="Tahoma" w:hAnsi="Tahoma" w:cs="Tahoma"/>
        </w:rPr>
      </w:pPr>
      <w:r>
        <w:rPr>
          <w:rFonts w:ascii="Tahoma" w:eastAsia="Tahoma" w:hAnsi="Tahoma" w:cs="Tahoma"/>
        </w:rPr>
        <w:t>Election of Officers!!!</w:t>
      </w:r>
    </w:p>
    <w:p w14:paraId="00000015" w14:textId="77777777" w:rsidR="00B72F4E" w:rsidRDefault="00C77AFA">
      <w:pPr>
        <w:numPr>
          <w:ilvl w:val="1"/>
          <w:numId w:val="1"/>
        </w:numPr>
        <w:pBdr>
          <w:top w:val="nil"/>
          <w:left w:val="nil"/>
          <w:bottom w:val="nil"/>
          <w:right w:val="nil"/>
          <w:between w:val="nil"/>
        </w:pBdr>
        <w:rPr>
          <w:rFonts w:ascii="Tahoma" w:eastAsia="Tahoma" w:hAnsi="Tahoma" w:cs="Tahoma"/>
          <w:color w:val="000000"/>
        </w:rPr>
      </w:pPr>
      <w:r>
        <w:rPr>
          <w:rFonts w:ascii="Tahoma" w:eastAsia="Tahoma" w:hAnsi="Tahoma" w:cs="Tahoma"/>
        </w:rPr>
        <w:t xml:space="preserve">Stephanie Welsh nominated Wendy Sykes and Kirsti </w:t>
      </w:r>
      <w:r>
        <w:rPr>
          <w:rFonts w:ascii="Tahoma" w:eastAsia="Tahoma" w:hAnsi="Tahoma" w:cs="Tahoma"/>
        </w:rPr>
        <w:t>Rochon as co-presidents for the 2021-22 school year.</w:t>
      </w:r>
    </w:p>
    <w:p w14:paraId="00000016"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 xml:space="preserve">Tom Thorson seconded the </w:t>
      </w:r>
      <w:proofErr w:type="gramStart"/>
      <w:r>
        <w:rPr>
          <w:rFonts w:ascii="Tahoma" w:eastAsia="Tahoma" w:hAnsi="Tahoma" w:cs="Tahoma"/>
        </w:rPr>
        <w:t>nomination</w:t>
      </w:r>
      <w:proofErr w:type="gramEnd"/>
      <w:r>
        <w:rPr>
          <w:rFonts w:ascii="Tahoma" w:eastAsia="Tahoma" w:hAnsi="Tahoma" w:cs="Tahoma"/>
        </w:rPr>
        <w:t xml:space="preserve"> and it was put to a vote.</w:t>
      </w:r>
    </w:p>
    <w:p w14:paraId="00000017"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 xml:space="preserve">There were no objections/nays, so Wendy and Kirsti were duly elected as co-presidents. </w:t>
      </w:r>
    </w:p>
    <w:p w14:paraId="00000018"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 xml:space="preserve">Kirsti will not come on board fully until after swim </w:t>
      </w:r>
      <w:r>
        <w:rPr>
          <w:rFonts w:ascii="Tahoma" w:eastAsia="Tahoma" w:hAnsi="Tahoma" w:cs="Tahoma"/>
        </w:rPr>
        <w:t>season has concluded, but she and Wendy will work that out.</w:t>
      </w:r>
    </w:p>
    <w:p w14:paraId="00000019"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rPr>
        <w:t>Website Update:</w:t>
      </w:r>
    </w:p>
    <w:p w14:paraId="0000001A"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Stephanie now has access with the username and password - we can update the website!!!</w:t>
      </w:r>
    </w:p>
    <w:p w14:paraId="0000001B"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 xml:space="preserve">Stephanie suggested that everybody shouldn’t have access to updating the website, but more than one person needs to have access and training and </w:t>
      </w:r>
      <w:proofErr w:type="gramStart"/>
      <w:r>
        <w:rPr>
          <w:rFonts w:ascii="Tahoma" w:eastAsia="Tahoma" w:hAnsi="Tahoma" w:cs="Tahoma"/>
        </w:rPr>
        <w:t>knowledge</w:t>
      </w:r>
      <w:proofErr w:type="gramEnd"/>
      <w:r>
        <w:rPr>
          <w:rFonts w:ascii="Tahoma" w:eastAsia="Tahoma" w:hAnsi="Tahoma" w:cs="Tahoma"/>
        </w:rPr>
        <w:t xml:space="preserve"> so we don’t get stuck with an outdated website like we have been for the last 2-3 years.</w:t>
      </w:r>
    </w:p>
    <w:p w14:paraId="0000001C"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Discussion o</w:t>
      </w:r>
      <w:r>
        <w:rPr>
          <w:rFonts w:ascii="Tahoma" w:eastAsia="Tahoma" w:hAnsi="Tahoma" w:cs="Tahoma"/>
        </w:rPr>
        <w:t>f how, when and what should we update the website with?</w:t>
      </w:r>
    </w:p>
    <w:p w14:paraId="0000001D"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lastRenderedPageBreak/>
        <w:t xml:space="preserve">Andrew Buchanan (Ultimate) shared that the following things have been helpful for parents on their private website: </w:t>
      </w:r>
    </w:p>
    <w:p w14:paraId="0000001E" w14:textId="77777777" w:rsidR="00B72F4E" w:rsidRDefault="00C77AFA">
      <w:pPr>
        <w:numPr>
          <w:ilvl w:val="3"/>
          <w:numId w:val="1"/>
        </w:numPr>
        <w:pBdr>
          <w:top w:val="nil"/>
          <w:left w:val="nil"/>
          <w:bottom w:val="nil"/>
          <w:right w:val="nil"/>
          <w:between w:val="nil"/>
        </w:pBdr>
        <w:rPr>
          <w:rFonts w:ascii="Tahoma" w:eastAsia="Tahoma" w:hAnsi="Tahoma" w:cs="Tahoma"/>
        </w:rPr>
      </w:pPr>
      <w:r>
        <w:rPr>
          <w:rFonts w:ascii="Tahoma" w:eastAsia="Tahoma" w:hAnsi="Tahoma" w:cs="Tahoma"/>
        </w:rPr>
        <w:t>Calendar (games &amp; practices), information about the program (cut/no cut, # of teams</w:t>
      </w:r>
      <w:r>
        <w:rPr>
          <w:rFonts w:ascii="Tahoma" w:eastAsia="Tahoma" w:hAnsi="Tahoma" w:cs="Tahoma"/>
        </w:rPr>
        <w:t>, when &amp; where tryouts are, etc.), coach info, contact info for coach &amp; program, links to forms, cost of team</w:t>
      </w:r>
    </w:p>
    <w:p w14:paraId="0000001F"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Melanie reminded us that we don’t want specific information about practices that would allow people to find/seek out our kids - keep the info gene</w:t>
      </w:r>
      <w:r>
        <w:rPr>
          <w:rFonts w:ascii="Tahoma" w:eastAsia="Tahoma" w:hAnsi="Tahoma" w:cs="Tahoma"/>
        </w:rPr>
        <w:t xml:space="preserve">ral and let the team captains and coaches communicate </w:t>
      </w:r>
      <w:r>
        <w:rPr>
          <w:rFonts w:ascii="Tahoma" w:eastAsia="Tahoma" w:hAnsi="Tahoma" w:cs="Tahoma"/>
          <w:i/>
        </w:rPr>
        <w:t>specific</w:t>
      </w:r>
      <w:r>
        <w:rPr>
          <w:rFonts w:ascii="Tahoma" w:eastAsia="Tahoma" w:hAnsi="Tahoma" w:cs="Tahoma"/>
        </w:rPr>
        <w:t xml:space="preserve"> program info either via a private program website or private social media channels</w:t>
      </w:r>
    </w:p>
    <w:p w14:paraId="00000020"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Stephanie suggested that we define what should be on each team’s webpage, so the same info is available for every team - then make those updates with a team of 3-4 people</w:t>
      </w:r>
    </w:p>
    <w:p w14:paraId="00000021" w14:textId="77777777" w:rsidR="00B72F4E" w:rsidRDefault="00C77AFA">
      <w:pPr>
        <w:numPr>
          <w:ilvl w:val="3"/>
          <w:numId w:val="1"/>
        </w:numPr>
        <w:pBdr>
          <w:top w:val="nil"/>
          <w:left w:val="nil"/>
          <w:bottom w:val="nil"/>
          <w:right w:val="nil"/>
          <w:between w:val="nil"/>
        </w:pBdr>
        <w:rPr>
          <w:rFonts w:ascii="Tahoma" w:eastAsia="Tahoma" w:hAnsi="Tahoma" w:cs="Tahoma"/>
        </w:rPr>
      </w:pPr>
      <w:r>
        <w:rPr>
          <w:rFonts w:ascii="Tahoma" w:eastAsia="Tahoma" w:hAnsi="Tahoma" w:cs="Tahoma"/>
        </w:rPr>
        <w:t xml:space="preserve">It looks like it would be </w:t>
      </w:r>
      <w:proofErr w:type="gramStart"/>
      <w:r>
        <w:rPr>
          <w:rFonts w:ascii="Tahoma" w:eastAsia="Tahoma" w:hAnsi="Tahoma" w:cs="Tahoma"/>
        </w:rPr>
        <w:t>fairly easy</w:t>
      </w:r>
      <w:proofErr w:type="gramEnd"/>
      <w:r>
        <w:rPr>
          <w:rFonts w:ascii="Tahoma" w:eastAsia="Tahoma" w:hAnsi="Tahoma" w:cs="Tahoma"/>
        </w:rPr>
        <w:t xml:space="preserve"> to do basic program description, contact inform</w:t>
      </w:r>
      <w:r>
        <w:rPr>
          <w:rFonts w:ascii="Tahoma" w:eastAsia="Tahoma" w:hAnsi="Tahoma" w:cs="Tahoma"/>
        </w:rPr>
        <w:t xml:space="preserve">ation, team roster &amp; schedule. Beyond </w:t>
      </w:r>
      <w:proofErr w:type="gramStart"/>
      <w:r>
        <w:rPr>
          <w:rFonts w:ascii="Tahoma" w:eastAsia="Tahoma" w:hAnsi="Tahoma" w:cs="Tahoma"/>
        </w:rPr>
        <w:t>that things</w:t>
      </w:r>
      <w:proofErr w:type="gramEnd"/>
      <w:r>
        <w:rPr>
          <w:rFonts w:ascii="Tahoma" w:eastAsia="Tahoma" w:hAnsi="Tahoma" w:cs="Tahoma"/>
        </w:rPr>
        <w:t xml:space="preserve"> get a little trickier</w:t>
      </w:r>
    </w:p>
    <w:p w14:paraId="00000022"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 xml:space="preserve">Kirsti Rochon suggested that we use the website to educate and advertise what we do with the Booster Club funds - </w:t>
      </w:r>
      <w:proofErr w:type="spellStart"/>
      <w:r>
        <w:rPr>
          <w:rFonts w:ascii="Tahoma" w:eastAsia="Tahoma" w:hAnsi="Tahoma" w:cs="Tahoma"/>
        </w:rPr>
        <w:t>ie</w:t>
      </w:r>
      <w:proofErr w:type="spellEnd"/>
      <w:r>
        <w:rPr>
          <w:rFonts w:ascii="Tahoma" w:eastAsia="Tahoma" w:hAnsi="Tahoma" w:cs="Tahoma"/>
        </w:rPr>
        <w:t>. matching grants bought XYZ for this team, we fund 50% of the athle</w:t>
      </w:r>
      <w:r>
        <w:rPr>
          <w:rFonts w:ascii="Tahoma" w:eastAsia="Tahoma" w:hAnsi="Tahoma" w:cs="Tahoma"/>
        </w:rPr>
        <w:t xml:space="preserve">tic trainer’s salary so we have a full-time trainer, </w:t>
      </w:r>
      <w:proofErr w:type="spellStart"/>
      <w:r>
        <w:rPr>
          <w:rFonts w:ascii="Tahoma" w:eastAsia="Tahoma" w:hAnsi="Tahoma" w:cs="Tahoma"/>
        </w:rPr>
        <w:t>etc</w:t>
      </w:r>
      <w:proofErr w:type="spellEnd"/>
    </w:p>
    <w:p w14:paraId="00000023" w14:textId="77777777" w:rsidR="00B72F4E" w:rsidRDefault="00C77AFA">
      <w:pPr>
        <w:numPr>
          <w:ilvl w:val="2"/>
          <w:numId w:val="1"/>
        </w:numPr>
        <w:pBdr>
          <w:top w:val="nil"/>
          <w:left w:val="nil"/>
          <w:bottom w:val="nil"/>
          <w:right w:val="nil"/>
          <w:between w:val="nil"/>
        </w:pBdr>
        <w:rPr>
          <w:rFonts w:ascii="Tahoma" w:eastAsia="Tahoma" w:hAnsi="Tahoma" w:cs="Tahoma"/>
        </w:rPr>
      </w:pPr>
      <w:r>
        <w:rPr>
          <w:rFonts w:ascii="Tahoma" w:eastAsia="Tahoma" w:hAnsi="Tahoma" w:cs="Tahoma"/>
        </w:rPr>
        <w:t>How do people find this website? Where does it link from?</w:t>
      </w:r>
    </w:p>
    <w:p w14:paraId="00000024" w14:textId="77777777" w:rsidR="00B72F4E" w:rsidRDefault="00C77AFA">
      <w:pPr>
        <w:numPr>
          <w:ilvl w:val="3"/>
          <w:numId w:val="1"/>
        </w:numPr>
        <w:pBdr>
          <w:top w:val="nil"/>
          <w:left w:val="nil"/>
          <w:bottom w:val="nil"/>
          <w:right w:val="nil"/>
          <w:between w:val="nil"/>
        </w:pBdr>
        <w:rPr>
          <w:rFonts w:ascii="Tahoma" w:eastAsia="Tahoma" w:hAnsi="Tahoma" w:cs="Tahoma"/>
        </w:rPr>
      </w:pPr>
      <w:r>
        <w:rPr>
          <w:rFonts w:ascii="Tahoma" w:eastAsia="Tahoma" w:hAnsi="Tahoma" w:cs="Tahoma"/>
        </w:rPr>
        <w:t>Should be a link on the Roosevelt SPS Athletics page, should also be a link under Roosevelt Activities</w:t>
      </w:r>
    </w:p>
    <w:p w14:paraId="00000025"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rPr>
        <w:t>Matching Grants - discussed how it wor</w:t>
      </w:r>
      <w:r>
        <w:rPr>
          <w:rFonts w:ascii="Tahoma" w:eastAsia="Tahoma" w:hAnsi="Tahoma" w:cs="Tahoma"/>
        </w:rPr>
        <w:t>ks:</w:t>
      </w:r>
    </w:p>
    <w:p w14:paraId="00000026" w14:textId="77777777" w:rsidR="00B72F4E" w:rsidRDefault="00C77AFA">
      <w:pPr>
        <w:numPr>
          <w:ilvl w:val="1"/>
          <w:numId w:val="1"/>
        </w:numPr>
        <w:pBdr>
          <w:top w:val="nil"/>
          <w:left w:val="nil"/>
          <w:bottom w:val="nil"/>
          <w:right w:val="nil"/>
          <w:between w:val="nil"/>
        </w:pBdr>
        <w:rPr>
          <w:rFonts w:ascii="Tahoma" w:eastAsia="Tahoma" w:hAnsi="Tahoma" w:cs="Tahoma"/>
          <w:color w:val="000000"/>
        </w:rPr>
      </w:pPr>
      <w:r>
        <w:rPr>
          <w:rFonts w:ascii="Tahoma" w:eastAsia="Tahoma" w:hAnsi="Tahoma" w:cs="Tahoma"/>
        </w:rPr>
        <w:t>Grant requests happen at monthly meetings, request should be submitted to officers 1 week before meeting. (Delaying requests until October when we have full slate of officers and a budget for the year.)</w:t>
      </w:r>
    </w:p>
    <w:p w14:paraId="00000027" w14:textId="77777777" w:rsidR="00B72F4E" w:rsidRDefault="00C77AFA">
      <w:pPr>
        <w:numPr>
          <w:ilvl w:val="1"/>
          <w:numId w:val="1"/>
        </w:numPr>
        <w:pBdr>
          <w:top w:val="nil"/>
          <w:left w:val="nil"/>
          <w:bottom w:val="nil"/>
          <w:right w:val="nil"/>
          <w:between w:val="nil"/>
        </w:pBdr>
        <w:rPr>
          <w:rFonts w:ascii="Tahoma" w:eastAsia="Tahoma" w:hAnsi="Tahoma" w:cs="Tahoma"/>
          <w:color w:val="000000"/>
        </w:rPr>
      </w:pPr>
      <w:r>
        <w:rPr>
          <w:rFonts w:ascii="Tahoma" w:eastAsia="Tahoma" w:hAnsi="Tahoma" w:cs="Tahoma"/>
        </w:rPr>
        <w:t xml:space="preserve">50% match comes from general RAB </w:t>
      </w:r>
      <w:proofErr w:type="gramStart"/>
      <w:r>
        <w:rPr>
          <w:rFonts w:ascii="Tahoma" w:eastAsia="Tahoma" w:hAnsi="Tahoma" w:cs="Tahoma"/>
        </w:rPr>
        <w:t>fund, but</w:t>
      </w:r>
      <w:proofErr w:type="gramEnd"/>
      <w:r>
        <w:rPr>
          <w:rFonts w:ascii="Tahoma" w:eastAsia="Tahoma" w:hAnsi="Tahoma" w:cs="Tahoma"/>
        </w:rPr>
        <w:t xml:space="preserve"> must have the other 50% of the funds in your team’s RAB account. </w:t>
      </w:r>
    </w:p>
    <w:p w14:paraId="00000028"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Whatever you want to purchase for the team needs to benefit the overall program, not specific players (</w:t>
      </w:r>
      <w:proofErr w:type="gramStart"/>
      <w:r>
        <w:rPr>
          <w:rFonts w:ascii="Tahoma" w:eastAsia="Tahoma" w:hAnsi="Tahoma" w:cs="Tahoma"/>
        </w:rPr>
        <w:t>i.e.</w:t>
      </w:r>
      <w:proofErr w:type="gramEnd"/>
      <w:r>
        <w:rPr>
          <w:rFonts w:ascii="Tahoma" w:eastAsia="Tahoma" w:hAnsi="Tahoma" w:cs="Tahoma"/>
        </w:rPr>
        <w:t xml:space="preserve"> uniforms that stay with the team get fu</w:t>
      </w:r>
      <w:r>
        <w:rPr>
          <w:rFonts w:ascii="Tahoma" w:eastAsia="Tahoma" w:hAnsi="Tahoma" w:cs="Tahoma"/>
        </w:rPr>
        <w:t>nded, shoes that would go with the player don’t get funded)</w:t>
      </w:r>
    </w:p>
    <w:p w14:paraId="00000029"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Erin Bailey shared that it’s helpful when you make a matching grant request to tell RAB what your fundraising plans are, and how you will replenish your account. One of the benefits of RAB is unde</w:t>
      </w:r>
      <w:r>
        <w:rPr>
          <w:rFonts w:ascii="Tahoma" w:eastAsia="Tahoma" w:hAnsi="Tahoma" w:cs="Tahoma"/>
        </w:rPr>
        <w:t>rstanding and learning how different programs are raising funds.</w:t>
      </w:r>
    </w:p>
    <w:p w14:paraId="0000002A"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rPr>
        <w:t>Donations</w:t>
      </w:r>
    </w:p>
    <w:p w14:paraId="0000002B" w14:textId="77777777" w:rsidR="00B72F4E" w:rsidRDefault="00C77AFA">
      <w:pPr>
        <w:numPr>
          <w:ilvl w:val="1"/>
          <w:numId w:val="1"/>
        </w:numPr>
        <w:pBdr>
          <w:top w:val="nil"/>
          <w:left w:val="nil"/>
          <w:bottom w:val="nil"/>
          <w:right w:val="nil"/>
          <w:between w:val="nil"/>
        </w:pBdr>
        <w:rPr>
          <w:rFonts w:ascii="Tahoma" w:eastAsia="Tahoma" w:hAnsi="Tahoma" w:cs="Tahoma"/>
          <w:color w:val="000000"/>
        </w:rPr>
      </w:pPr>
      <w:r>
        <w:rPr>
          <w:rFonts w:ascii="Tahoma" w:eastAsia="Tahoma" w:hAnsi="Tahoma" w:cs="Tahoma"/>
        </w:rPr>
        <w:t>If you want people to donate directly to the program online, use the donation link on the right side of the RAB home page, about halfway down the page. Don’t use the link in the hea</w:t>
      </w:r>
      <w:r>
        <w:rPr>
          <w:rFonts w:ascii="Tahoma" w:eastAsia="Tahoma" w:hAnsi="Tahoma" w:cs="Tahoma"/>
        </w:rPr>
        <w:t>der (trying to take it down asap, it doesn’t connect to greater giving).</w:t>
      </w:r>
    </w:p>
    <w:p w14:paraId="0000002C"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 xml:space="preserve">Donations that go to that link allow you to specify which sport you are donating </w:t>
      </w:r>
      <w:proofErr w:type="gramStart"/>
      <w:r>
        <w:rPr>
          <w:rFonts w:ascii="Tahoma" w:eastAsia="Tahoma" w:hAnsi="Tahoma" w:cs="Tahoma"/>
        </w:rPr>
        <w:t>to</w:t>
      </w:r>
      <w:proofErr w:type="gramEnd"/>
      <w:r>
        <w:rPr>
          <w:rFonts w:ascii="Tahoma" w:eastAsia="Tahoma" w:hAnsi="Tahoma" w:cs="Tahoma"/>
        </w:rPr>
        <w:t xml:space="preserve"> and Colin will reconcile that into the monthly spreadsheet.</w:t>
      </w:r>
    </w:p>
    <w:p w14:paraId="0000002D"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lastRenderedPageBreak/>
        <w:t>Girls Cross Country reps did a great jo</w:t>
      </w:r>
      <w:r>
        <w:rPr>
          <w:rFonts w:ascii="Tahoma" w:eastAsia="Tahoma" w:hAnsi="Tahoma" w:cs="Tahoma"/>
        </w:rPr>
        <w:t>b with their flyer asking for the XC donation per athlete, but also explaining how a donation to the RAB General Fund would benefit the team because it supports our great athletic trainer.</w:t>
      </w:r>
    </w:p>
    <w:p w14:paraId="0000002E" w14:textId="77777777" w:rsidR="00B72F4E" w:rsidRDefault="00C77AFA">
      <w:pPr>
        <w:numPr>
          <w:ilvl w:val="0"/>
          <w:numId w:val="1"/>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Attendees:</w:t>
      </w:r>
    </w:p>
    <w:p w14:paraId="0000002F" w14:textId="77777777" w:rsidR="00B72F4E" w:rsidRDefault="00C77AFA">
      <w:pPr>
        <w:numPr>
          <w:ilvl w:val="1"/>
          <w:numId w:val="1"/>
        </w:numPr>
        <w:pBdr>
          <w:top w:val="nil"/>
          <w:left w:val="nil"/>
          <w:bottom w:val="nil"/>
          <w:right w:val="nil"/>
          <w:between w:val="nil"/>
        </w:pBdr>
        <w:rPr>
          <w:rFonts w:ascii="Tahoma" w:eastAsia="Tahoma" w:hAnsi="Tahoma" w:cs="Tahoma"/>
          <w:color w:val="000000"/>
        </w:rPr>
      </w:pPr>
      <w:r>
        <w:rPr>
          <w:rFonts w:ascii="Tahoma" w:eastAsia="Tahoma" w:hAnsi="Tahoma" w:cs="Tahoma"/>
        </w:rPr>
        <w:t>Stephanie Welsh - secretary</w:t>
      </w:r>
    </w:p>
    <w:p w14:paraId="00000030"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Kirsti Rochon</w:t>
      </w:r>
      <w:r>
        <w:rPr>
          <w:rFonts w:ascii="Tahoma" w:eastAsia="Tahoma" w:hAnsi="Tahoma" w:cs="Tahoma"/>
        </w:rPr>
        <w:tab/>
        <w:t>- Basketball (</w:t>
      </w:r>
      <w:r>
        <w:rPr>
          <w:rFonts w:ascii="Tahoma" w:eastAsia="Tahoma" w:hAnsi="Tahoma" w:cs="Tahoma"/>
        </w:rPr>
        <w:t>Girls)</w:t>
      </w:r>
    </w:p>
    <w:p w14:paraId="00000031"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Debbie Symons - Basketball (Girls)</w:t>
      </w:r>
    </w:p>
    <w:p w14:paraId="00000032"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Erin Bailey</w:t>
      </w:r>
      <w:r>
        <w:rPr>
          <w:rFonts w:ascii="Tahoma" w:eastAsia="Tahoma" w:hAnsi="Tahoma" w:cs="Tahoma"/>
        </w:rPr>
        <w:tab/>
        <w:t>Basketball (Boys)</w:t>
      </w:r>
    </w:p>
    <w:p w14:paraId="00000033"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Melanie Chin-Ridenour - Basketball (Boys)</w:t>
      </w:r>
    </w:p>
    <w:p w14:paraId="00000034"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 xml:space="preserve">Amy </w:t>
      </w:r>
      <w:proofErr w:type="spellStart"/>
      <w:r>
        <w:rPr>
          <w:rFonts w:ascii="Tahoma" w:eastAsia="Tahoma" w:hAnsi="Tahoma" w:cs="Tahoma"/>
        </w:rPr>
        <w:t>Olason</w:t>
      </w:r>
      <w:proofErr w:type="spellEnd"/>
      <w:r>
        <w:rPr>
          <w:rFonts w:ascii="Tahoma" w:eastAsia="Tahoma" w:hAnsi="Tahoma" w:cs="Tahoma"/>
        </w:rPr>
        <w:t xml:space="preserve"> - Cheer (COED)</w:t>
      </w:r>
    </w:p>
    <w:p w14:paraId="00000035"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Joanne Lentz</w:t>
      </w:r>
      <w:r>
        <w:rPr>
          <w:rFonts w:ascii="Tahoma" w:eastAsia="Tahoma" w:hAnsi="Tahoma" w:cs="Tahoma"/>
        </w:rPr>
        <w:tab/>
        <w:t>- Cross Country (Girls)</w:t>
      </w:r>
    </w:p>
    <w:p w14:paraId="00000036"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Linda Chou - Cross Country (Boys)</w:t>
      </w:r>
    </w:p>
    <w:p w14:paraId="00000037"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Debbie Jung - Lacrosse (Girls)</w:t>
      </w:r>
    </w:p>
    <w:p w14:paraId="00000038"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Scott Ward - Lacrosse (Boys)</w:t>
      </w:r>
    </w:p>
    <w:p w14:paraId="00000039"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 xml:space="preserve">Jeremy </w:t>
      </w:r>
      <w:proofErr w:type="spellStart"/>
      <w:r>
        <w:rPr>
          <w:rFonts w:ascii="Tahoma" w:eastAsia="Tahoma" w:hAnsi="Tahoma" w:cs="Tahoma"/>
        </w:rPr>
        <w:t>Blouser</w:t>
      </w:r>
      <w:proofErr w:type="spellEnd"/>
      <w:r>
        <w:rPr>
          <w:rFonts w:ascii="Tahoma" w:eastAsia="Tahoma" w:hAnsi="Tahoma" w:cs="Tahoma"/>
        </w:rPr>
        <w:t xml:space="preserve"> - Soccer (Boys)</w:t>
      </w:r>
    </w:p>
    <w:p w14:paraId="0000003A"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Tom Thorson - Softball (Girls)</w:t>
      </w:r>
    </w:p>
    <w:p w14:paraId="0000003B"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Lisa Hagan - Swim/Dive (Girls)</w:t>
      </w:r>
    </w:p>
    <w:p w14:paraId="0000003C"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Kristi Leland - Track (Boys &amp; Girls)</w:t>
      </w:r>
    </w:p>
    <w:p w14:paraId="0000003D"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Christy Mansfield - Ultimate Frisbee (Girls)</w:t>
      </w:r>
    </w:p>
    <w:p w14:paraId="0000003E"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Andrew Buchanan - Ultimate Frisbee (Girls)</w:t>
      </w:r>
    </w:p>
    <w:p w14:paraId="0000003F" w14:textId="77777777" w:rsidR="00B72F4E" w:rsidRDefault="00C77AFA">
      <w:pPr>
        <w:numPr>
          <w:ilvl w:val="1"/>
          <w:numId w:val="1"/>
        </w:numPr>
        <w:pBdr>
          <w:top w:val="nil"/>
          <w:left w:val="nil"/>
          <w:bottom w:val="nil"/>
          <w:right w:val="nil"/>
          <w:between w:val="nil"/>
        </w:pBdr>
        <w:rPr>
          <w:rFonts w:ascii="Tahoma" w:eastAsia="Tahoma" w:hAnsi="Tahoma" w:cs="Tahoma"/>
        </w:rPr>
      </w:pPr>
      <w:r>
        <w:rPr>
          <w:rFonts w:ascii="Tahoma" w:eastAsia="Tahoma" w:hAnsi="Tahoma" w:cs="Tahoma"/>
        </w:rPr>
        <w:t>Chantelle Dykstra - Water Polo (Boys)</w:t>
      </w:r>
    </w:p>
    <w:p w14:paraId="00000040" w14:textId="77777777" w:rsidR="00B72F4E" w:rsidRDefault="00B72F4E">
      <w:pPr>
        <w:pBdr>
          <w:top w:val="nil"/>
          <w:left w:val="nil"/>
          <w:bottom w:val="nil"/>
          <w:right w:val="nil"/>
          <w:between w:val="nil"/>
        </w:pBdr>
        <w:ind w:left="1440"/>
        <w:rPr>
          <w:rFonts w:ascii="Tahoma" w:eastAsia="Tahoma" w:hAnsi="Tahoma" w:cs="Tahoma"/>
          <w:color w:val="000000"/>
        </w:rPr>
      </w:pPr>
    </w:p>
    <w:sectPr w:rsidR="00B72F4E">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A4B1" w14:textId="77777777" w:rsidR="00C77AFA" w:rsidRDefault="00C77AFA">
      <w:r>
        <w:separator/>
      </w:r>
    </w:p>
  </w:endnote>
  <w:endnote w:type="continuationSeparator" w:id="0">
    <w:p w14:paraId="395AA7F1" w14:textId="77777777" w:rsidR="00C77AFA" w:rsidRDefault="00C7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C25B" w14:textId="77777777" w:rsidR="00C77AFA" w:rsidRDefault="00C77AFA">
      <w:r>
        <w:separator/>
      </w:r>
    </w:p>
  </w:footnote>
  <w:footnote w:type="continuationSeparator" w:id="0">
    <w:p w14:paraId="20FD3744" w14:textId="77777777" w:rsidR="00C77AFA" w:rsidRDefault="00C7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B72F4E" w:rsidRDefault="00B72F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054E"/>
    <w:multiLevelType w:val="multilevel"/>
    <w:tmpl w:val="4A1A3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4E"/>
    <w:rsid w:val="009A0345"/>
    <w:rsid w:val="00B72F4E"/>
    <w:rsid w:val="00C7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81FE2-C1B9-43BA-B737-9E5B5F5E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2eA7mFMBkvhxjN2joS-rSlkEzy3bY5W?usp=sharing" TargetMode="External"/><Relationship Id="rId3" Type="http://schemas.openxmlformats.org/officeDocument/2006/relationships/settings" Target="settings.xml"/><Relationship Id="rId7" Type="http://schemas.openxmlformats.org/officeDocument/2006/relationships/hyperlink" Target="https://www.rooseveltathleticbooster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F7oPRl34sFDZiWbBUzTcLPk1Tyo_-aga/edit?usp=sharing&amp;ouid=104377169574977268220&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Aaron Ridenour</cp:lastModifiedBy>
  <cp:revision>2</cp:revision>
  <dcterms:created xsi:type="dcterms:W3CDTF">2022-03-09T18:54:00Z</dcterms:created>
  <dcterms:modified xsi:type="dcterms:W3CDTF">2022-03-09T18:54:00Z</dcterms:modified>
</cp:coreProperties>
</file>