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2DC0" w14:textId="77777777" w:rsidR="007A55D9" w:rsidRDefault="007A55D9"/>
    <w:p w14:paraId="6D5A3361" w14:textId="2B38D394" w:rsidR="00943229" w:rsidRDefault="00537E97" w:rsidP="000F7C7E">
      <w:pPr>
        <w:jc w:val="center"/>
        <w:rPr>
          <w:b/>
          <w:bCs/>
          <w:sz w:val="36"/>
        </w:rPr>
      </w:pPr>
      <w:r>
        <w:rPr>
          <w:b/>
          <w:bCs/>
          <w:sz w:val="36"/>
        </w:rPr>
        <w:t>Adult Division Guidelines</w:t>
      </w:r>
      <w:r w:rsidR="00943229" w:rsidRPr="00943229">
        <w:rPr>
          <w:b/>
          <w:bCs/>
          <w:sz w:val="36"/>
        </w:rPr>
        <w:t xml:space="preserve"> Amendment Proposal Form</w:t>
      </w:r>
    </w:p>
    <w:p w14:paraId="6A082ED0" w14:textId="77777777" w:rsidR="00943229" w:rsidRPr="00943229" w:rsidRDefault="00943229" w:rsidP="000F7C7E">
      <w:pPr>
        <w:jc w:val="center"/>
        <w:rPr>
          <w:b/>
        </w:rPr>
      </w:pPr>
    </w:p>
    <w:p w14:paraId="397AAD26" w14:textId="40572597" w:rsidR="00C31B2B" w:rsidRPr="00C31B2B" w:rsidRDefault="00C31B2B">
      <w:pPr>
        <w:rPr>
          <w:b/>
          <w:bCs/>
        </w:rPr>
      </w:pPr>
      <w:r w:rsidRPr="00C31B2B">
        <w:rPr>
          <w:b/>
          <w:bCs/>
        </w:rPr>
        <w:t>Section:</w:t>
      </w:r>
      <w:r w:rsidR="00102103">
        <w:rPr>
          <w:b/>
          <w:bCs/>
        </w:rPr>
        <w:t xml:space="preserve"> Article II Membership</w:t>
      </w:r>
    </w:p>
    <w:p w14:paraId="4F3CF74D" w14:textId="70E818D1" w:rsidR="00C31B2B" w:rsidRPr="00C31B2B" w:rsidRDefault="00C31B2B">
      <w:pPr>
        <w:rPr>
          <w:b/>
          <w:bCs/>
        </w:rPr>
      </w:pPr>
    </w:p>
    <w:p w14:paraId="130CED95" w14:textId="7057F0BA" w:rsidR="00C31B2B" w:rsidRPr="00C31B2B" w:rsidRDefault="00C31B2B">
      <w:pPr>
        <w:rPr>
          <w:b/>
          <w:bCs/>
        </w:rPr>
      </w:pPr>
      <w:r w:rsidRPr="00C31B2B">
        <w:rPr>
          <w:b/>
          <w:bCs/>
        </w:rPr>
        <w:t>Proposed By:</w:t>
      </w:r>
      <w:r w:rsidR="00102103">
        <w:rPr>
          <w:b/>
          <w:bCs/>
        </w:rPr>
        <w:t xml:space="preserve"> </w:t>
      </w:r>
      <w:r w:rsidR="00BD61C7">
        <w:rPr>
          <w:b/>
          <w:bCs/>
        </w:rPr>
        <w:t>NWBA Adult Executive Committee</w:t>
      </w:r>
    </w:p>
    <w:p w14:paraId="6142C4DD" w14:textId="59872DD9" w:rsidR="00C31B2B" w:rsidRPr="00C31B2B" w:rsidRDefault="00C31B2B">
      <w:pPr>
        <w:rPr>
          <w:b/>
          <w:bCs/>
        </w:rPr>
      </w:pPr>
    </w:p>
    <w:p w14:paraId="31F6B653" w14:textId="4AD9AE21" w:rsidR="00C31B2B" w:rsidRPr="00C31B2B" w:rsidRDefault="00C31B2B">
      <w:pPr>
        <w:rPr>
          <w:b/>
          <w:bCs/>
        </w:rPr>
      </w:pPr>
      <w:r w:rsidRPr="00C31B2B">
        <w:rPr>
          <w:b/>
          <w:bCs/>
        </w:rPr>
        <w:t>Summary of Proposed Change:</w:t>
      </w:r>
    </w:p>
    <w:p w14:paraId="3924F580" w14:textId="21F4B04C" w:rsidR="000F7C7E" w:rsidRDefault="00BD61C7">
      <w:r>
        <w:t xml:space="preserve">Under D. 1. changed Division I top 30 to top 20 teams.  Crossed off </w:t>
      </w:r>
      <w:r w:rsidR="00B34ECA">
        <w:t>bottom 4 ranked teams will have option to drop down.</w:t>
      </w:r>
      <w:r>
        <w:t xml:space="preserve">  2. Division II eliminated the reference to US team members and added regardless of Country. </w:t>
      </w:r>
      <w:bookmarkStart w:id="0" w:name="_Hlk70278532"/>
      <w:r w:rsidR="00B34ECA">
        <w:t>Top 4 teams changed to Top 2 ranked teams will move up a division.  Crossed off bottom 4 ranked teams will have option to drop down.</w:t>
      </w:r>
      <w:bookmarkEnd w:id="0"/>
      <w:r w:rsidR="00B34ECA">
        <w:t xml:space="preserve">  3. Division III eliminated the reference to US team members and added regardless of Country.  Top 4 teams changed to Top 2 ranked teams will move up a division. </w:t>
      </w:r>
    </w:p>
    <w:p w14:paraId="431C2129" w14:textId="2930FBA9" w:rsidR="00B34ECA" w:rsidRDefault="00B34ECA"/>
    <w:p w14:paraId="57334D19" w14:textId="5D5E3A23" w:rsidR="00B34ECA" w:rsidRDefault="00B34ECA">
      <w:r>
        <w:t>Added E. for Division Assignment.</w:t>
      </w:r>
    </w:p>
    <w:p w14:paraId="557558B2" w14:textId="46E0870F" w:rsidR="000F7C7E" w:rsidRDefault="00BD61C7">
      <w:r>
        <w:t xml:space="preserve">  </w:t>
      </w:r>
    </w:p>
    <w:p w14:paraId="11D89968" w14:textId="6A49F3C9" w:rsidR="000F7C7E" w:rsidRDefault="000F7C7E">
      <w:pPr>
        <w:rPr>
          <w:b/>
        </w:rPr>
      </w:pPr>
      <w:r w:rsidRPr="000F7C7E">
        <w:rPr>
          <w:b/>
        </w:rPr>
        <w:t xml:space="preserve">Current Bylaw: </w:t>
      </w:r>
    </w:p>
    <w:p w14:paraId="71CF39DC" w14:textId="77777777" w:rsidR="00102103" w:rsidRDefault="00102103" w:rsidP="00102103">
      <w:pPr>
        <w:rPr>
          <w:b/>
        </w:rPr>
      </w:pPr>
      <w:r>
        <w:rPr>
          <w:b/>
        </w:rPr>
        <w:t>Article II</w:t>
      </w:r>
    </w:p>
    <w:p w14:paraId="35EBA2B6" w14:textId="77777777" w:rsidR="00102103" w:rsidRDefault="00102103" w:rsidP="00102103">
      <w:r>
        <w:t>Membership</w:t>
      </w:r>
    </w:p>
    <w:p w14:paraId="2BCDE846" w14:textId="77777777" w:rsidR="00102103" w:rsidRPr="00273D4F" w:rsidRDefault="00102103" w:rsidP="00102103">
      <w:pPr>
        <w:pStyle w:val="ListParagraph"/>
        <w:numPr>
          <w:ilvl w:val="0"/>
          <w:numId w:val="1"/>
        </w:numPr>
      </w:pPr>
      <w:r w:rsidRPr="00273D4F">
        <w:t>Adult Division teams shall be locally based, with players being permanent residents of the same city, town, or immediate geographic area.  Teams drawing from a large geographic area will be considered carefully for membership in the appropriate Adult Division.</w:t>
      </w:r>
    </w:p>
    <w:p w14:paraId="15549C33" w14:textId="77777777" w:rsidR="00102103" w:rsidRDefault="00102103" w:rsidP="00102103">
      <w:pPr>
        <w:pStyle w:val="ListParagraph"/>
        <w:numPr>
          <w:ilvl w:val="0"/>
          <w:numId w:val="1"/>
        </w:numPr>
      </w:pPr>
      <w:r w:rsidRPr="00273D4F">
        <w:t>Teams meeting the geographic criteria and inter</w:t>
      </w:r>
      <w:r>
        <w:t>est in</w:t>
      </w:r>
      <w:r w:rsidRPr="008C283B">
        <w:rPr>
          <w:strike/>
        </w:rPr>
        <w:t xml:space="preserve"> </w:t>
      </w:r>
      <w:r>
        <w:t xml:space="preserve">wheelchair basketball, whose rosters include adult men (but may include Women and Junior players), shall be eligible for the Adult Division. </w:t>
      </w:r>
    </w:p>
    <w:p w14:paraId="69F9110A" w14:textId="77777777" w:rsidR="00102103" w:rsidRPr="00273D4F" w:rsidRDefault="00102103" w:rsidP="00102103">
      <w:pPr>
        <w:pStyle w:val="ListParagraph"/>
        <w:numPr>
          <w:ilvl w:val="0"/>
          <w:numId w:val="1"/>
        </w:numPr>
      </w:pPr>
      <w:r>
        <w:t xml:space="preserve">Rostering players who are not permanent local residents may cause a team to be disqualified </w:t>
      </w:r>
      <w:r w:rsidRPr="00273D4F">
        <w:t>from membership in the Adult Division.</w:t>
      </w:r>
    </w:p>
    <w:p w14:paraId="130F9589" w14:textId="77777777" w:rsidR="00102103" w:rsidRPr="00273D4F" w:rsidRDefault="00102103" w:rsidP="00102103">
      <w:pPr>
        <w:pStyle w:val="ListParagraph"/>
        <w:numPr>
          <w:ilvl w:val="0"/>
          <w:numId w:val="1"/>
        </w:numPr>
      </w:pPr>
      <w:r w:rsidRPr="00273D4F">
        <w:t>Division Make Up</w:t>
      </w:r>
    </w:p>
    <w:p w14:paraId="57E867A2" w14:textId="77777777" w:rsidR="00102103" w:rsidRPr="00273D4F" w:rsidRDefault="00102103" w:rsidP="00102103">
      <w:pPr>
        <w:pStyle w:val="ListParagraph"/>
        <w:numPr>
          <w:ilvl w:val="1"/>
          <w:numId w:val="1"/>
        </w:numPr>
      </w:pPr>
      <w:r w:rsidRPr="00273D4F">
        <w:t xml:space="preserve">Division I – Top </w:t>
      </w:r>
      <w:r>
        <w:t>30</w:t>
      </w:r>
      <w:r w:rsidRPr="00273D4F">
        <w:t xml:space="preserve"> Ranked Adult Teams as determined by the Tournament Ranking Committee will be placed in Division I.  The bottom 4 ranked Teams in Division I will have the option to submit to the committee to play Division II in the next season</w:t>
      </w:r>
      <w:r>
        <w:t>.</w:t>
      </w:r>
    </w:p>
    <w:p w14:paraId="09DC9AE8" w14:textId="77777777" w:rsidR="00102103" w:rsidRPr="00273D4F" w:rsidRDefault="00102103" w:rsidP="00102103">
      <w:pPr>
        <w:pStyle w:val="ListParagraph"/>
        <w:numPr>
          <w:ilvl w:val="1"/>
          <w:numId w:val="1"/>
        </w:numPr>
      </w:pPr>
      <w:r w:rsidRPr="00273D4F">
        <w:t xml:space="preserve">Division II – Top 30 Ranked Teams outside of Division I as determined by the Tournament Ranking Committee will be placed in Division II. </w:t>
      </w:r>
      <w:r>
        <w:t xml:space="preserve"> Division II te</w:t>
      </w:r>
      <w:r w:rsidRPr="009E7A13">
        <w:t>a</w:t>
      </w:r>
      <w:r>
        <w:t>m ma</w:t>
      </w:r>
      <w:r w:rsidRPr="009E7A13">
        <w:t>y have</w:t>
      </w:r>
      <w:r>
        <w:t xml:space="preserve"> a </w:t>
      </w:r>
      <w:r w:rsidRPr="009E7A13">
        <w:t>maximum of ONE</w:t>
      </w:r>
      <w:r>
        <w:t xml:space="preserve"> (1)</w:t>
      </w:r>
      <w:r w:rsidRPr="009E7A13">
        <w:t xml:space="preserve"> current cycle U.S. National Team Member (U23 or U.S. National Tea</w:t>
      </w:r>
      <w:r>
        <w:t xml:space="preserve">m).  </w:t>
      </w:r>
      <w:r w:rsidRPr="00273D4F">
        <w:t xml:space="preserve"> The Top 4 Ranked Teams at the conclusion of the NWBT will be moved to Division I in the next season.  The Bottom 4 Ranked Teams in Division II will have the option to submit to play for Division III in the next season.</w:t>
      </w:r>
    </w:p>
    <w:p w14:paraId="6F2F5CB8" w14:textId="77777777" w:rsidR="00102103" w:rsidRDefault="00102103" w:rsidP="00102103">
      <w:pPr>
        <w:pStyle w:val="ListParagraph"/>
        <w:numPr>
          <w:ilvl w:val="1"/>
          <w:numId w:val="1"/>
        </w:numPr>
      </w:pPr>
      <w:r w:rsidRPr="00273D4F">
        <w:t xml:space="preserve">Division III – All remaining teams outside of Division I and II will be placed in Division III.  </w:t>
      </w:r>
    </w:p>
    <w:p w14:paraId="3D81DE1C" w14:textId="57823F95" w:rsidR="000F7C7E" w:rsidRDefault="00102103" w:rsidP="00102103">
      <w:pPr>
        <w:pStyle w:val="ListParagraph"/>
        <w:ind w:left="1440"/>
      </w:pPr>
      <w:r w:rsidRPr="00275283">
        <w:t>The Division</w:t>
      </w:r>
      <w:r>
        <w:t xml:space="preserve"> </w:t>
      </w:r>
      <w:r w:rsidRPr="00275283">
        <w:t>consists of new and recreation</w:t>
      </w:r>
      <w:r>
        <w:t>al</w:t>
      </w:r>
      <w:r w:rsidRPr="00275283">
        <w:t xml:space="preserve"> teams</w:t>
      </w:r>
      <w:r>
        <w:t xml:space="preserve">.  Division III teams are not allowed to </w:t>
      </w:r>
      <w:r w:rsidRPr="009E7A13">
        <w:t>roster any Current cycle U.S. National Team Members</w:t>
      </w:r>
      <w:r>
        <w:t xml:space="preserve"> (U23 or U.S. National Team).   </w:t>
      </w:r>
      <w:r w:rsidRPr="00273D4F">
        <w:lastRenderedPageBreak/>
        <w:t xml:space="preserve">The Top 4 Ranked Teams at the conclusion of the NWBT will be moved to Division II in the next season.   </w:t>
      </w:r>
    </w:p>
    <w:p w14:paraId="4293F4EA" w14:textId="77777777" w:rsidR="000F7C7E" w:rsidRDefault="000F7C7E"/>
    <w:p w14:paraId="4127827C" w14:textId="77777777" w:rsidR="000F7C7E" w:rsidRPr="000F7C7E" w:rsidRDefault="000F7C7E">
      <w:pPr>
        <w:rPr>
          <w:b/>
        </w:rPr>
      </w:pPr>
      <w:r w:rsidRPr="000F7C7E">
        <w:rPr>
          <w:b/>
        </w:rPr>
        <w:t>Proposed Bylaw: (All changes and/or deletions must be in red)</w:t>
      </w:r>
    </w:p>
    <w:p w14:paraId="4961366E" w14:textId="77777777" w:rsidR="00102103" w:rsidRDefault="00102103" w:rsidP="00102103">
      <w:pPr>
        <w:rPr>
          <w:b/>
        </w:rPr>
      </w:pPr>
      <w:r>
        <w:rPr>
          <w:b/>
        </w:rPr>
        <w:t>Article II</w:t>
      </w:r>
    </w:p>
    <w:p w14:paraId="3171EB7C" w14:textId="77777777" w:rsidR="00102103" w:rsidRDefault="00102103" w:rsidP="00102103">
      <w:r>
        <w:t>Membership</w:t>
      </w:r>
    </w:p>
    <w:p w14:paraId="7A63BF7F" w14:textId="77777777" w:rsidR="00102103" w:rsidRPr="00273D4F" w:rsidRDefault="00102103" w:rsidP="00102103">
      <w:pPr>
        <w:pStyle w:val="ListParagraph"/>
        <w:numPr>
          <w:ilvl w:val="0"/>
          <w:numId w:val="1"/>
        </w:numPr>
      </w:pPr>
      <w:r w:rsidRPr="00273D4F">
        <w:t>Adult Division teams shall be locally based, with players being permanent residents of the same city, town, or immediate geographic area.  Teams drawing from a large geographic area will be considered carefully for membership in the appropriate Adult Division.</w:t>
      </w:r>
    </w:p>
    <w:p w14:paraId="5FB667F7" w14:textId="77777777" w:rsidR="00102103" w:rsidRDefault="00102103" w:rsidP="00102103">
      <w:pPr>
        <w:pStyle w:val="ListParagraph"/>
        <w:numPr>
          <w:ilvl w:val="0"/>
          <w:numId w:val="1"/>
        </w:numPr>
      </w:pPr>
      <w:r w:rsidRPr="00273D4F">
        <w:t>Teams meeting the geographic criteria and inter</w:t>
      </w:r>
      <w:r>
        <w:t>est in</w:t>
      </w:r>
      <w:r w:rsidRPr="008C283B">
        <w:rPr>
          <w:strike/>
        </w:rPr>
        <w:t xml:space="preserve"> </w:t>
      </w:r>
      <w:r>
        <w:t xml:space="preserve">wheelchair basketball, whose rosters include adult men (but may include Women and Junior players), shall be eligible for the Adult Division. </w:t>
      </w:r>
    </w:p>
    <w:p w14:paraId="73BF603E" w14:textId="77777777" w:rsidR="00102103" w:rsidRPr="00273D4F" w:rsidRDefault="00102103" w:rsidP="00102103">
      <w:pPr>
        <w:pStyle w:val="ListParagraph"/>
        <w:numPr>
          <w:ilvl w:val="0"/>
          <w:numId w:val="1"/>
        </w:numPr>
      </w:pPr>
      <w:r>
        <w:t xml:space="preserve">Rostering players who are not permanent local residents may cause a team to be disqualified </w:t>
      </w:r>
      <w:r w:rsidRPr="00273D4F">
        <w:t>from membership in the Adult Division.</w:t>
      </w:r>
    </w:p>
    <w:p w14:paraId="0FDC31D9" w14:textId="77777777" w:rsidR="00102103" w:rsidRPr="00273D4F" w:rsidRDefault="00102103" w:rsidP="00102103">
      <w:pPr>
        <w:pStyle w:val="ListParagraph"/>
        <w:numPr>
          <w:ilvl w:val="0"/>
          <w:numId w:val="1"/>
        </w:numPr>
      </w:pPr>
      <w:r w:rsidRPr="00273D4F">
        <w:t>Division Make Up</w:t>
      </w:r>
    </w:p>
    <w:p w14:paraId="0D71071C" w14:textId="0331B240" w:rsidR="00102103" w:rsidRPr="00273D4F" w:rsidRDefault="00102103" w:rsidP="00102103">
      <w:pPr>
        <w:pStyle w:val="ListParagraph"/>
        <w:numPr>
          <w:ilvl w:val="1"/>
          <w:numId w:val="1"/>
        </w:numPr>
      </w:pPr>
      <w:r w:rsidRPr="00273D4F">
        <w:t xml:space="preserve">Division I – Top </w:t>
      </w:r>
      <w:r w:rsidRPr="00102103">
        <w:rPr>
          <w:strike/>
          <w:color w:val="FF0000"/>
        </w:rPr>
        <w:t>30</w:t>
      </w:r>
      <w:r w:rsidRPr="00273D4F">
        <w:t xml:space="preserve"> </w:t>
      </w:r>
      <w:r>
        <w:rPr>
          <w:color w:val="FF0000"/>
        </w:rPr>
        <w:t xml:space="preserve">20 </w:t>
      </w:r>
      <w:r w:rsidRPr="00273D4F">
        <w:t xml:space="preserve">Ranked Adult Teams as determined by the Tournament Ranking Committee will be placed in Division I.  </w:t>
      </w:r>
      <w:r w:rsidRPr="00B34ECA">
        <w:rPr>
          <w:strike/>
          <w:color w:val="FF0000"/>
        </w:rPr>
        <w:t>The bottom 4 ranked Teams in Division I will have the option to submit to the committee to play Division II in the next season.</w:t>
      </w:r>
    </w:p>
    <w:p w14:paraId="442A7644" w14:textId="77777777" w:rsidR="00102103" w:rsidRPr="00102103" w:rsidRDefault="00102103" w:rsidP="00102103">
      <w:pPr>
        <w:pStyle w:val="ListParagraph"/>
        <w:numPr>
          <w:ilvl w:val="1"/>
          <w:numId w:val="1"/>
        </w:numPr>
        <w:rPr>
          <w:color w:val="FF0000"/>
        </w:rPr>
      </w:pPr>
      <w:r w:rsidRPr="00273D4F">
        <w:t xml:space="preserve">Division II – Top 30 Ranked Teams outside of Division I as determined by the Tournament Ranking Committee will be placed in Division II. </w:t>
      </w:r>
      <w:r>
        <w:t xml:space="preserve"> Division II te</w:t>
      </w:r>
      <w:r w:rsidRPr="009E7A13">
        <w:t>a</w:t>
      </w:r>
      <w:r>
        <w:t>m ma</w:t>
      </w:r>
      <w:r w:rsidRPr="009E7A13">
        <w:t>y have</w:t>
      </w:r>
      <w:r>
        <w:t xml:space="preserve"> a </w:t>
      </w:r>
      <w:r w:rsidRPr="009E7A13">
        <w:t>maximum of ONE</w:t>
      </w:r>
      <w:r>
        <w:t xml:space="preserve"> (1)</w:t>
      </w:r>
      <w:r w:rsidRPr="009E7A13">
        <w:t xml:space="preserve"> current cycle </w:t>
      </w:r>
      <w:r w:rsidRPr="00102103">
        <w:rPr>
          <w:strike/>
          <w:color w:val="FF0000"/>
        </w:rPr>
        <w:t>U.S.</w:t>
      </w:r>
      <w:r w:rsidRPr="009E7A13">
        <w:t xml:space="preserve"> National Team Member (U23 or </w:t>
      </w:r>
      <w:r w:rsidRPr="00102103">
        <w:rPr>
          <w:strike/>
          <w:color w:val="FF0000"/>
        </w:rPr>
        <w:t>U.S.</w:t>
      </w:r>
      <w:r w:rsidRPr="009E7A13">
        <w:t xml:space="preserve"> National Tea</w:t>
      </w:r>
      <w:r>
        <w:t xml:space="preserve">m), </w:t>
      </w:r>
      <w:r w:rsidRPr="00D14FD0">
        <w:rPr>
          <w:color w:val="FF0000"/>
        </w:rPr>
        <w:t>regardless of Country</w:t>
      </w:r>
      <w:r>
        <w:t xml:space="preserve">.  </w:t>
      </w:r>
      <w:r w:rsidRPr="00273D4F">
        <w:t xml:space="preserve"> The Top </w:t>
      </w:r>
      <w:r w:rsidRPr="00102103">
        <w:rPr>
          <w:strike/>
          <w:color w:val="FF0000"/>
        </w:rPr>
        <w:t>4</w:t>
      </w:r>
      <w:r w:rsidRPr="00273D4F">
        <w:t xml:space="preserve"> </w:t>
      </w:r>
      <w:r w:rsidRPr="00D00A3B">
        <w:rPr>
          <w:color w:val="FF0000"/>
        </w:rPr>
        <w:t xml:space="preserve">2 </w:t>
      </w:r>
      <w:r w:rsidRPr="00273D4F">
        <w:t xml:space="preserve">Ranked Teams at the conclusion of the NWBT will be moved to Division I in the next season.  </w:t>
      </w:r>
      <w:r w:rsidRPr="00102103">
        <w:rPr>
          <w:strike/>
          <w:color w:val="FF0000"/>
        </w:rPr>
        <w:t>The Bottom 4 Ranked Teams in Division II will have the option to submit to play for Division III in the next season.</w:t>
      </w:r>
    </w:p>
    <w:p w14:paraId="2C07F847" w14:textId="77777777" w:rsidR="00102103" w:rsidRDefault="00102103" w:rsidP="00102103">
      <w:pPr>
        <w:pStyle w:val="ListParagraph"/>
        <w:numPr>
          <w:ilvl w:val="1"/>
          <w:numId w:val="1"/>
        </w:numPr>
      </w:pPr>
      <w:r w:rsidRPr="00273D4F">
        <w:t xml:space="preserve">Division III – All remaining teams outside of Division I and II will be placed in Division III.  </w:t>
      </w:r>
    </w:p>
    <w:p w14:paraId="48CC9302" w14:textId="131246D8" w:rsidR="00102103" w:rsidRDefault="00102103" w:rsidP="00102103">
      <w:pPr>
        <w:pStyle w:val="ListParagraph"/>
        <w:ind w:left="1440"/>
      </w:pPr>
      <w:r w:rsidRPr="00275283">
        <w:t>The Division</w:t>
      </w:r>
      <w:r>
        <w:t xml:space="preserve"> </w:t>
      </w:r>
      <w:r w:rsidRPr="00275283">
        <w:t>consists of new and recreation</w:t>
      </w:r>
      <w:r>
        <w:t>al</w:t>
      </w:r>
      <w:r w:rsidRPr="00275283">
        <w:t xml:space="preserve"> teams</w:t>
      </w:r>
      <w:r>
        <w:t xml:space="preserve">.  Division III teams are not allowed to </w:t>
      </w:r>
      <w:r w:rsidRPr="009E7A13">
        <w:t xml:space="preserve">roster any Current cycle </w:t>
      </w:r>
      <w:r w:rsidRPr="00102103">
        <w:rPr>
          <w:strike/>
          <w:color w:val="FF0000"/>
        </w:rPr>
        <w:t>U.S.</w:t>
      </w:r>
      <w:r w:rsidRPr="00102103">
        <w:rPr>
          <w:color w:val="FF0000"/>
        </w:rPr>
        <w:t xml:space="preserve"> </w:t>
      </w:r>
      <w:r w:rsidRPr="009E7A13">
        <w:t>National Team Members</w:t>
      </w:r>
      <w:r>
        <w:t xml:space="preserve"> (U23 or </w:t>
      </w:r>
      <w:r w:rsidRPr="00D00A3B">
        <w:rPr>
          <w:strike/>
        </w:rPr>
        <w:t>U.S.</w:t>
      </w:r>
      <w:r>
        <w:t xml:space="preserve"> National Team)</w:t>
      </w:r>
      <w:bookmarkStart w:id="1" w:name="_Hlk70267887"/>
      <w:r w:rsidRPr="00102103">
        <w:rPr>
          <w:color w:val="FF0000"/>
        </w:rPr>
        <w:t>, regardless of Country</w:t>
      </w:r>
      <w:bookmarkEnd w:id="1"/>
      <w:r>
        <w:t xml:space="preserve">.   </w:t>
      </w:r>
      <w:r w:rsidRPr="00273D4F">
        <w:t xml:space="preserve">The Top </w:t>
      </w:r>
      <w:r w:rsidRPr="00102103">
        <w:rPr>
          <w:strike/>
          <w:color w:val="FF0000"/>
        </w:rPr>
        <w:t>4</w:t>
      </w:r>
      <w:r>
        <w:t xml:space="preserve"> </w:t>
      </w:r>
      <w:r>
        <w:rPr>
          <w:color w:val="FF0000"/>
        </w:rPr>
        <w:t>2</w:t>
      </w:r>
      <w:r w:rsidRPr="00273D4F">
        <w:t xml:space="preserve"> Ranked Teams at the conclusion of the NWBT will be moved to Division II in the next season.   </w:t>
      </w:r>
    </w:p>
    <w:p w14:paraId="6B309E0C" w14:textId="77777777" w:rsidR="00102103" w:rsidRPr="00EB64D3" w:rsidRDefault="00102103" w:rsidP="00102103">
      <w:pPr>
        <w:ind w:firstLine="360"/>
        <w:rPr>
          <w:color w:val="FF0000"/>
        </w:rPr>
      </w:pPr>
      <w:r w:rsidRPr="00EB64D3">
        <w:rPr>
          <w:color w:val="FF0000"/>
        </w:rPr>
        <w:t xml:space="preserve">E. Division Assignment </w:t>
      </w:r>
    </w:p>
    <w:p w14:paraId="432C28E5" w14:textId="77777777" w:rsidR="00102103" w:rsidRPr="00EB64D3" w:rsidRDefault="00102103" w:rsidP="00102103">
      <w:pPr>
        <w:pStyle w:val="ListParagraph"/>
        <w:numPr>
          <w:ilvl w:val="0"/>
          <w:numId w:val="3"/>
        </w:numPr>
        <w:spacing w:after="120"/>
        <w:rPr>
          <w:color w:val="FF0000"/>
        </w:rPr>
      </w:pPr>
      <w:r w:rsidRPr="00EB64D3">
        <w:rPr>
          <w:bCs/>
          <w:color w:val="FF0000"/>
        </w:rPr>
        <w:t xml:space="preserve">Upon Team Registration and Roster Submission for the new season.  All teams will be evaluated by the Divisional Committee for the upcoming season to determine appropriate Divisional Assignment for the season.  </w:t>
      </w:r>
    </w:p>
    <w:p w14:paraId="1029C0D2" w14:textId="77777777" w:rsidR="00102103" w:rsidRPr="00DD1B1C" w:rsidRDefault="00102103" w:rsidP="00102103">
      <w:pPr>
        <w:pStyle w:val="ListParagraph"/>
        <w:numPr>
          <w:ilvl w:val="1"/>
          <w:numId w:val="3"/>
        </w:numPr>
        <w:spacing w:after="120"/>
      </w:pPr>
      <w:r>
        <w:rPr>
          <w:bCs/>
          <w:color w:val="FF0000"/>
        </w:rPr>
        <w:t xml:space="preserve">The Top Two (2) Ranked Teams in Division II and Division III from previous season’s NWBT will automatically move up a division.  </w:t>
      </w:r>
      <w:r w:rsidRPr="00D00A3B">
        <w:rPr>
          <w:bCs/>
          <w:color w:val="FF0000"/>
        </w:rPr>
        <w:t xml:space="preserve"> </w:t>
      </w:r>
    </w:p>
    <w:p w14:paraId="2CD6F3C9" w14:textId="77777777" w:rsidR="00102103" w:rsidRPr="00DD1B1C" w:rsidRDefault="00102103" w:rsidP="00102103">
      <w:pPr>
        <w:pStyle w:val="ListParagraph"/>
        <w:numPr>
          <w:ilvl w:val="1"/>
          <w:numId w:val="3"/>
        </w:numPr>
        <w:spacing w:after="120"/>
      </w:pPr>
      <w:r>
        <w:rPr>
          <w:bCs/>
          <w:color w:val="FF0000"/>
        </w:rPr>
        <w:t>However, a team that finishes in the Top Two (2) in Division II and Division III may submit to remain in the same division from the previous season.  The Team w</w:t>
      </w:r>
      <w:r w:rsidRPr="00DD1B1C">
        <w:rPr>
          <w:bCs/>
          <w:color w:val="FF0000"/>
        </w:rPr>
        <w:t xml:space="preserve">ill be evaluated based upon their roster and differentiation </w:t>
      </w:r>
      <w:r>
        <w:rPr>
          <w:bCs/>
          <w:color w:val="FF0000"/>
        </w:rPr>
        <w:t>of</w:t>
      </w:r>
      <w:r w:rsidRPr="00DD1B1C">
        <w:rPr>
          <w:bCs/>
          <w:color w:val="FF0000"/>
        </w:rPr>
        <w:t xml:space="preserve"> said roster</w:t>
      </w:r>
      <w:r>
        <w:rPr>
          <w:bCs/>
          <w:color w:val="FF0000"/>
        </w:rPr>
        <w:t xml:space="preserve"> from previous season and determine </w:t>
      </w:r>
      <w:r w:rsidRPr="00DD1B1C">
        <w:rPr>
          <w:bCs/>
          <w:color w:val="FF0000"/>
        </w:rPr>
        <w:t>if there</w:t>
      </w:r>
      <w:r>
        <w:rPr>
          <w:bCs/>
          <w:color w:val="FF0000"/>
        </w:rPr>
        <w:t xml:space="preserve"> is</w:t>
      </w:r>
      <w:r w:rsidRPr="00DD1B1C">
        <w:rPr>
          <w:bCs/>
          <w:color w:val="FF0000"/>
        </w:rPr>
        <w:t xml:space="preserve"> to be inequity in parity of play </w:t>
      </w:r>
      <w:r>
        <w:rPr>
          <w:bCs/>
          <w:color w:val="FF0000"/>
        </w:rPr>
        <w:t xml:space="preserve">within the </w:t>
      </w:r>
      <w:r w:rsidRPr="00DD1B1C">
        <w:rPr>
          <w:bCs/>
          <w:color w:val="FF0000"/>
        </w:rPr>
        <w:t>division.</w:t>
      </w:r>
    </w:p>
    <w:p w14:paraId="160E6D0D" w14:textId="77777777" w:rsidR="000F7C7E" w:rsidRPr="000F7C7E" w:rsidRDefault="000F7C7E">
      <w:pPr>
        <w:rPr>
          <w:b/>
        </w:rPr>
      </w:pPr>
      <w:r w:rsidRPr="000F7C7E">
        <w:rPr>
          <w:b/>
        </w:rPr>
        <w:t xml:space="preserve">Rationale for change: </w:t>
      </w:r>
    </w:p>
    <w:p w14:paraId="427A5035" w14:textId="40CAF02B" w:rsidR="000F7C7E" w:rsidRDefault="00B34ECA">
      <w:r>
        <w:lastRenderedPageBreak/>
        <w:t xml:space="preserve">Division I for a more accurate reflection of maintaining a minimum of 20 Division I teams in the Division.  Any team in the division can request a review and drop down a division, therefore the elimination of the bottom 4 ranked teams can request a change of division.  </w:t>
      </w:r>
    </w:p>
    <w:p w14:paraId="446C7D2F" w14:textId="110B4C91" w:rsidR="00B34ECA" w:rsidRDefault="00B34ECA"/>
    <w:p w14:paraId="7BEDFA3C" w14:textId="77777777" w:rsidR="00B754DA" w:rsidRDefault="00B34ECA">
      <w:r>
        <w:t xml:space="preserve">Division II elimination of US National team members </w:t>
      </w:r>
      <w:r w:rsidR="00B754DA">
        <w:t xml:space="preserve">and adding regardless of Country to address any team representation from any NWBA team members from other Countries.  The NWBA membership is a collection of different nationality.  Any team in the division can request a review and drop down a division, therefore the elimination of the bottom 4 ranked teams can request a change of division.  The top 2 ranked teams will be moved up to the next Division instead of top 4 teams.  To address a better alignment of teams that can compete with the new division.  </w:t>
      </w:r>
    </w:p>
    <w:p w14:paraId="3CFB0CCC" w14:textId="77777777" w:rsidR="00B754DA" w:rsidRDefault="00B754DA"/>
    <w:p w14:paraId="36B51040" w14:textId="77777777" w:rsidR="00B754DA" w:rsidRDefault="00B754DA">
      <w:r>
        <w:t>Division III elimination of US National team members and adding regardless of Country to address any team representation from any NWBA team members from other Countries.  The NWBA membership is a collection of different nationality.  Any team in the division can request a review and drop down a division, therefore the elimination of the bottom 4 ranked teams can request a change of division.  The top 2 ranked teams will be moved up to the next Division instead of top 4 teams.  To address a better alignment of teams that can compete with the new division.</w:t>
      </w:r>
    </w:p>
    <w:p w14:paraId="56059766" w14:textId="77777777" w:rsidR="00B754DA" w:rsidRDefault="00B754DA"/>
    <w:p w14:paraId="79851E01" w14:textId="7244E5D0" w:rsidR="00B34ECA" w:rsidRDefault="00B754DA">
      <w:r>
        <w:t xml:space="preserve">Added new section E. Division Assignment for further clarification of reviewing teams when moving to a new division.    </w:t>
      </w:r>
    </w:p>
    <w:p w14:paraId="5D4D1582" w14:textId="3E19AF6E" w:rsidR="003522A5" w:rsidRDefault="003522A5" w:rsidP="00577302"/>
    <w:sectPr w:rsidR="003522A5" w:rsidSect="00C244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FB7A" w14:textId="77777777" w:rsidR="00FD4FF0" w:rsidRDefault="00FD4FF0" w:rsidP="00EF09AA">
      <w:r>
        <w:separator/>
      </w:r>
    </w:p>
  </w:endnote>
  <w:endnote w:type="continuationSeparator" w:id="0">
    <w:p w14:paraId="7304BDA2" w14:textId="77777777" w:rsidR="00FD4FF0" w:rsidRDefault="00FD4FF0" w:rsidP="00EF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2624A" w14:textId="77777777" w:rsidR="00FD4FF0" w:rsidRDefault="00FD4FF0" w:rsidP="00EF09AA">
      <w:r>
        <w:separator/>
      </w:r>
    </w:p>
  </w:footnote>
  <w:footnote w:type="continuationSeparator" w:id="0">
    <w:p w14:paraId="3042C901" w14:textId="77777777" w:rsidR="00FD4FF0" w:rsidRDefault="00FD4FF0" w:rsidP="00EF0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2A53" w14:textId="77777777" w:rsidR="00EF09AA" w:rsidRDefault="00EF09AA" w:rsidP="00943229">
    <w:pPr>
      <w:pStyle w:val="Header"/>
      <w:jc w:val="center"/>
    </w:pPr>
    <w:r>
      <w:rPr>
        <w:noProof/>
      </w:rPr>
      <w:drawing>
        <wp:inline distT="0" distB="0" distL="0" distR="0" wp14:anchorId="6002E27B" wp14:editId="43E49123">
          <wp:extent cx="3643820" cy="9187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BA Logo wTagline(XH).png"/>
                  <pic:cNvPicPr/>
                </pic:nvPicPr>
                <pic:blipFill>
                  <a:blip r:embed="rId1">
                    <a:extLst>
                      <a:ext uri="{28A0092B-C50C-407E-A947-70E740481C1C}">
                        <a14:useLocalDpi xmlns:a14="http://schemas.microsoft.com/office/drawing/2010/main" val="0"/>
                      </a:ext>
                    </a:extLst>
                  </a:blip>
                  <a:stretch>
                    <a:fillRect/>
                  </a:stretch>
                </pic:blipFill>
                <pic:spPr>
                  <a:xfrm>
                    <a:off x="0" y="0"/>
                    <a:ext cx="3701013" cy="9331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B12C0"/>
    <w:multiLevelType w:val="hybridMultilevel"/>
    <w:tmpl w:val="8E167456"/>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B2E2CC4"/>
    <w:multiLevelType w:val="hybridMultilevel"/>
    <w:tmpl w:val="8E167456"/>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FC356DE"/>
    <w:multiLevelType w:val="hybridMultilevel"/>
    <w:tmpl w:val="AF7A5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AA"/>
    <w:rsid w:val="000E1589"/>
    <w:rsid w:val="000F7C7E"/>
    <w:rsid w:val="00100677"/>
    <w:rsid w:val="00102103"/>
    <w:rsid w:val="00123C86"/>
    <w:rsid w:val="00153257"/>
    <w:rsid w:val="001626BD"/>
    <w:rsid w:val="001851A8"/>
    <w:rsid w:val="00274DA5"/>
    <w:rsid w:val="003522A5"/>
    <w:rsid w:val="00406B99"/>
    <w:rsid w:val="00537E97"/>
    <w:rsid w:val="00577302"/>
    <w:rsid w:val="005E1BB6"/>
    <w:rsid w:val="006233F6"/>
    <w:rsid w:val="006255C1"/>
    <w:rsid w:val="007A55D9"/>
    <w:rsid w:val="007F52A8"/>
    <w:rsid w:val="0087429D"/>
    <w:rsid w:val="008C6177"/>
    <w:rsid w:val="008F22C9"/>
    <w:rsid w:val="00943229"/>
    <w:rsid w:val="00A51BD5"/>
    <w:rsid w:val="00A95407"/>
    <w:rsid w:val="00B34ECA"/>
    <w:rsid w:val="00B40373"/>
    <w:rsid w:val="00B754DA"/>
    <w:rsid w:val="00BD61C7"/>
    <w:rsid w:val="00C171C6"/>
    <w:rsid w:val="00C24404"/>
    <w:rsid w:val="00C31B2B"/>
    <w:rsid w:val="00C42BA3"/>
    <w:rsid w:val="00C81CF0"/>
    <w:rsid w:val="00D82AD6"/>
    <w:rsid w:val="00DA6E01"/>
    <w:rsid w:val="00DB4BF0"/>
    <w:rsid w:val="00DE4DC2"/>
    <w:rsid w:val="00E5383D"/>
    <w:rsid w:val="00EF09AA"/>
    <w:rsid w:val="00FD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6A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9AA"/>
    <w:pPr>
      <w:tabs>
        <w:tab w:val="center" w:pos="4680"/>
        <w:tab w:val="right" w:pos="9360"/>
      </w:tabs>
    </w:pPr>
  </w:style>
  <w:style w:type="character" w:customStyle="1" w:styleId="HeaderChar">
    <w:name w:val="Header Char"/>
    <w:basedOn w:val="DefaultParagraphFont"/>
    <w:link w:val="Header"/>
    <w:uiPriority w:val="99"/>
    <w:rsid w:val="00EF09AA"/>
  </w:style>
  <w:style w:type="paragraph" w:styleId="Footer">
    <w:name w:val="footer"/>
    <w:basedOn w:val="Normal"/>
    <w:link w:val="FooterChar"/>
    <w:uiPriority w:val="99"/>
    <w:unhideWhenUsed/>
    <w:rsid w:val="00EF09AA"/>
    <w:pPr>
      <w:tabs>
        <w:tab w:val="center" w:pos="4680"/>
        <w:tab w:val="right" w:pos="9360"/>
      </w:tabs>
    </w:pPr>
  </w:style>
  <w:style w:type="character" w:customStyle="1" w:styleId="FooterChar">
    <w:name w:val="Footer Char"/>
    <w:basedOn w:val="DefaultParagraphFont"/>
    <w:link w:val="Footer"/>
    <w:uiPriority w:val="99"/>
    <w:rsid w:val="00EF09AA"/>
  </w:style>
  <w:style w:type="character" w:styleId="Hyperlink">
    <w:name w:val="Hyperlink"/>
    <w:basedOn w:val="DefaultParagraphFont"/>
    <w:uiPriority w:val="99"/>
    <w:unhideWhenUsed/>
    <w:rsid w:val="000F7C7E"/>
    <w:rPr>
      <w:color w:val="0563C1" w:themeColor="hyperlink"/>
      <w:u w:val="single"/>
    </w:rPr>
  </w:style>
  <w:style w:type="character" w:styleId="UnresolvedMention">
    <w:name w:val="Unresolved Mention"/>
    <w:basedOn w:val="DefaultParagraphFont"/>
    <w:uiPriority w:val="99"/>
    <w:rsid w:val="003522A5"/>
    <w:rPr>
      <w:color w:val="808080"/>
      <w:shd w:val="clear" w:color="auto" w:fill="E6E6E6"/>
    </w:rPr>
  </w:style>
  <w:style w:type="character" w:styleId="FollowedHyperlink">
    <w:name w:val="FollowedHyperlink"/>
    <w:basedOn w:val="DefaultParagraphFont"/>
    <w:uiPriority w:val="99"/>
    <w:semiHidden/>
    <w:unhideWhenUsed/>
    <w:rsid w:val="0087429D"/>
    <w:rPr>
      <w:color w:val="954F72" w:themeColor="followedHyperlink"/>
      <w:u w:val="single"/>
    </w:rPr>
  </w:style>
  <w:style w:type="paragraph" w:styleId="BalloonText">
    <w:name w:val="Balloon Text"/>
    <w:basedOn w:val="Normal"/>
    <w:link w:val="BalloonTextChar"/>
    <w:uiPriority w:val="99"/>
    <w:semiHidden/>
    <w:unhideWhenUsed/>
    <w:rsid w:val="00C42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BA3"/>
    <w:rPr>
      <w:rFonts w:ascii="Segoe UI" w:hAnsi="Segoe UI" w:cs="Segoe UI"/>
      <w:sz w:val="18"/>
      <w:szCs w:val="18"/>
    </w:rPr>
  </w:style>
  <w:style w:type="table" w:styleId="TableGrid">
    <w:name w:val="Table Grid"/>
    <w:basedOn w:val="TableNormal"/>
    <w:uiPriority w:val="39"/>
    <w:rsid w:val="00943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103"/>
    <w:pPr>
      <w:spacing w:after="160" w:line="259"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Bartkowski</dc:creator>
  <cp:keywords/>
  <dc:description/>
  <cp:lastModifiedBy>Tina Kaufman-Cain</cp:lastModifiedBy>
  <cp:revision>2</cp:revision>
  <dcterms:created xsi:type="dcterms:W3CDTF">2021-05-25T23:41:00Z</dcterms:created>
  <dcterms:modified xsi:type="dcterms:W3CDTF">2021-05-25T23:41:00Z</dcterms:modified>
</cp:coreProperties>
</file>