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277C5C" w:rsidP="006F7AF3">
      <w:pPr>
        <w:jc w:val="center"/>
        <w:rPr>
          <w:b/>
        </w:rPr>
      </w:pPr>
      <w:r>
        <w:rPr>
          <w:b/>
        </w:rPr>
        <w:t>March 16</w:t>
      </w:r>
      <w:r w:rsidR="0097269F">
        <w:rPr>
          <w:b/>
        </w:rPr>
        <w:t>, 2020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 xml:space="preserve">Mike Johnston, Jamie Davis, Heather Palumbo, Jim </w:t>
      </w:r>
      <w:proofErr w:type="spellStart"/>
      <w:r w:rsidR="00280435">
        <w:rPr>
          <w:b/>
          <w:sz w:val="20"/>
          <w:szCs w:val="20"/>
        </w:rPr>
        <w:t>Amoe</w:t>
      </w:r>
      <w:proofErr w:type="spellEnd"/>
      <w:r w:rsidR="00280435">
        <w:rPr>
          <w:b/>
          <w:sz w:val="20"/>
          <w:szCs w:val="20"/>
        </w:rPr>
        <w:t xml:space="preserve">, Chris </w:t>
      </w:r>
      <w:proofErr w:type="spellStart"/>
      <w:r w:rsidR="00280435">
        <w:rPr>
          <w:b/>
          <w:sz w:val="20"/>
          <w:szCs w:val="20"/>
        </w:rPr>
        <w:t>Nathe</w:t>
      </w:r>
      <w:proofErr w:type="spellEnd"/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>
              <w:rPr>
                <w:sz w:val="20"/>
                <w:szCs w:val="20"/>
              </w:rPr>
              <w:t>5:05</w:t>
            </w:r>
            <w:r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BA5FD8" w:rsidTr="00AF4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BA5FD8" w:rsidRPr="00AF4162" w:rsidRDefault="00BA5FD8" w:rsidP="00BA5FD8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BA5FD8" w:rsidRPr="00AF4162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0" w:name="RANGE!B2:C60"/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Period</w:t>
                  </w:r>
                  <w:bookmarkEnd w:id="0"/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Thru 02292020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217,307.56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178,990.53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(157,129.17)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239,168.92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178,990.53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150,076.00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18,505.78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6,476.00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2,337.00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TIPBOARD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1,050.00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Purses sold at cost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286.80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Sportsboard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110.00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Interest Paid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90.19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TAX Adjustment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58.76 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(157,129.17)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(97,269.30)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MN </w:t>
                  </w: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Dept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of Revenue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(67,757.00)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(22,905.83)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(6,317.81)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(288.66)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(22,044.65)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(14,103.89)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(4,039.28)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(3,739.53)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(161.95)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   (9,276.22)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Maynards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(2,912.06)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Boondox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(2,864.16)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   (1,860.00)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(1,860.00)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(19,882.40)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Cash - RW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(11,337.05)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CJax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(2,988.00)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Maynards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(2,711.00)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Bdox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(2,541.35)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(305.00)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   (6,796.60)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Carefree Storage - #517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(2,160.00)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(1,526.76)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Charitable Products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(1,063.42)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(840.00)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(564.26)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Gendeco</w:t>
                  </w:r>
                  <w:proofErr w:type="spellEnd"/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Granite - RW Booth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(449.00)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Carousel Checks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(96.75)</w:t>
                  </w:r>
                </w:p>
              </w:tc>
            </w:tr>
            <w:tr w:rsidR="00277C5C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277C5C" w:rsidRP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77C5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(96.41)</w:t>
                  </w:r>
                </w:p>
              </w:tc>
            </w:tr>
            <w:tr w:rsidR="00277C5C" w:rsidTr="00631CF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:rsid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7C5C" w:rsidRPr="00BA5FD8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277C5C" w:rsidRDefault="00277C5C" w:rsidP="00277C5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:rsidR="00277C5C" w:rsidRDefault="00277C5C" w:rsidP="00277C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97269F" w:rsidRPr="00BA5FD8" w:rsidTr="004E37BC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97269F" w:rsidRDefault="0097269F" w:rsidP="0097269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:rsidR="0097269F" w:rsidRDefault="0097269F" w:rsidP="0097269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280435" w:rsidRPr="00DA2F8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reviewed and approved electronic payments on </w:t>
            </w:r>
            <w:r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Account for </w:t>
            </w:r>
            <w:r>
              <w:rPr>
                <w:sz w:val="20"/>
                <w:szCs w:val="20"/>
              </w:rPr>
              <w:t>Feb 2020</w:t>
            </w:r>
            <w:r>
              <w:rPr>
                <w:sz w:val="20"/>
                <w:szCs w:val="20"/>
              </w:rPr>
              <w:t xml:space="preserve"> reviewed.</w:t>
            </w:r>
          </w:p>
          <w:p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, Cowboy Jacks and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Jan 2020</w:t>
            </w:r>
            <w:r>
              <w:rPr>
                <w:sz w:val="20"/>
                <w:szCs w:val="20"/>
              </w:rPr>
              <w:t>.</w:t>
            </w:r>
          </w:p>
          <w:p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May 1, 2018 to April 30, 2019 Tax Return and Financial Statements.  Both documents are available for member review.</w:t>
            </w:r>
          </w:p>
          <w:p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bookmarkStart w:id="1" w:name="_GoBack"/>
            <w:bookmarkEnd w:id="1"/>
          </w:p>
          <w:p w:rsidR="00280435" w:rsidRDefault="00280435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COVID-19, all locations are closing effective 5pm on 3/17/2020 due to Governor’s order.  Members are encouraged to support those business via take-out as they have supported the Association in the past.</w:t>
            </w:r>
          </w:p>
          <w:p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</w:t>
            </w:r>
            <w:r w:rsidRPr="00834D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34D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lastRenderedPageBreak/>
              <w:t xml:space="preserve">Motion by </w:t>
            </w:r>
            <w:r>
              <w:rPr>
                <w:sz w:val="20"/>
                <w:szCs w:val="20"/>
              </w:rPr>
              <w:t xml:space="preserve">M. Johnston/Second by 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proofErr w:type="spellStart"/>
            <w:r>
              <w:rPr>
                <w:sz w:val="20"/>
                <w:szCs w:val="20"/>
              </w:rPr>
              <w:t>M.Johnston</w:t>
            </w:r>
            <w:proofErr w:type="spellEnd"/>
            <w:r>
              <w:rPr>
                <w:sz w:val="20"/>
                <w:szCs w:val="20"/>
              </w:rPr>
              <w:t xml:space="preserve"> /Second by 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 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12</cp:revision>
  <cp:lastPrinted>2016-01-18T20:28:00Z</cp:lastPrinted>
  <dcterms:created xsi:type="dcterms:W3CDTF">2019-09-16T18:40:00Z</dcterms:created>
  <dcterms:modified xsi:type="dcterms:W3CDTF">2020-03-22T23:36:00Z</dcterms:modified>
</cp:coreProperties>
</file>