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Practice 04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Warm-up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runs to touch one or both foul poles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Basic stretching, especially throwing arms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Playing Catch with partner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Emphasize good throwing and catching form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Fielding Grounders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Using good form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Split into four groups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line each at Shortstop and 3rd base, throwing to coach at 2nd base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line each at 1st base and 2nd base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2B line throws to coach at 1st base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1B line scoops the grounder and steps on 1st base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they get the hang of it, replace the coaches at the bases with a player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Groups switch positions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Fly balls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Getting under the ball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Catching with fingers up, two hands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Split into groups in the outfield - coaches throw tennis ball/soft baseball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Coaches stand near 2nd base, emphasizing that “most” outfield throws go to 2nd base.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time add a cut-off person - which lines up between the outfielder and 2nd base. Long throws go to the cutoff instead of right to 2nd base.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Batting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possible, split into groups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Hit off tee into pop-up net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Wiffle balls with coach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Live pitching with coach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Scrimmage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Split the kids in half and make two teams.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team is batting, and the other team fields all infield positions. (Coaches, parents, or siblings can field outfield positions.)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Batting team goes through the order, with fielding team trying to get them out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Switch sides after 3 outs, after everyone bats twice, or a 2-3 run limit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