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GOHS SWIM TEAM PARENT MEETING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For quick communication us the Remind app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Remind app: for parents text @goswim-p to 81010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For students text @goswimteam to 81010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Start of season February 7 or 14 (depending on Girls Waterpolo)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Pentathlon February 22-25, swimmer must attend all sessions, this is tryouts for Varsity and JV teams.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Teams will be announced February 27th via the team website.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Schedule: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3/2/22 Meet against MLK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3/5/22 Elsinore Invitational (Varsity Only)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3/9/22 GOHS Red-Blue Meet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3/16/22 GO vs @Murrieta Mesa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3/23/22 @GO vs Murrieta Valley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4/06/22 GO vs @ Vista Murrieta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4/13/22 @GO vs Chapperal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4/20/22 GO vs @ Temecula Valley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4/23/22 VMHS Endvitational (JV Only)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4/26/22 Southwestern League Prelims (Varsity Only)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4/27/22 Southwestern League Finals (Varsity Only)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CIF TBD at a later date.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Participation: Swimmer expected at all practices. Those who swim for an outside “swim” club can attend club practices but need to be in attendance for high school practice the day before a meet to learn their events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Injuries: Coach is not a DOCTOR. Must see trainer/physical therapist/doctor if injured.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Recommended Swim Equipment (can be purchased at SwimOulet or Amazon or Paradowski’s)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FINS: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anything made with SILICONE with a short blade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HAND PADDLES: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Speedo Power Paddle Plus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Strokemakers Swimming Hand Paddles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TYR Catalyst Stroke Training Paddles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Xterra Kraken Swim Paddles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VIDEOS TO WATCH: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#whiteboardwednseday-MySwimPro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SNACK BAR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Will be open this year and donations and time will be needed to run it.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Need parent volunteers to help with timing during meets (training will be provided)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SENIOR NIGHT: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Class of 2022 will be recognized during the break on the last home league meet. Will need help with setting up.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SWIM BANQUET: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End of season awards banquet for all swimmers on the team.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Fairshare Donation $100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