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607" w:rsidRPr="00AA4C10" w:rsidRDefault="00CD040A" w:rsidP="00CD040A">
      <w:pPr>
        <w:pStyle w:val="Heading4"/>
        <w:rPr>
          <w:color w:val="auto"/>
        </w:rPr>
      </w:pPr>
      <w:bookmarkStart w:id="0" w:name="_GoBack"/>
      <w:bookmarkEnd w:id="0"/>
      <w:r w:rsidRPr="00AA4C10">
        <w:rPr>
          <w:rStyle w:val="BookTitle"/>
          <w:color w:val="auto"/>
          <w:sz w:val="28"/>
          <w:u w:val="none"/>
        </w:rPr>
        <w:t xml:space="preserve">            </w:t>
      </w:r>
      <w:r w:rsidR="00116EAD" w:rsidRPr="00AA4C10">
        <w:rPr>
          <w:rStyle w:val="BookTitle"/>
          <w:color w:val="auto"/>
          <w:sz w:val="28"/>
          <w:u w:val="none"/>
        </w:rPr>
        <w:t xml:space="preserve">                 </w:t>
      </w:r>
      <w:r w:rsidR="005A1F02" w:rsidRPr="00AA4C10">
        <w:rPr>
          <w:rStyle w:val="BookTitle"/>
          <w:color w:val="auto"/>
          <w:sz w:val="28"/>
        </w:rPr>
        <w:t>BYLAWS</w:t>
      </w:r>
    </w:p>
    <w:p w:rsidR="00EA36E6" w:rsidRPr="00AA4C10" w:rsidRDefault="00F71937" w:rsidP="007353B2">
      <w:pPr>
        <w:pStyle w:val="Heading1"/>
        <w:ind w:left="0"/>
        <w:rPr>
          <w:b/>
          <w:bCs/>
          <w:color w:val="auto"/>
        </w:rPr>
      </w:pPr>
      <w:r w:rsidRPr="00AA4C10">
        <w:rPr>
          <w:color w:val="auto"/>
        </w:rPr>
        <w:t>Article I</w:t>
      </w:r>
      <w:r w:rsidR="00EA36E6" w:rsidRPr="00AA4C10">
        <w:rPr>
          <w:b/>
          <w:bCs/>
          <w:color w:val="auto"/>
        </w:rPr>
        <w:t xml:space="preserve">– </w:t>
      </w:r>
      <w:r w:rsidRPr="00AA4C10">
        <w:rPr>
          <w:b/>
          <w:bCs/>
          <w:color w:val="auto"/>
        </w:rPr>
        <w:tab/>
      </w:r>
      <w:r w:rsidR="00EA36E6" w:rsidRPr="00AA4C10">
        <w:rPr>
          <w:color w:val="auto"/>
        </w:rPr>
        <w:t>Name and Purpose</w:t>
      </w:r>
    </w:p>
    <w:p w:rsidR="00EA36E6" w:rsidRPr="00AA4C10" w:rsidRDefault="00EA36E6">
      <w:pPr>
        <w:tabs>
          <w:tab w:val="left" w:pos="2160"/>
        </w:tabs>
        <w:spacing w:after="240"/>
        <w:ind w:hanging="2160"/>
        <w:rPr>
          <w:rFonts w:ascii="Arial" w:hAnsi="Arial" w:cs="Arial"/>
          <w:color w:val="auto"/>
          <w:szCs w:val="24"/>
        </w:rPr>
      </w:pPr>
      <w:r w:rsidRPr="00AA4C10">
        <w:rPr>
          <w:rFonts w:ascii="Arial" w:hAnsi="Arial" w:cs="Arial"/>
          <w:color w:val="auto"/>
          <w:szCs w:val="24"/>
        </w:rPr>
        <w:t>Section 1.</w:t>
      </w:r>
      <w:r w:rsidRPr="00AA4C10">
        <w:rPr>
          <w:rFonts w:ascii="Arial" w:hAnsi="Arial" w:cs="Arial"/>
          <w:color w:val="auto"/>
          <w:szCs w:val="24"/>
        </w:rPr>
        <w:tab/>
      </w:r>
      <w:r w:rsidRPr="00AA4C10">
        <w:rPr>
          <w:rFonts w:ascii="Arial" w:hAnsi="Arial" w:cs="Arial"/>
          <w:b/>
          <w:color w:val="auto"/>
          <w:szCs w:val="24"/>
        </w:rPr>
        <w:t>Name</w:t>
      </w:r>
      <w:r w:rsidR="009954E6" w:rsidRPr="00AA4C10">
        <w:rPr>
          <w:rFonts w:ascii="Arial" w:hAnsi="Arial" w:cs="Arial"/>
          <w:b/>
          <w:color w:val="auto"/>
          <w:szCs w:val="24"/>
        </w:rPr>
        <w:t>-</w:t>
      </w:r>
      <w:r w:rsidRPr="00AA4C10">
        <w:rPr>
          <w:rFonts w:ascii="Arial" w:hAnsi="Arial" w:cs="Arial"/>
          <w:color w:val="auto"/>
          <w:szCs w:val="24"/>
        </w:rPr>
        <w:t xml:space="preserve"> The name of this corporation is the Arlington Girls Softball Association, Inc. (AGSA).</w:t>
      </w:r>
    </w:p>
    <w:p w:rsidR="00FC7765" w:rsidRPr="00AA4C10" w:rsidRDefault="00EA36E6">
      <w:pPr>
        <w:tabs>
          <w:tab w:val="left" w:pos="2160"/>
        </w:tabs>
        <w:spacing w:after="240"/>
        <w:ind w:hanging="2160"/>
        <w:rPr>
          <w:rFonts w:ascii="Arial" w:hAnsi="Arial" w:cs="Arial"/>
          <w:color w:val="auto"/>
          <w:szCs w:val="24"/>
        </w:rPr>
      </w:pPr>
      <w:r w:rsidRPr="00AA4C10">
        <w:rPr>
          <w:rFonts w:ascii="Arial" w:hAnsi="Arial" w:cs="Arial"/>
          <w:color w:val="auto"/>
          <w:szCs w:val="24"/>
        </w:rPr>
        <w:t>Section 2.</w:t>
      </w:r>
      <w:r w:rsidRPr="00AA4C10">
        <w:rPr>
          <w:rFonts w:ascii="Arial" w:hAnsi="Arial" w:cs="Arial"/>
          <w:color w:val="auto"/>
          <w:szCs w:val="24"/>
        </w:rPr>
        <w:tab/>
      </w:r>
      <w:r w:rsidRPr="00AA4C10">
        <w:rPr>
          <w:rFonts w:ascii="Arial" w:hAnsi="Arial" w:cs="Arial"/>
          <w:b/>
          <w:color w:val="auto"/>
          <w:szCs w:val="24"/>
        </w:rPr>
        <w:t>Purpose</w:t>
      </w:r>
      <w:r w:rsidR="009954E6" w:rsidRPr="00AA4C10">
        <w:rPr>
          <w:rFonts w:ascii="Arial" w:hAnsi="Arial" w:cs="Arial"/>
          <w:b/>
          <w:color w:val="auto"/>
          <w:szCs w:val="24"/>
        </w:rPr>
        <w:t>-</w:t>
      </w:r>
      <w:r w:rsidRPr="00AA4C10">
        <w:rPr>
          <w:rFonts w:ascii="Arial" w:hAnsi="Arial" w:cs="Arial"/>
          <w:color w:val="auto"/>
          <w:szCs w:val="24"/>
        </w:rPr>
        <w:t xml:space="preserve"> The </w:t>
      </w:r>
      <w:r w:rsidR="00AB015A" w:rsidRPr="00AA4C10">
        <w:rPr>
          <w:rFonts w:ascii="Arial" w:hAnsi="Arial" w:cs="Arial"/>
          <w:color w:val="auto"/>
          <w:szCs w:val="24"/>
        </w:rPr>
        <w:t>Corporation</w:t>
      </w:r>
      <w:r w:rsidRPr="00AA4C10">
        <w:rPr>
          <w:rFonts w:ascii="Arial" w:hAnsi="Arial" w:cs="Arial"/>
          <w:color w:val="auto"/>
          <w:szCs w:val="24"/>
        </w:rPr>
        <w:t xml:space="preserve"> is a voluntary, non-profit organization within the meaning of Section 501 (c) (3) of the Internal Revenue Code</w:t>
      </w:r>
      <w:r w:rsidR="00FC7765" w:rsidRPr="00AA4C10">
        <w:rPr>
          <w:rStyle w:val="FootnoteReference"/>
          <w:rFonts w:ascii="Arial" w:hAnsi="Arial" w:cs="Arial"/>
          <w:color w:val="auto"/>
          <w:szCs w:val="24"/>
        </w:rPr>
        <w:footnoteReference w:id="1"/>
      </w:r>
      <w:r w:rsidR="00FC7765" w:rsidRPr="00AA4C10">
        <w:rPr>
          <w:rFonts w:ascii="Arial" w:hAnsi="Arial" w:cs="Arial"/>
          <w:color w:val="auto"/>
          <w:szCs w:val="24"/>
        </w:rPr>
        <w:t>.</w:t>
      </w:r>
      <w:r w:rsidR="00EE7E3D" w:rsidRPr="00AA4C10">
        <w:rPr>
          <w:rFonts w:ascii="Arial" w:hAnsi="Arial" w:cs="Arial"/>
          <w:noProof/>
          <w:color w:val="auto"/>
          <w:szCs w:val="24"/>
        </w:rPr>
        <w:t xml:space="preserve"> (501.3.c, 2008)</w:t>
      </w:r>
    </w:p>
    <w:p w:rsidR="00C709B9" w:rsidRPr="00AA4C10" w:rsidRDefault="00FC7765">
      <w:pPr>
        <w:tabs>
          <w:tab w:val="left" w:pos="2160"/>
        </w:tabs>
        <w:spacing w:after="240"/>
        <w:ind w:hanging="2160"/>
        <w:rPr>
          <w:rFonts w:ascii="Arial" w:hAnsi="Arial" w:cs="Arial"/>
          <w:color w:val="auto"/>
          <w:szCs w:val="24"/>
        </w:rPr>
      </w:pPr>
      <w:r w:rsidRPr="00AA4C10">
        <w:rPr>
          <w:rFonts w:ascii="Arial" w:hAnsi="Arial" w:cs="Arial"/>
          <w:color w:val="auto"/>
          <w:szCs w:val="24"/>
        </w:rPr>
        <w:tab/>
      </w:r>
      <w:r w:rsidR="00EA36E6" w:rsidRPr="00AA4C10">
        <w:rPr>
          <w:rFonts w:ascii="Arial" w:hAnsi="Arial" w:cs="Arial"/>
          <w:color w:val="auto"/>
          <w:szCs w:val="24"/>
        </w:rPr>
        <w:t xml:space="preserve"> The primary purpose is to promote</w:t>
      </w:r>
      <w:r w:rsidR="000F58BE" w:rsidRPr="00AA4C10">
        <w:rPr>
          <w:rFonts w:ascii="Arial" w:hAnsi="Arial" w:cs="Arial"/>
          <w:color w:val="auto"/>
          <w:szCs w:val="24"/>
        </w:rPr>
        <w:t xml:space="preserve">, organize </w:t>
      </w:r>
      <w:r w:rsidR="00EA36E6" w:rsidRPr="00AA4C10">
        <w:rPr>
          <w:rFonts w:ascii="Arial" w:hAnsi="Arial" w:cs="Arial"/>
          <w:color w:val="auto"/>
          <w:szCs w:val="24"/>
        </w:rPr>
        <w:t xml:space="preserve">and supervise the </w:t>
      </w:r>
      <w:r w:rsidR="00743051" w:rsidRPr="00AA4C10">
        <w:rPr>
          <w:rFonts w:ascii="Arial" w:hAnsi="Arial" w:cs="Arial"/>
          <w:color w:val="auto"/>
          <w:szCs w:val="24"/>
        </w:rPr>
        <w:t>solely</w:t>
      </w:r>
      <w:r w:rsidR="000F58BE" w:rsidRPr="00AA4C10">
        <w:rPr>
          <w:rFonts w:ascii="Arial" w:hAnsi="Arial" w:cs="Arial"/>
          <w:color w:val="auto"/>
          <w:szCs w:val="24"/>
        </w:rPr>
        <w:t xml:space="preserve"> </w:t>
      </w:r>
      <w:r w:rsidR="00743051" w:rsidRPr="00AA4C10">
        <w:rPr>
          <w:rFonts w:ascii="Arial" w:hAnsi="Arial" w:cs="Arial"/>
          <w:color w:val="auto"/>
          <w:szCs w:val="24"/>
        </w:rPr>
        <w:t xml:space="preserve">recognized </w:t>
      </w:r>
      <w:r w:rsidR="00743051" w:rsidRPr="00AA4C10">
        <w:rPr>
          <w:rFonts w:ascii="Arial" w:hAnsi="Arial" w:cs="Arial"/>
          <w:i/>
          <w:color w:val="auto"/>
          <w:szCs w:val="24"/>
        </w:rPr>
        <w:t>Affiliate</w:t>
      </w:r>
      <w:r w:rsidR="00982452" w:rsidRPr="00AA4C10">
        <w:rPr>
          <w:rStyle w:val="EndnoteReference"/>
          <w:rFonts w:ascii="Arial" w:hAnsi="Arial" w:cs="Arial"/>
          <w:color w:val="auto"/>
          <w:szCs w:val="24"/>
        </w:rPr>
        <w:endnoteReference w:id="1"/>
      </w:r>
      <w:r w:rsidR="000F58BE" w:rsidRPr="00AA4C10">
        <w:rPr>
          <w:rFonts w:ascii="Arial" w:hAnsi="Arial" w:cs="Arial"/>
          <w:color w:val="auto"/>
          <w:szCs w:val="24"/>
        </w:rPr>
        <w:t xml:space="preserve"> </w:t>
      </w:r>
      <w:r w:rsidR="00743051" w:rsidRPr="00AA4C10">
        <w:rPr>
          <w:rFonts w:ascii="Arial" w:hAnsi="Arial" w:cs="Arial"/>
          <w:color w:val="auto"/>
          <w:szCs w:val="24"/>
        </w:rPr>
        <w:t>girls’</w:t>
      </w:r>
      <w:r w:rsidR="00EA36E6" w:rsidRPr="00AA4C10">
        <w:rPr>
          <w:rFonts w:ascii="Arial" w:hAnsi="Arial" w:cs="Arial"/>
          <w:color w:val="auto"/>
          <w:szCs w:val="24"/>
        </w:rPr>
        <w:t xml:space="preserve"> fastpitch softball program </w:t>
      </w:r>
      <w:r w:rsidR="00E65774" w:rsidRPr="00AA4C10">
        <w:rPr>
          <w:rFonts w:ascii="Arial" w:hAnsi="Arial" w:cs="Arial"/>
          <w:color w:val="auto"/>
          <w:szCs w:val="24"/>
        </w:rPr>
        <w:t xml:space="preserve">in Arlington County. The organization is </w:t>
      </w:r>
      <w:r w:rsidR="00B14937" w:rsidRPr="00AA4C10">
        <w:rPr>
          <w:rFonts w:ascii="Arial" w:hAnsi="Arial" w:cs="Arial"/>
          <w:color w:val="auto"/>
          <w:szCs w:val="24"/>
        </w:rPr>
        <w:t>established under</w:t>
      </w:r>
      <w:r w:rsidR="00EA36E6" w:rsidRPr="00AA4C10">
        <w:rPr>
          <w:rFonts w:ascii="Arial" w:hAnsi="Arial" w:cs="Arial"/>
          <w:color w:val="auto"/>
          <w:szCs w:val="24"/>
        </w:rPr>
        <w:t xml:space="preserve"> </w:t>
      </w:r>
      <w:r w:rsidR="00E65774" w:rsidRPr="00AA4C10">
        <w:rPr>
          <w:rFonts w:ascii="Arial" w:hAnsi="Arial" w:cs="Arial"/>
          <w:color w:val="auto"/>
          <w:szCs w:val="24"/>
        </w:rPr>
        <w:t>a</w:t>
      </w:r>
      <w:r w:rsidR="00743051" w:rsidRPr="00AA4C10">
        <w:rPr>
          <w:rFonts w:ascii="Arial" w:hAnsi="Arial" w:cs="Arial"/>
          <w:color w:val="auto"/>
          <w:szCs w:val="24"/>
        </w:rPr>
        <w:t>n annual</w:t>
      </w:r>
      <w:r w:rsidR="00CD480C" w:rsidRPr="00AA4C10">
        <w:rPr>
          <w:rFonts w:ascii="Arial" w:hAnsi="Arial" w:cs="Arial"/>
          <w:color w:val="auto"/>
          <w:szCs w:val="24"/>
        </w:rPr>
        <w:t xml:space="preserve"> </w:t>
      </w:r>
      <w:r w:rsidR="00E65774" w:rsidRPr="00AA4C10">
        <w:rPr>
          <w:rFonts w:ascii="Arial" w:hAnsi="Arial" w:cs="Arial"/>
          <w:color w:val="auto"/>
          <w:szCs w:val="24"/>
        </w:rPr>
        <w:t>Memorandum of Understanding</w:t>
      </w:r>
      <w:r w:rsidR="00EE7E3D" w:rsidRPr="00AA4C10">
        <w:rPr>
          <w:rFonts w:ascii="Arial" w:hAnsi="Arial" w:cs="Arial"/>
          <w:noProof/>
          <w:color w:val="auto"/>
          <w:szCs w:val="24"/>
        </w:rPr>
        <w:t xml:space="preserve"> (Arlington County PRCR, 2009)</w:t>
      </w:r>
      <w:r w:rsidR="00E65774" w:rsidRPr="00AA4C10">
        <w:rPr>
          <w:rFonts w:ascii="Arial" w:hAnsi="Arial" w:cs="Arial"/>
          <w:color w:val="auto"/>
          <w:szCs w:val="24"/>
        </w:rPr>
        <w:t xml:space="preserve"> with </w:t>
      </w:r>
      <w:r w:rsidR="00EA36E6" w:rsidRPr="00AA4C10">
        <w:rPr>
          <w:rFonts w:ascii="Arial" w:hAnsi="Arial" w:cs="Arial"/>
          <w:color w:val="auto"/>
          <w:szCs w:val="24"/>
        </w:rPr>
        <w:t>the Arlington County</w:t>
      </w:r>
      <w:r w:rsidR="00E65774" w:rsidRPr="00AA4C10">
        <w:rPr>
          <w:rFonts w:ascii="Arial" w:hAnsi="Arial" w:cs="Arial"/>
          <w:color w:val="auto"/>
          <w:szCs w:val="24"/>
        </w:rPr>
        <w:t>,</w:t>
      </w:r>
      <w:r w:rsidR="00EA36E6" w:rsidRPr="00AA4C10">
        <w:rPr>
          <w:rFonts w:ascii="Arial" w:hAnsi="Arial" w:cs="Arial"/>
          <w:color w:val="auto"/>
          <w:szCs w:val="24"/>
        </w:rPr>
        <w:t xml:space="preserve"> </w:t>
      </w:r>
      <w:r w:rsidR="00E65774" w:rsidRPr="00AA4C10">
        <w:rPr>
          <w:rFonts w:ascii="Arial" w:hAnsi="Arial" w:cs="Arial"/>
          <w:color w:val="auto"/>
          <w:szCs w:val="24"/>
        </w:rPr>
        <w:t>Parks, Recreation and Cultural Resources Department (</w:t>
      </w:r>
      <w:r w:rsidR="00EA36E6" w:rsidRPr="00AA4C10">
        <w:rPr>
          <w:rFonts w:ascii="Arial" w:hAnsi="Arial" w:cs="Arial"/>
          <w:color w:val="auto"/>
          <w:szCs w:val="24"/>
        </w:rPr>
        <w:t>Sports Division</w:t>
      </w:r>
      <w:r w:rsidR="00E65774" w:rsidRPr="00AA4C10">
        <w:rPr>
          <w:rFonts w:ascii="Arial" w:hAnsi="Arial" w:cs="Arial"/>
          <w:color w:val="auto"/>
          <w:szCs w:val="24"/>
        </w:rPr>
        <w:t>)</w:t>
      </w:r>
      <w:r w:rsidR="00EA36E6" w:rsidRPr="00AA4C10">
        <w:rPr>
          <w:rFonts w:ascii="Arial" w:hAnsi="Arial" w:cs="Arial"/>
          <w:color w:val="auto"/>
          <w:szCs w:val="24"/>
        </w:rPr>
        <w:t xml:space="preserve"> of the Arlington County government and operating under the</w:t>
      </w:r>
      <w:r w:rsidR="00CD480C" w:rsidRPr="00AA4C10">
        <w:rPr>
          <w:rFonts w:ascii="Arial" w:hAnsi="Arial" w:cs="Arial"/>
          <w:color w:val="auto"/>
          <w:szCs w:val="24"/>
        </w:rPr>
        <w:t xml:space="preserve"> general</w:t>
      </w:r>
      <w:r w:rsidR="00EA36E6" w:rsidRPr="00AA4C10">
        <w:rPr>
          <w:rFonts w:ascii="Arial" w:hAnsi="Arial" w:cs="Arial"/>
          <w:color w:val="auto"/>
          <w:szCs w:val="24"/>
        </w:rPr>
        <w:t xml:space="preserve"> guidelines of the Amateur Softball Association (ASA). This is accomplished through training, educating, and offering </w:t>
      </w:r>
      <w:r w:rsidR="00FE0370" w:rsidRPr="00AA4C10">
        <w:rPr>
          <w:rFonts w:ascii="Arial" w:hAnsi="Arial" w:cs="Arial"/>
          <w:color w:val="auto"/>
          <w:szCs w:val="24"/>
        </w:rPr>
        <w:t>both</w:t>
      </w:r>
      <w:r w:rsidR="00EA36E6" w:rsidRPr="00AA4C10">
        <w:rPr>
          <w:rFonts w:ascii="Arial" w:hAnsi="Arial" w:cs="Arial"/>
          <w:color w:val="auto"/>
          <w:szCs w:val="24"/>
        </w:rPr>
        <w:t xml:space="preserve"> competitive </w:t>
      </w:r>
      <w:r w:rsidR="00FE0370" w:rsidRPr="00AA4C10">
        <w:rPr>
          <w:rFonts w:ascii="Arial" w:hAnsi="Arial" w:cs="Arial"/>
          <w:color w:val="auto"/>
          <w:szCs w:val="24"/>
        </w:rPr>
        <w:t>R</w:t>
      </w:r>
      <w:r w:rsidR="00EA36E6" w:rsidRPr="00AA4C10">
        <w:rPr>
          <w:rFonts w:ascii="Arial" w:hAnsi="Arial" w:cs="Arial"/>
          <w:color w:val="auto"/>
          <w:szCs w:val="24"/>
        </w:rPr>
        <w:t xml:space="preserve">ecreational </w:t>
      </w:r>
      <w:r w:rsidR="00FE0370" w:rsidRPr="00AA4C10">
        <w:rPr>
          <w:rFonts w:ascii="Arial" w:hAnsi="Arial" w:cs="Arial"/>
          <w:color w:val="auto"/>
          <w:szCs w:val="24"/>
        </w:rPr>
        <w:t xml:space="preserve">and Travel team </w:t>
      </w:r>
      <w:r w:rsidR="00EA36E6" w:rsidRPr="00AA4C10">
        <w:rPr>
          <w:rFonts w:ascii="Arial" w:hAnsi="Arial" w:cs="Arial"/>
          <w:color w:val="auto"/>
          <w:szCs w:val="24"/>
        </w:rPr>
        <w:t>program</w:t>
      </w:r>
      <w:r w:rsidR="00FE0370" w:rsidRPr="00AA4C10">
        <w:rPr>
          <w:rFonts w:ascii="Arial" w:hAnsi="Arial" w:cs="Arial"/>
          <w:color w:val="auto"/>
          <w:szCs w:val="24"/>
        </w:rPr>
        <w:t>s</w:t>
      </w:r>
      <w:r w:rsidR="00EA36E6" w:rsidRPr="00AA4C10">
        <w:rPr>
          <w:rFonts w:ascii="Arial" w:hAnsi="Arial" w:cs="Arial"/>
          <w:color w:val="auto"/>
          <w:szCs w:val="24"/>
        </w:rPr>
        <w:t xml:space="preserve"> for </w:t>
      </w:r>
      <w:r w:rsidR="000064B9" w:rsidRPr="00AA4C10">
        <w:rPr>
          <w:rFonts w:ascii="Arial" w:hAnsi="Arial" w:cs="Arial"/>
          <w:color w:val="auto"/>
          <w:szCs w:val="24"/>
        </w:rPr>
        <w:t xml:space="preserve">young female </w:t>
      </w:r>
      <w:r w:rsidR="00EA36E6" w:rsidRPr="00AA4C10">
        <w:rPr>
          <w:rFonts w:ascii="Arial" w:hAnsi="Arial" w:cs="Arial"/>
          <w:color w:val="auto"/>
          <w:szCs w:val="24"/>
        </w:rPr>
        <w:t>athletes</w:t>
      </w:r>
      <w:r w:rsidR="000064B9" w:rsidRPr="00AA4C10">
        <w:rPr>
          <w:rFonts w:ascii="Arial" w:hAnsi="Arial" w:cs="Arial"/>
          <w:color w:val="auto"/>
          <w:szCs w:val="24"/>
        </w:rPr>
        <w:t>.</w:t>
      </w:r>
      <w:r w:rsidR="00EA36E6" w:rsidRPr="00AA4C10">
        <w:rPr>
          <w:rFonts w:ascii="Arial" w:hAnsi="Arial" w:cs="Arial"/>
          <w:color w:val="auto"/>
          <w:szCs w:val="24"/>
        </w:rPr>
        <w:t xml:space="preserve"> All programs are open to girls who, wishing to participate, meet the rules of eligibility established by AGSA.</w:t>
      </w:r>
    </w:p>
    <w:p w:rsidR="006B189D" w:rsidRPr="00AA4C10" w:rsidRDefault="00C709B9">
      <w:pPr>
        <w:tabs>
          <w:tab w:val="left" w:pos="2160"/>
        </w:tabs>
        <w:spacing w:after="240"/>
        <w:ind w:hanging="2160"/>
        <w:rPr>
          <w:rFonts w:ascii="Arial" w:hAnsi="Arial" w:cs="Arial"/>
          <w:color w:val="auto"/>
          <w:szCs w:val="24"/>
        </w:rPr>
      </w:pPr>
      <w:r w:rsidRPr="00AA4C10">
        <w:rPr>
          <w:rFonts w:ascii="Arial" w:hAnsi="Arial" w:cs="Arial"/>
          <w:color w:val="auto"/>
          <w:szCs w:val="24"/>
        </w:rPr>
        <w:t>Section 3.</w:t>
      </w:r>
      <w:r w:rsidRPr="00AA4C10">
        <w:rPr>
          <w:rFonts w:ascii="Arial" w:hAnsi="Arial" w:cs="Arial"/>
          <w:color w:val="auto"/>
          <w:szCs w:val="24"/>
        </w:rPr>
        <w:tab/>
      </w:r>
      <w:r w:rsidRPr="00AA4C10">
        <w:rPr>
          <w:rFonts w:ascii="Arial" w:hAnsi="Arial" w:cs="Arial"/>
          <w:b/>
          <w:color w:val="auto"/>
          <w:szCs w:val="24"/>
        </w:rPr>
        <w:t>Mission Statement</w:t>
      </w:r>
      <w:r w:rsidR="009954E6" w:rsidRPr="00AA4C10">
        <w:rPr>
          <w:rFonts w:ascii="Arial" w:hAnsi="Arial" w:cs="Arial"/>
          <w:b/>
          <w:color w:val="auto"/>
          <w:szCs w:val="24"/>
        </w:rPr>
        <w:t>-</w:t>
      </w:r>
      <w:r w:rsidRPr="00AA4C10">
        <w:rPr>
          <w:rFonts w:ascii="Arial" w:hAnsi="Arial" w:cs="Arial"/>
          <w:color w:val="auto"/>
          <w:szCs w:val="24"/>
        </w:rPr>
        <w:t xml:space="preserve"> </w:t>
      </w:r>
      <w:r w:rsidR="00492599" w:rsidRPr="00AA4C10">
        <w:rPr>
          <w:rFonts w:ascii="Arial" w:hAnsi="Arial" w:cs="Arial"/>
          <w:color w:val="auto"/>
          <w:szCs w:val="24"/>
        </w:rPr>
        <w:t>The mission of AGSA is to provide the means for young female athletes to play and compete in the game of fastpitch softball in Arlington County, VA</w:t>
      </w:r>
      <w:r w:rsidR="003A659B" w:rsidRPr="00AA4C10">
        <w:rPr>
          <w:rFonts w:ascii="Arial" w:hAnsi="Arial" w:cs="Arial"/>
          <w:color w:val="auto"/>
          <w:szCs w:val="24"/>
        </w:rPr>
        <w:t xml:space="preserve">. </w:t>
      </w:r>
      <w:r w:rsidR="00AA4C10" w:rsidRPr="00AA4C10">
        <w:rPr>
          <w:rFonts w:ascii="Arial" w:hAnsi="Arial" w:cs="Arial"/>
          <w:color w:val="auto"/>
          <w:szCs w:val="24"/>
        </w:rPr>
        <w:t>By</w:t>
      </w:r>
      <w:r w:rsidR="00492599" w:rsidRPr="00AA4C10">
        <w:rPr>
          <w:rFonts w:ascii="Arial" w:hAnsi="Arial" w:cs="Arial"/>
          <w:color w:val="auto"/>
          <w:szCs w:val="24"/>
        </w:rPr>
        <w:t xml:space="preserve"> providing a </w:t>
      </w:r>
      <w:r w:rsidR="00A87CE9" w:rsidRPr="00AA4C10">
        <w:rPr>
          <w:rFonts w:ascii="Arial" w:hAnsi="Arial" w:cs="Arial"/>
          <w:color w:val="auto"/>
          <w:szCs w:val="24"/>
        </w:rPr>
        <w:t>c</w:t>
      </w:r>
      <w:r w:rsidR="003A659B" w:rsidRPr="00AA4C10">
        <w:rPr>
          <w:rFonts w:ascii="Arial" w:hAnsi="Arial" w:cs="Arial"/>
          <w:color w:val="auto"/>
          <w:szCs w:val="24"/>
        </w:rPr>
        <w:t xml:space="preserve">ommunity based, </w:t>
      </w:r>
      <w:r w:rsidR="00492599" w:rsidRPr="00AA4C10">
        <w:rPr>
          <w:rFonts w:ascii="Arial" w:hAnsi="Arial" w:cs="Arial"/>
          <w:color w:val="auto"/>
          <w:szCs w:val="24"/>
        </w:rPr>
        <w:t>volunteer</w:t>
      </w:r>
      <w:r w:rsidR="006111E2" w:rsidRPr="00AA4C10">
        <w:rPr>
          <w:rFonts w:ascii="Arial" w:hAnsi="Arial" w:cs="Arial"/>
          <w:color w:val="auto"/>
          <w:szCs w:val="24"/>
        </w:rPr>
        <w:t xml:space="preserve"> youth sports</w:t>
      </w:r>
      <w:r w:rsidR="00492599" w:rsidRPr="00AA4C10">
        <w:rPr>
          <w:rFonts w:ascii="Arial" w:hAnsi="Arial" w:cs="Arial"/>
          <w:color w:val="auto"/>
          <w:szCs w:val="24"/>
        </w:rPr>
        <w:t xml:space="preserve"> organization </w:t>
      </w:r>
      <w:r w:rsidR="006111E2" w:rsidRPr="00AA4C10">
        <w:rPr>
          <w:rFonts w:ascii="Arial" w:hAnsi="Arial" w:cs="Arial"/>
          <w:color w:val="auto"/>
          <w:szCs w:val="24"/>
        </w:rPr>
        <w:t>that is committed to fostering</w:t>
      </w:r>
      <w:r w:rsidR="00492599" w:rsidRPr="00AA4C10">
        <w:rPr>
          <w:rFonts w:ascii="Arial" w:hAnsi="Arial" w:cs="Arial"/>
          <w:color w:val="auto"/>
          <w:szCs w:val="24"/>
        </w:rPr>
        <w:t xml:space="preserve"> </w:t>
      </w:r>
      <w:r w:rsidR="006111E2" w:rsidRPr="00AA4C10">
        <w:rPr>
          <w:rFonts w:ascii="Arial" w:hAnsi="Arial" w:cs="Arial"/>
          <w:color w:val="auto"/>
          <w:szCs w:val="24"/>
        </w:rPr>
        <w:t>the highest ideals of good sportsmanship</w:t>
      </w:r>
      <w:r w:rsidR="003A659B" w:rsidRPr="00AA4C10">
        <w:rPr>
          <w:rFonts w:ascii="Arial" w:hAnsi="Arial" w:cs="Arial"/>
          <w:color w:val="auto"/>
          <w:szCs w:val="24"/>
        </w:rPr>
        <w:t xml:space="preserve"> and teamwork while</w:t>
      </w:r>
      <w:r w:rsidR="006F2BC4" w:rsidRPr="00AA4C10">
        <w:rPr>
          <w:rFonts w:ascii="Arial" w:hAnsi="Arial" w:cs="Arial"/>
          <w:color w:val="auto"/>
          <w:szCs w:val="24"/>
        </w:rPr>
        <w:t xml:space="preserve"> providing the opportunity </w:t>
      </w:r>
      <w:r w:rsidR="003A659B" w:rsidRPr="00AA4C10">
        <w:rPr>
          <w:rFonts w:ascii="Arial" w:hAnsi="Arial" w:cs="Arial"/>
          <w:color w:val="auto"/>
          <w:szCs w:val="24"/>
        </w:rPr>
        <w:t xml:space="preserve">and support </w:t>
      </w:r>
      <w:r w:rsidR="006F2BC4" w:rsidRPr="00AA4C10">
        <w:rPr>
          <w:rFonts w:ascii="Arial" w:hAnsi="Arial" w:cs="Arial"/>
          <w:color w:val="auto"/>
          <w:szCs w:val="24"/>
        </w:rPr>
        <w:t xml:space="preserve">to achieve </w:t>
      </w:r>
      <w:r w:rsidR="003A659B" w:rsidRPr="00AA4C10">
        <w:rPr>
          <w:rFonts w:ascii="Arial" w:hAnsi="Arial" w:cs="Arial"/>
          <w:color w:val="auto"/>
          <w:szCs w:val="24"/>
        </w:rPr>
        <w:t xml:space="preserve">whatever </w:t>
      </w:r>
      <w:r w:rsidR="00C940C1" w:rsidRPr="00AA4C10">
        <w:rPr>
          <w:rFonts w:ascii="Arial" w:hAnsi="Arial" w:cs="Arial"/>
          <w:color w:val="auto"/>
          <w:szCs w:val="24"/>
        </w:rPr>
        <w:t>goals</w:t>
      </w:r>
      <w:r w:rsidR="003A659B" w:rsidRPr="00AA4C10">
        <w:rPr>
          <w:rFonts w:ascii="Arial" w:hAnsi="Arial" w:cs="Arial"/>
          <w:color w:val="auto"/>
          <w:szCs w:val="24"/>
        </w:rPr>
        <w:t xml:space="preserve"> in </w:t>
      </w:r>
      <w:r w:rsidR="00872C53" w:rsidRPr="00AA4C10">
        <w:rPr>
          <w:rFonts w:ascii="Arial" w:hAnsi="Arial" w:cs="Arial"/>
          <w:color w:val="auto"/>
          <w:szCs w:val="24"/>
        </w:rPr>
        <w:t>our</w:t>
      </w:r>
      <w:r w:rsidR="003A659B" w:rsidRPr="00AA4C10">
        <w:rPr>
          <w:rFonts w:ascii="Arial" w:hAnsi="Arial" w:cs="Arial"/>
          <w:color w:val="auto"/>
          <w:szCs w:val="24"/>
        </w:rPr>
        <w:t xml:space="preserve"> sport</w:t>
      </w:r>
      <w:r w:rsidR="00872C53" w:rsidRPr="00AA4C10">
        <w:rPr>
          <w:rFonts w:ascii="Arial" w:hAnsi="Arial" w:cs="Arial"/>
          <w:color w:val="auto"/>
          <w:szCs w:val="24"/>
        </w:rPr>
        <w:t xml:space="preserve"> that </w:t>
      </w:r>
      <w:r w:rsidR="00C940C1" w:rsidRPr="00AA4C10">
        <w:rPr>
          <w:rFonts w:ascii="Arial" w:hAnsi="Arial" w:cs="Arial"/>
          <w:color w:val="auto"/>
          <w:szCs w:val="24"/>
        </w:rPr>
        <w:t>the individual seeks.</w:t>
      </w:r>
      <w:r w:rsidR="006111E2" w:rsidRPr="00AA4C10">
        <w:rPr>
          <w:rFonts w:ascii="Arial" w:hAnsi="Arial" w:cs="Arial"/>
          <w:color w:val="auto"/>
          <w:szCs w:val="24"/>
        </w:rPr>
        <w:t xml:space="preserve"> </w:t>
      </w:r>
      <w:r w:rsidR="003A659B" w:rsidRPr="00AA4C10">
        <w:rPr>
          <w:rFonts w:ascii="Arial" w:hAnsi="Arial" w:cs="Arial"/>
          <w:color w:val="auto"/>
          <w:szCs w:val="24"/>
        </w:rPr>
        <w:t xml:space="preserve">The ultimate </w:t>
      </w:r>
      <w:r w:rsidR="00750099" w:rsidRPr="00AA4C10">
        <w:rPr>
          <w:rFonts w:ascii="Arial" w:hAnsi="Arial" w:cs="Arial"/>
          <w:color w:val="auto"/>
          <w:szCs w:val="24"/>
        </w:rPr>
        <w:t>purpose</w:t>
      </w:r>
      <w:r w:rsidR="003A659B" w:rsidRPr="00AA4C10">
        <w:rPr>
          <w:rFonts w:ascii="Arial" w:hAnsi="Arial" w:cs="Arial"/>
          <w:color w:val="auto"/>
          <w:szCs w:val="24"/>
        </w:rPr>
        <w:t xml:space="preserve"> </w:t>
      </w:r>
      <w:r w:rsidR="001F7DA5" w:rsidRPr="00AA4C10">
        <w:rPr>
          <w:rFonts w:ascii="Arial" w:hAnsi="Arial" w:cs="Arial"/>
          <w:color w:val="auto"/>
          <w:szCs w:val="24"/>
        </w:rPr>
        <w:t>is to</w:t>
      </w:r>
      <w:r w:rsidR="003A659B" w:rsidRPr="00AA4C10">
        <w:rPr>
          <w:rFonts w:ascii="Arial" w:hAnsi="Arial" w:cs="Arial"/>
          <w:color w:val="auto"/>
          <w:szCs w:val="24"/>
        </w:rPr>
        <w:t xml:space="preserve"> better prepare our youth for adulthood and </w:t>
      </w:r>
      <w:r w:rsidR="001F7DA5" w:rsidRPr="00AA4C10">
        <w:rPr>
          <w:rFonts w:ascii="Arial" w:hAnsi="Arial" w:cs="Arial"/>
          <w:color w:val="auto"/>
          <w:szCs w:val="24"/>
        </w:rPr>
        <w:t>make them better participants in the global community</w:t>
      </w:r>
      <w:r w:rsidR="00492599" w:rsidRPr="00AA4C10">
        <w:rPr>
          <w:rFonts w:ascii="Arial" w:hAnsi="Arial" w:cs="Arial"/>
          <w:color w:val="auto"/>
          <w:szCs w:val="24"/>
        </w:rPr>
        <w:t>.</w:t>
      </w:r>
    </w:p>
    <w:p w:rsidR="00EA36E6" w:rsidRPr="00AA4C10" w:rsidRDefault="00EA36E6" w:rsidP="007353B2">
      <w:pPr>
        <w:pStyle w:val="Heading1"/>
        <w:ind w:left="0"/>
        <w:rPr>
          <w:rFonts w:cs="Arial"/>
          <w:color w:val="auto"/>
        </w:rPr>
      </w:pPr>
      <w:r w:rsidRPr="00AA4C10">
        <w:rPr>
          <w:rFonts w:cs="Arial"/>
          <w:color w:val="auto"/>
        </w:rPr>
        <w:t xml:space="preserve">Article II – </w:t>
      </w:r>
      <w:r w:rsidR="00DF4EEE" w:rsidRPr="00AA4C10">
        <w:rPr>
          <w:rFonts w:cs="Arial"/>
          <w:color w:val="auto"/>
        </w:rPr>
        <w:tab/>
      </w:r>
      <w:r w:rsidRPr="00AA4C10">
        <w:rPr>
          <w:rFonts w:cs="Arial"/>
          <w:color w:val="auto"/>
        </w:rPr>
        <w:t xml:space="preserve">AGSA </w:t>
      </w:r>
      <w:r w:rsidR="008A30C6" w:rsidRPr="00AA4C10">
        <w:rPr>
          <w:rFonts w:cs="Arial"/>
          <w:color w:val="auto"/>
        </w:rPr>
        <w:t>Leadership</w:t>
      </w:r>
    </w:p>
    <w:p w:rsidR="00EA36E6" w:rsidRPr="00AA4C10" w:rsidRDefault="00EA36E6">
      <w:pPr>
        <w:tabs>
          <w:tab w:val="left" w:pos="2160"/>
        </w:tabs>
        <w:spacing w:after="240"/>
        <w:ind w:hanging="2160"/>
        <w:rPr>
          <w:rFonts w:ascii="Arial" w:hAnsi="Arial" w:cs="Arial"/>
          <w:color w:val="auto"/>
          <w:u w:val="single"/>
        </w:rPr>
      </w:pPr>
      <w:r w:rsidRPr="00AA4C10">
        <w:rPr>
          <w:rFonts w:ascii="Arial" w:hAnsi="Arial" w:cs="Arial"/>
          <w:color w:val="auto"/>
        </w:rPr>
        <w:t>Section 1.</w:t>
      </w:r>
      <w:r w:rsidRPr="00AA4C10">
        <w:rPr>
          <w:rFonts w:ascii="Arial" w:hAnsi="Arial" w:cs="Arial"/>
          <w:color w:val="auto"/>
        </w:rPr>
        <w:tab/>
      </w:r>
      <w:r w:rsidRPr="00AA4C10">
        <w:rPr>
          <w:rFonts w:ascii="Arial" w:hAnsi="Arial" w:cs="Arial"/>
          <w:b/>
          <w:color w:val="auto"/>
        </w:rPr>
        <w:t>Composition</w:t>
      </w:r>
      <w:r w:rsidR="009954E6" w:rsidRPr="00AA4C10">
        <w:rPr>
          <w:rFonts w:ascii="Arial" w:hAnsi="Arial" w:cs="Arial"/>
          <w:b/>
          <w:color w:val="auto"/>
        </w:rPr>
        <w:t>-</w:t>
      </w:r>
      <w:r w:rsidRPr="00AA4C10">
        <w:rPr>
          <w:rFonts w:ascii="Arial" w:hAnsi="Arial" w:cs="Arial"/>
          <w:color w:val="auto"/>
        </w:rPr>
        <w:t xml:space="preserve"> The Arlington Girls Softball Association, Inc. (AGSA) is governed by its </w:t>
      </w:r>
      <w:r w:rsidR="00E9027A" w:rsidRPr="00AA4C10">
        <w:rPr>
          <w:rFonts w:ascii="Arial" w:hAnsi="Arial" w:cs="Arial"/>
          <w:color w:val="auto"/>
        </w:rPr>
        <w:t xml:space="preserve">General </w:t>
      </w:r>
      <w:r w:rsidRPr="00AA4C10">
        <w:rPr>
          <w:rFonts w:ascii="Arial" w:hAnsi="Arial" w:cs="Arial"/>
          <w:color w:val="auto"/>
        </w:rPr>
        <w:t xml:space="preserve">Board Members (the </w:t>
      </w:r>
      <w:r w:rsidR="00E9027A" w:rsidRPr="00AA4C10">
        <w:rPr>
          <w:rFonts w:ascii="Arial" w:hAnsi="Arial" w:cs="Arial"/>
          <w:color w:val="auto"/>
        </w:rPr>
        <w:t xml:space="preserve">General </w:t>
      </w:r>
      <w:r w:rsidRPr="00AA4C10">
        <w:rPr>
          <w:rFonts w:ascii="Arial" w:hAnsi="Arial" w:cs="Arial"/>
          <w:color w:val="auto"/>
        </w:rPr>
        <w:t xml:space="preserve">Board) who act upon or approve/disapprove actions submitted to them at </w:t>
      </w:r>
      <w:r w:rsidR="008A30C6" w:rsidRPr="00AA4C10">
        <w:rPr>
          <w:rFonts w:ascii="Arial" w:hAnsi="Arial" w:cs="Arial"/>
          <w:color w:val="auto"/>
        </w:rPr>
        <w:t>G</w:t>
      </w:r>
      <w:r w:rsidRPr="00AA4C10">
        <w:rPr>
          <w:rFonts w:ascii="Arial" w:hAnsi="Arial" w:cs="Arial"/>
          <w:color w:val="auto"/>
        </w:rPr>
        <w:t xml:space="preserve">eneral </w:t>
      </w:r>
      <w:r w:rsidR="008A30C6" w:rsidRPr="00AA4C10">
        <w:rPr>
          <w:rFonts w:ascii="Arial" w:hAnsi="Arial" w:cs="Arial"/>
          <w:color w:val="auto"/>
        </w:rPr>
        <w:t>M</w:t>
      </w:r>
      <w:r w:rsidRPr="00AA4C10">
        <w:rPr>
          <w:rFonts w:ascii="Arial" w:hAnsi="Arial" w:cs="Arial"/>
          <w:color w:val="auto"/>
        </w:rPr>
        <w:t>eetings.</w:t>
      </w:r>
    </w:p>
    <w:p w:rsidR="00EA36E6" w:rsidRPr="00AA4C10" w:rsidRDefault="00EA36E6">
      <w:pPr>
        <w:tabs>
          <w:tab w:val="left" w:pos="2160"/>
        </w:tabs>
        <w:spacing w:after="240"/>
        <w:ind w:hanging="2160"/>
        <w:rPr>
          <w:rFonts w:ascii="Arial" w:hAnsi="Arial" w:cs="Arial"/>
          <w:color w:val="auto"/>
        </w:rPr>
      </w:pPr>
      <w:r w:rsidRPr="00AA4C10">
        <w:rPr>
          <w:rFonts w:ascii="Arial" w:hAnsi="Arial" w:cs="Arial"/>
          <w:color w:val="auto"/>
        </w:rPr>
        <w:t>Section 2.</w:t>
      </w:r>
      <w:r w:rsidRPr="00AA4C10">
        <w:rPr>
          <w:rFonts w:ascii="Arial" w:hAnsi="Arial" w:cs="Arial"/>
          <w:color w:val="auto"/>
        </w:rPr>
        <w:tab/>
      </w:r>
      <w:r w:rsidR="002178AE" w:rsidRPr="00AA4C10">
        <w:rPr>
          <w:rFonts w:ascii="Arial" w:hAnsi="Arial" w:cs="Arial"/>
          <w:b/>
          <w:color w:val="auto"/>
        </w:rPr>
        <w:t xml:space="preserve">General </w:t>
      </w:r>
      <w:r w:rsidRPr="00AA4C10">
        <w:rPr>
          <w:rFonts w:ascii="Arial" w:hAnsi="Arial" w:cs="Arial"/>
          <w:b/>
          <w:color w:val="auto"/>
        </w:rPr>
        <w:t>Board Members</w:t>
      </w:r>
      <w:r w:rsidR="009954E6" w:rsidRPr="00AA4C10">
        <w:rPr>
          <w:rFonts w:ascii="Arial" w:hAnsi="Arial" w:cs="Arial"/>
          <w:b/>
          <w:color w:val="auto"/>
        </w:rPr>
        <w:t>-</w:t>
      </w:r>
      <w:r w:rsidRPr="00AA4C10">
        <w:rPr>
          <w:rFonts w:ascii="Arial" w:hAnsi="Arial" w:cs="Arial"/>
          <w:color w:val="auto"/>
        </w:rPr>
        <w:t xml:space="preserve"> Membership to the </w:t>
      </w:r>
      <w:r w:rsidR="00A712F1" w:rsidRPr="00AA4C10">
        <w:rPr>
          <w:rFonts w:ascii="Arial" w:hAnsi="Arial" w:cs="Arial"/>
          <w:color w:val="auto"/>
        </w:rPr>
        <w:t xml:space="preserve">AGSA General </w:t>
      </w:r>
      <w:r w:rsidRPr="00AA4C10">
        <w:rPr>
          <w:rFonts w:ascii="Arial" w:hAnsi="Arial" w:cs="Arial"/>
          <w:color w:val="auto"/>
        </w:rPr>
        <w:t>Board occurs:</w:t>
      </w:r>
    </w:p>
    <w:p w:rsidR="001F7DA5" w:rsidRPr="00AA4C10" w:rsidRDefault="001F7DA5" w:rsidP="000F36E0">
      <w:pPr>
        <w:tabs>
          <w:tab w:val="left" w:pos="2160"/>
        </w:tabs>
        <w:spacing w:after="240"/>
        <w:rPr>
          <w:rFonts w:ascii="Arial" w:hAnsi="Arial" w:cs="Arial"/>
          <w:color w:val="auto"/>
        </w:rPr>
      </w:pPr>
      <w:r w:rsidRPr="00AA4C10">
        <w:rPr>
          <w:rFonts w:ascii="Arial" w:hAnsi="Arial" w:cs="Arial"/>
          <w:color w:val="auto"/>
        </w:rPr>
        <w:t xml:space="preserve">a.   </w:t>
      </w:r>
      <w:r w:rsidR="000F58BE" w:rsidRPr="00AA4C10">
        <w:rPr>
          <w:rFonts w:ascii="Arial" w:hAnsi="Arial" w:cs="Arial"/>
          <w:color w:val="auto"/>
        </w:rPr>
        <w:t xml:space="preserve">When </w:t>
      </w:r>
      <w:r w:rsidR="00C911CB" w:rsidRPr="00AA4C10">
        <w:rPr>
          <w:rFonts w:ascii="Arial" w:hAnsi="Arial" w:cs="Arial"/>
          <w:color w:val="auto"/>
        </w:rPr>
        <w:t xml:space="preserve">a member is </w:t>
      </w:r>
      <w:r w:rsidR="000F58BE" w:rsidRPr="00AA4C10">
        <w:rPr>
          <w:rFonts w:ascii="Arial" w:hAnsi="Arial" w:cs="Arial"/>
          <w:color w:val="auto"/>
        </w:rPr>
        <w:t xml:space="preserve">elected as an </w:t>
      </w:r>
      <w:r w:rsidR="00EF5572" w:rsidRPr="00AA4C10">
        <w:rPr>
          <w:rFonts w:ascii="Arial" w:hAnsi="Arial" w:cs="Arial"/>
          <w:color w:val="auto"/>
        </w:rPr>
        <w:t>o</w:t>
      </w:r>
      <w:r w:rsidR="000F58BE" w:rsidRPr="00AA4C10">
        <w:rPr>
          <w:rFonts w:ascii="Arial" w:hAnsi="Arial" w:cs="Arial"/>
          <w:color w:val="auto"/>
        </w:rPr>
        <w:t>fficer to the AGSA Executive Board.</w:t>
      </w:r>
    </w:p>
    <w:p w:rsidR="006B189D" w:rsidRPr="00AA4C10" w:rsidRDefault="00A87CE9" w:rsidP="00A87CE9">
      <w:pPr>
        <w:tabs>
          <w:tab w:val="left" w:pos="2160"/>
        </w:tabs>
        <w:spacing w:after="240"/>
        <w:rPr>
          <w:rFonts w:ascii="Arial" w:hAnsi="Arial" w:cs="Arial"/>
          <w:color w:val="auto"/>
        </w:rPr>
      </w:pPr>
      <w:r w:rsidRPr="00AA4C10">
        <w:rPr>
          <w:rFonts w:ascii="Arial" w:hAnsi="Arial" w:cs="Arial"/>
          <w:color w:val="auto"/>
        </w:rPr>
        <w:lastRenderedPageBreak/>
        <w:t>b. When</w:t>
      </w:r>
      <w:r w:rsidR="00C911CB" w:rsidRPr="00AA4C10">
        <w:rPr>
          <w:rFonts w:ascii="Arial" w:hAnsi="Arial" w:cs="Arial"/>
          <w:color w:val="auto"/>
        </w:rPr>
        <w:t xml:space="preserve"> a member is the head coach of an</w:t>
      </w:r>
      <w:r w:rsidR="00E16DFC">
        <w:rPr>
          <w:rFonts w:ascii="Arial" w:hAnsi="Arial" w:cs="Arial"/>
          <w:color w:val="auto"/>
        </w:rPr>
        <w:t xml:space="preserve"> </w:t>
      </w:r>
      <w:r w:rsidR="00C911CB" w:rsidRPr="00AA4C10">
        <w:rPr>
          <w:rFonts w:ascii="Arial" w:hAnsi="Arial" w:cs="Arial"/>
          <w:i/>
          <w:color w:val="auto"/>
        </w:rPr>
        <w:t xml:space="preserve">active </w:t>
      </w:r>
      <w:r w:rsidR="00C911CB" w:rsidRPr="00AA4C10">
        <w:rPr>
          <w:rFonts w:ascii="Arial" w:hAnsi="Arial" w:cs="Arial"/>
          <w:color w:val="auto"/>
        </w:rPr>
        <w:t>team or the designated alternate of that team.</w:t>
      </w:r>
    </w:p>
    <w:p w:rsidR="00861F6E" w:rsidRPr="00861F6E" w:rsidRDefault="00A87CE9" w:rsidP="00FF3E4D">
      <w:pPr>
        <w:tabs>
          <w:tab w:val="left" w:pos="2160"/>
        </w:tabs>
        <w:spacing w:after="240"/>
        <w:rPr>
          <w:rFonts w:ascii="Arial" w:hAnsi="Arial" w:cs="Arial"/>
          <w:color w:val="auto"/>
        </w:rPr>
      </w:pPr>
      <w:r w:rsidRPr="00AA4C10">
        <w:rPr>
          <w:rFonts w:ascii="Arial" w:hAnsi="Arial" w:cs="Arial"/>
          <w:color w:val="auto"/>
        </w:rPr>
        <w:t>c. When</w:t>
      </w:r>
      <w:r w:rsidR="00C911CB" w:rsidRPr="00AA4C10">
        <w:rPr>
          <w:rFonts w:ascii="Arial" w:hAnsi="Arial" w:cs="Arial"/>
          <w:color w:val="auto"/>
        </w:rPr>
        <w:t xml:space="preserve"> a member is selected as the chairperson of a Special Committee appointed by the Executive Board.</w:t>
      </w:r>
      <w:r w:rsidR="00FD213D" w:rsidRPr="00AA4C10">
        <w:rPr>
          <w:rStyle w:val="FootnoteReference"/>
          <w:rFonts w:ascii="Arial" w:hAnsi="Arial" w:cs="Arial"/>
          <w:color w:val="auto"/>
        </w:rPr>
        <w:footnoteReference w:id="2"/>
      </w:r>
      <w:r w:rsidR="00C911CB" w:rsidRPr="00AA4C10">
        <w:rPr>
          <w:rFonts w:ascii="Arial" w:hAnsi="Arial" w:cs="Arial"/>
          <w:color w:val="auto"/>
        </w:rPr>
        <w:t xml:space="preserve"> </w:t>
      </w:r>
    </w:p>
    <w:p w:rsidR="00FF3E4D" w:rsidRPr="00E16DFC" w:rsidRDefault="00EA36E6" w:rsidP="00FF3E4D">
      <w:pPr>
        <w:tabs>
          <w:tab w:val="left" w:pos="2160"/>
        </w:tabs>
        <w:spacing w:after="240"/>
        <w:ind w:hanging="2160"/>
        <w:rPr>
          <w:rFonts w:ascii="Arial" w:hAnsi="Arial" w:cs="Arial"/>
          <w:color w:val="auto"/>
        </w:rPr>
      </w:pPr>
      <w:r w:rsidRPr="00AA4C10">
        <w:rPr>
          <w:rFonts w:ascii="Arial" w:hAnsi="Arial" w:cs="Arial"/>
          <w:color w:val="auto"/>
        </w:rPr>
        <w:t>Section 3.</w:t>
      </w:r>
      <w:r w:rsidRPr="00AA4C10">
        <w:rPr>
          <w:rFonts w:ascii="Arial" w:hAnsi="Arial" w:cs="Arial"/>
          <w:color w:val="auto"/>
        </w:rPr>
        <w:tab/>
      </w:r>
      <w:r w:rsidRPr="00E16DFC">
        <w:rPr>
          <w:rFonts w:ascii="Arial" w:hAnsi="Arial" w:cs="Arial"/>
          <w:b/>
          <w:color w:val="auto"/>
        </w:rPr>
        <w:t>Associate Members</w:t>
      </w:r>
      <w:r w:rsidR="009954E6" w:rsidRPr="00E16DFC">
        <w:rPr>
          <w:rFonts w:ascii="Arial" w:hAnsi="Arial" w:cs="Arial"/>
          <w:b/>
          <w:color w:val="auto"/>
        </w:rPr>
        <w:t>-</w:t>
      </w:r>
      <w:r w:rsidRPr="00E16DFC">
        <w:rPr>
          <w:rFonts w:ascii="Arial" w:hAnsi="Arial" w:cs="Arial"/>
          <w:color w:val="auto"/>
        </w:rPr>
        <w:t xml:space="preserve"> </w:t>
      </w:r>
      <w:r w:rsidR="00A43196" w:rsidRPr="00E16DFC">
        <w:rPr>
          <w:rFonts w:ascii="Arial" w:hAnsi="Arial" w:cs="Arial"/>
          <w:color w:val="auto"/>
        </w:rPr>
        <w:t>These are Chairpersons of a Special Committee and can be a</w:t>
      </w:r>
      <w:r w:rsidRPr="00E16DFC">
        <w:rPr>
          <w:rFonts w:ascii="Arial" w:hAnsi="Arial" w:cs="Arial"/>
          <w:color w:val="auto"/>
        </w:rPr>
        <w:t xml:space="preserve">ny person who is interested in actively furthering the objectives of the AGSA </w:t>
      </w:r>
      <w:r w:rsidR="00FF3E4D" w:rsidRPr="00E16DFC">
        <w:rPr>
          <w:rFonts w:ascii="Arial" w:hAnsi="Arial" w:cs="Arial"/>
          <w:color w:val="auto"/>
        </w:rPr>
        <w:t>These members are selected by the Executive Board and will have voting privileges exclusively on matters directly concerned with their individual sphere of responsibility.  These include the following positions:</w:t>
      </w:r>
    </w:p>
    <w:p w:rsidR="00FF3E4D" w:rsidRPr="00E16DFC" w:rsidRDefault="00FF3E4D" w:rsidP="00E16DFC">
      <w:pPr>
        <w:pStyle w:val="ListParagraph"/>
        <w:numPr>
          <w:ilvl w:val="0"/>
          <w:numId w:val="40"/>
        </w:numPr>
        <w:tabs>
          <w:tab w:val="left" w:pos="2160"/>
        </w:tabs>
        <w:spacing w:after="240"/>
        <w:rPr>
          <w:rFonts w:ascii="Arial" w:hAnsi="Arial" w:cs="Arial"/>
          <w:color w:val="auto"/>
        </w:rPr>
      </w:pPr>
      <w:r w:rsidRPr="00E16DFC">
        <w:rPr>
          <w:rFonts w:ascii="Arial" w:hAnsi="Arial" w:cs="Arial"/>
          <w:color w:val="auto"/>
        </w:rPr>
        <w:t>Webmaster</w:t>
      </w:r>
    </w:p>
    <w:p w:rsidR="00FF3E4D" w:rsidRPr="00E16DFC" w:rsidRDefault="00FF3E4D" w:rsidP="00E16DFC">
      <w:pPr>
        <w:pStyle w:val="ListParagraph"/>
        <w:numPr>
          <w:ilvl w:val="0"/>
          <w:numId w:val="40"/>
        </w:numPr>
        <w:tabs>
          <w:tab w:val="left" w:pos="2160"/>
        </w:tabs>
        <w:spacing w:after="240"/>
        <w:rPr>
          <w:rFonts w:ascii="Arial" w:hAnsi="Arial" w:cs="Arial"/>
          <w:color w:val="auto"/>
        </w:rPr>
      </w:pPr>
      <w:r w:rsidRPr="00E16DFC">
        <w:rPr>
          <w:rFonts w:ascii="Arial" w:hAnsi="Arial" w:cs="Arial"/>
          <w:color w:val="auto"/>
        </w:rPr>
        <w:t>Lead Uniform Coordinator</w:t>
      </w:r>
    </w:p>
    <w:p w:rsidR="00FF3E4D" w:rsidRPr="00E16DFC" w:rsidRDefault="00FF3E4D" w:rsidP="00E16DFC">
      <w:pPr>
        <w:pStyle w:val="ListParagraph"/>
        <w:numPr>
          <w:ilvl w:val="0"/>
          <w:numId w:val="40"/>
        </w:numPr>
        <w:tabs>
          <w:tab w:val="left" w:pos="2160"/>
        </w:tabs>
        <w:spacing w:after="240"/>
        <w:rPr>
          <w:rFonts w:ascii="Arial" w:hAnsi="Arial" w:cs="Arial"/>
          <w:color w:val="auto"/>
        </w:rPr>
      </w:pPr>
      <w:r w:rsidRPr="00E16DFC">
        <w:rPr>
          <w:rFonts w:ascii="Arial" w:hAnsi="Arial" w:cs="Arial"/>
          <w:color w:val="auto"/>
        </w:rPr>
        <w:t>Director of Pitching Development</w:t>
      </w:r>
    </w:p>
    <w:p w:rsidR="00FF3E4D" w:rsidRPr="00E16DFC" w:rsidRDefault="00FF3E4D" w:rsidP="00E16DFC">
      <w:pPr>
        <w:pStyle w:val="ListParagraph"/>
        <w:numPr>
          <w:ilvl w:val="0"/>
          <w:numId w:val="40"/>
        </w:numPr>
        <w:tabs>
          <w:tab w:val="left" w:pos="2160"/>
        </w:tabs>
        <w:spacing w:after="240"/>
        <w:rPr>
          <w:rFonts w:ascii="Arial" w:hAnsi="Arial" w:cs="Arial"/>
          <w:color w:val="auto"/>
        </w:rPr>
      </w:pPr>
      <w:r w:rsidRPr="00E16DFC">
        <w:rPr>
          <w:rFonts w:ascii="Arial" w:hAnsi="Arial" w:cs="Arial"/>
          <w:color w:val="auto"/>
        </w:rPr>
        <w:t>Director of Player Development</w:t>
      </w:r>
    </w:p>
    <w:p w:rsidR="00FF3E4D" w:rsidRPr="00E16DFC" w:rsidRDefault="00FF3E4D" w:rsidP="00E16DFC">
      <w:pPr>
        <w:pStyle w:val="ListParagraph"/>
        <w:numPr>
          <w:ilvl w:val="0"/>
          <w:numId w:val="40"/>
        </w:numPr>
        <w:tabs>
          <w:tab w:val="left" w:pos="2160"/>
        </w:tabs>
        <w:spacing w:after="240"/>
        <w:rPr>
          <w:rFonts w:ascii="Arial" w:hAnsi="Arial" w:cs="Arial"/>
          <w:color w:val="auto"/>
        </w:rPr>
      </w:pPr>
      <w:r w:rsidRPr="00E16DFC">
        <w:rPr>
          <w:rFonts w:ascii="Arial" w:hAnsi="Arial" w:cs="Arial"/>
          <w:color w:val="auto"/>
        </w:rPr>
        <w:t>Director of AGSA Coach Mentoring Program</w:t>
      </w:r>
    </w:p>
    <w:p w:rsidR="00FF3E4D" w:rsidRPr="00E16DFC" w:rsidRDefault="00FF3E4D" w:rsidP="00E16DFC">
      <w:pPr>
        <w:pStyle w:val="ListParagraph"/>
        <w:numPr>
          <w:ilvl w:val="0"/>
          <w:numId w:val="40"/>
        </w:numPr>
        <w:tabs>
          <w:tab w:val="left" w:pos="2160"/>
        </w:tabs>
        <w:spacing w:after="240"/>
        <w:rPr>
          <w:rFonts w:ascii="Arial" w:hAnsi="Arial" w:cs="Arial"/>
          <w:color w:val="auto"/>
        </w:rPr>
      </w:pPr>
      <w:r w:rsidRPr="00E16DFC">
        <w:rPr>
          <w:rFonts w:ascii="Arial" w:hAnsi="Arial" w:cs="Arial"/>
          <w:color w:val="auto"/>
        </w:rPr>
        <w:t>Picnic Coordinator</w:t>
      </w:r>
    </w:p>
    <w:p w:rsidR="00FF3E4D" w:rsidRDefault="00FF3E4D" w:rsidP="00E16DFC">
      <w:pPr>
        <w:pStyle w:val="ListParagraph"/>
        <w:numPr>
          <w:ilvl w:val="0"/>
          <w:numId w:val="40"/>
        </w:numPr>
        <w:tabs>
          <w:tab w:val="left" w:pos="2160"/>
        </w:tabs>
        <w:spacing w:after="240"/>
        <w:rPr>
          <w:rFonts w:ascii="Arial" w:hAnsi="Arial" w:cs="Arial"/>
          <w:color w:val="auto"/>
        </w:rPr>
      </w:pPr>
      <w:r w:rsidRPr="00E16DFC">
        <w:rPr>
          <w:rFonts w:ascii="Arial" w:hAnsi="Arial" w:cs="Arial"/>
          <w:color w:val="auto"/>
        </w:rPr>
        <w:t>Photo Day Coordinator</w:t>
      </w:r>
    </w:p>
    <w:p w:rsidR="00733C2B" w:rsidRDefault="00733C2B" w:rsidP="00E16DFC">
      <w:pPr>
        <w:pStyle w:val="ListParagraph"/>
        <w:numPr>
          <w:ilvl w:val="0"/>
          <w:numId w:val="40"/>
        </w:numPr>
        <w:tabs>
          <w:tab w:val="left" w:pos="2160"/>
        </w:tabs>
        <w:spacing w:after="240"/>
        <w:rPr>
          <w:rFonts w:ascii="Arial" w:hAnsi="Arial" w:cs="Arial"/>
          <w:color w:val="auto"/>
        </w:rPr>
      </w:pPr>
      <w:r>
        <w:rPr>
          <w:rFonts w:ascii="Arial" w:hAnsi="Arial" w:cs="Arial"/>
          <w:color w:val="auto"/>
        </w:rPr>
        <w:t>Assistant Marketing Director</w:t>
      </w:r>
    </w:p>
    <w:p w:rsidR="00733C2B" w:rsidRPr="00E16DFC" w:rsidRDefault="00733C2B" w:rsidP="00E16DFC">
      <w:pPr>
        <w:pStyle w:val="ListParagraph"/>
        <w:numPr>
          <w:ilvl w:val="0"/>
          <w:numId w:val="40"/>
        </w:numPr>
        <w:tabs>
          <w:tab w:val="left" w:pos="2160"/>
        </w:tabs>
        <w:spacing w:after="240"/>
        <w:rPr>
          <w:rFonts w:ascii="Arial" w:hAnsi="Arial" w:cs="Arial"/>
          <w:color w:val="auto"/>
        </w:rPr>
      </w:pPr>
      <w:r>
        <w:rPr>
          <w:rFonts w:ascii="Arial" w:hAnsi="Arial" w:cs="Arial"/>
          <w:color w:val="auto"/>
        </w:rPr>
        <w:t>Assistant Equipment Manager</w:t>
      </w:r>
    </w:p>
    <w:p w:rsidR="00E470FF" w:rsidRPr="00AA4C10" w:rsidRDefault="00EA36E6" w:rsidP="006B189D">
      <w:pPr>
        <w:tabs>
          <w:tab w:val="left" w:pos="2160"/>
        </w:tabs>
        <w:spacing w:after="240"/>
        <w:ind w:hanging="2160"/>
        <w:rPr>
          <w:rFonts w:ascii="Arial" w:hAnsi="Arial" w:cs="Arial"/>
          <w:color w:val="auto"/>
        </w:rPr>
      </w:pPr>
      <w:r w:rsidRPr="00AA4C10">
        <w:rPr>
          <w:rFonts w:ascii="Arial" w:hAnsi="Arial" w:cs="Arial"/>
          <w:color w:val="auto"/>
        </w:rPr>
        <w:t>Section 4.</w:t>
      </w:r>
      <w:r w:rsidRPr="00AA4C10">
        <w:rPr>
          <w:rFonts w:ascii="Arial" w:hAnsi="Arial" w:cs="Arial"/>
          <w:color w:val="auto"/>
        </w:rPr>
        <w:tab/>
      </w:r>
      <w:r w:rsidR="00E470FF" w:rsidRPr="00AA4C10">
        <w:rPr>
          <w:rFonts w:ascii="Arial" w:hAnsi="Arial" w:cs="Arial"/>
          <w:b/>
          <w:color w:val="auto"/>
        </w:rPr>
        <w:t>Tenure-</w:t>
      </w:r>
      <w:r w:rsidR="00E470FF" w:rsidRPr="00AA4C10">
        <w:rPr>
          <w:rFonts w:ascii="Arial" w:hAnsi="Arial" w:cs="Arial"/>
          <w:color w:val="auto"/>
        </w:rPr>
        <w:t xml:space="preserve"> General Board Members are appointed for a twelve month period. If a General Board Member resigns, vacates, or is removed for just cause, the active team to which that member belongs can appoint a General Board Member in his/her place. If a team is disbanded, no longer functioning, or becomes inactive, the voting representative position for that team shall be deleted from the General Board.</w:t>
      </w:r>
    </w:p>
    <w:p w:rsidR="00EA36E6" w:rsidRPr="00AA4C10" w:rsidRDefault="00EA36E6" w:rsidP="00A5677F">
      <w:pPr>
        <w:tabs>
          <w:tab w:val="left" w:pos="2160"/>
        </w:tabs>
        <w:spacing w:after="240"/>
        <w:ind w:hanging="2160"/>
        <w:rPr>
          <w:rFonts w:ascii="Arial" w:hAnsi="Arial" w:cs="Arial"/>
          <w:color w:val="auto"/>
        </w:rPr>
      </w:pPr>
      <w:r w:rsidRPr="00AA4C10">
        <w:rPr>
          <w:rFonts w:ascii="Arial" w:hAnsi="Arial" w:cs="Arial"/>
          <w:color w:val="auto"/>
        </w:rPr>
        <w:t>Section 5.</w:t>
      </w:r>
      <w:r w:rsidRPr="00AA4C10">
        <w:rPr>
          <w:rFonts w:ascii="Arial" w:hAnsi="Arial" w:cs="Arial"/>
          <w:color w:val="auto"/>
        </w:rPr>
        <w:tab/>
      </w:r>
      <w:r w:rsidRPr="00AA4C10">
        <w:rPr>
          <w:rFonts w:ascii="Arial" w:hAnsi="Arial" w:cs="Arial"/>
          <w:b/>
          <w:color w:val="auto"/>
        </w:rPr>
        <w:t>Meetings</w:t>
      </w:r>
      <w:r w:rsidR="009954E6" w:rsidRPr="00AA4C10">
        <w:rPr>
          <w:rFonts w:ascii="Arial" w:hAnsi="Arial" w:cs="Arial"/>
          <w:b/>
          <w:color w:val="auto"/>
        </w:rPr>
        <w:t>-</w:t>
      </w:r>
      <w:r w:rsidRPr="00AA4C10">
        <w:rPr>
          <w:rFonts w:ascii="Arial" w:hAnsi="Arial" w:cs="Arial"/>
          <w:color w:val="auto"/>
        </w:rPr>
        <w:t xml:space="preserve"> </w:t>
      </w:r>
      <w:r w:rsidR="00F62F7C" w:rsidRPr="00AA4C10">
        <w:rPr>
          <w:rFonts w:ascii="Arial" w:hAnsi="Arial" w:cs="Arial"/>
          <w:color w:val="auto"/>
        </w:rPr>
        <w:t>AGSA m</w:t>
      </w:r>
      <w:r w:rsidRPr="00AA4C10">
        <w:rPr>
          <w:rFonts w:ascii="Arial" w:hAnsi="Arial" w:cs="Arial"/>
          <w:color w:val="auto"/>
        </w:rPr>
        <w:t>eetings shall be held as follows:</w:t>
      </w:r>
    </w:p>
    <w:p w:rsidR="00657B48" w:rsidRPr="00AA4C10" w:rsidRDefault="00EA36E6" w:rsidP="00233F59">
      <w:pPr>
        <w:numPr>
          <w:ilvl w:val="0"/>
          <w:numId w:val="34"/>
        </w:numPr>
        <w:tabs>
          <w:tab w:val="left" w:pos="2160"/>
        </w:tabs>
        <w:spacing w:after="240"/>
        <w:ind w:left="2610" w:hanging="450"/>
        <w:rPr>
          <w:rFonts w:ascii="Arial" w:hAnsi="Arial" w:cs="Arial"/>
          <w:color w:val="auto"/>
        </w:rPr>
      </w:pPr>
      <w:r w:rsidRPr="00AA4C10">
        <w:rPr>
          <w:rFonts w:ascii="Arial" w:hAnsi="Arial" w:cs="Arial"/>
          <w:color w:val="auto"/>
        </w:rPr>
        <w:t xml:space="preserve">Regular meetings of the </w:t>
      </w:r>
      <w:r w:rsidR="00390DC4" w:rsidRPr="00AA4C10">
        <w:rPr>
          <w:rFonts w:ascii="Arial" w:hAnsi="Arial" w:cs="Arial"/>
          <w:color w:val="auto"/>
        </w:rPr>
        <w:t xml:space="preserve">General </w:t>
      </w:r>
      <w:r w:rsidRPr="00AA4C10">
        <w:rPr>
          <w:rFonts w:ascii="Arial" w:hAnsi="Arial" w:cs="Arial"/>
          <w:color w:val="auto"/>
        </w:rPr>
        <w:t xml:space="preserve">Board </w:t>
      </w:r>
      <w:r w:rsidR="00390DC4" w:rsidRPr="00AA4C10">
        <w:rPr>
          <w:rFonts w:ascii="Arial" w:hAnsi="Arial" w:cs="Arial"/>
          <w:color w:val="auto"/>
        </w:rPr>
        <w:t xml:space="preserve">or the Executive Board </w:t>
      </w:r>
      <w:r w:rsidRPr="00AA4C10">
        <w:rPr>
          <w:rFonts w:ascii="Arial" w:hAnsi="Arial" w:cs="Arial"/>
          <w:color w:val="auto"/>
        </w:rPr>
        <w:t>shall be held at a suitable and convenient location as designated by the AGSA President.</w:t>
      </w:r>
    </w:p>
    <w:p w:rsidR="00401503" w:rsidRPr="00AA4C10" w:rsidRDefault="00390DC4" w:rsidP="00233F59">
      <w:pPr>
        <w:numPr>
          <w:ilvl w:val="0"/>
          <w:numId w:val="34"/>
        </w:numPr>
        <w:tabs>
          <w:tab w:val="left" w:pos="2160"/>
        </w:tabs>
        <w:spacing w:after="240"/>
        <w:ind w:left="2610" w:hanging="450"/>
        <w:rPr>
          <w:rFonts w:ascii="Arial" w:hAnsi="Arial" w:cs="Arial"/>
          <w:color w:val="auto"/>
        </w:rPr>
      </w:pPr>
      <w:r w:rsidRPr="00AA4C10">
        <w:rPr>
          <w:rFonts w:ascii="Arial" w:hAnsi="Arial" w:cs="Arial"/>
          <w:color w:val="auto"/>
        </w:rPr>
        <w:t xml:space="preserve">The first order of business at any regular or special meeting is the determination of voting members present by the AGSA Secretary. This action is conducted by calling the roll of the Board Members. </w:t>
      </w:r>
      <w:r w:rsidR="003D63A5" w:rsidRPr="00AA4C10">
        <w:rPr>
          <w:rFonts w:ascii="Arial" w:hAnsi="Arial" w:cs="Arial"/>
          <w:color w:val="auto"/>
        </w:rPr>
        <w:t>The Secretary will declare a quorum</w:t>
      </w:r>
      <w:r w:rsidR="003D63A5" w:rsidRPr="00AA4C10">
        <w:rPr>
          <w:rStyle w:val="FootnoteReference"/>
          <w:rFonts w:ascii="Arial" w:hAnsi="Arial" w:cs="Arial"/>
          <w:color w:val="auto"/>
        </w:rPr>
        <w:footnoteReference w:id="3"/>
      </w:r>
      <w:r w:rsidR="003D63A5" w:rsidRPr="00AA4C10">
        <w:rPr>
          <w:rFonts w:ascii="Arial" w:hAnsi="Arial" w:cs="Arial"/>
          <w:color w:val="auto"/>
        </w:rPr>
        <w:t xml:space="preserve"> if 75% of Executive Board members are present.</w:t>
      </w:r>
    </w:p>
    <w:p w:rsidR="00390DC4" w:rsidRPr="00AA4C10" w:rsidRDefault="00401503" w:rsidP="00233F59">
      <w:pPr>
        <w:numPr>
          <w:ilvl w:val="0"/>
          <w:numId w:val="34"/>
        </w:numPr>
        <w:tabs>
          <w:tab w:val="left" w:pos="2160"/>
        </w:tabs>
        <w:spacing w:after="240"/>
        <w:ind w:left="2610" w:hanging="450"/>
        <w:rPr>
          <w:rFonts w:ascii="Arial" w:hAnsi="Arial" w:cs="Arial"/>
          <w:color w:val="auto"/>
        </w:rPr>
      </w:pPr>
      <w:r w:rsidRPr="00AA4C10">
        <w:rPr>
          <w:rFonts w:ascii="Arial" w:hAnsi="Arial" w:cs="Arial"/>
          <w:color w:val="auto"/>
        </w:rPr>
        <w:lastRenderedPageBreak/>
        <w:t xml:space="preserve">Meeting of the General Board </w:t>
      </w:r>
      <w:r w:rsidR="009C0731" w:rsidRPr="00AA4C10">
        <w:rPr>
          <w:rFonts w:ascii="Arial" w:hAnsi="Arial" w:cs="Arial"/>
          <w:color w:val="auto"/>
        </w:rPr>
        <w:t>Members</w:t>
      </w:r>
      <w:r w:rsidR="00C16652" w:rsidRPr="00AA4C10">
        <w:rPr>
          <w:rFonts w:ascii="Arial" w:hAnsi="Arial" w:cs="Arial"/>
          <w:color w:val="auto"/>
        </w:rPr>
        <w:t xml:space="preserve"> </w:t>
      </w:r>
      <w:r w:rsidRPr="00AA4C10">
        <w:rPr>
          <w:rFonts w:ascii="Arial" w:hAnsi="Arial" w:cs="Arial"/>
          <w:color w:val="auto"/>
        </w:rPr>
        <w:t>shall comprise the Executive Board, the voting Representative from each AGSA team and any voting Committee Chair</w:t>
      </w:r>
      <w:r w:rsidR="00B43469" w:rsidRPr="00AA4C10">
        <w:rPr>
          <w:rFonts w:ascii="Arial" w:hAnsi="Arial" w:cs="Arial"/>
          <w:color w:val="auto"/>
        </w:rPr>
        <w:t>person</w:t>
      </w:r>
      <w:r w:rsidR="00FD213D" w:rsidRPr="00AA4C10">
        <w:rPr>
          <w:rFonts w:ascii="Arial" w:hAnsi="Arial" w:cs="Arial"/>
          <w:color w:val="auto"/>
        </w:rPr>
        <w:t xml:space="preserve"> </w:t>
      </w:r>
      <w:r w:rsidRPr="00AA4C10">
        <w:rPr>
          <w:rFonts w:ascii="Arial" w:hAnsi="Arial" w:cs="Arial"/>
          <w:color w:val="auto"/>
        </w:rPr>
        <w:t>that is relevant to the meeting.</w:t>
      </w:r>
    </w:p>
    <w:p w:rsidR="000467C9" w:rsidRDefault="000467C9" w:rsidP="00233F59">
      <w:pPr>
        <w:numPr>
          <w:ilvl w:val="0"/>
          <w:numId w:val="34"/>
        </w:numPr>
        <w:tabs>
          <w:tab w:val="left" w:pos="2160"/>
        </w:tabs>
        <w:spacing w:after="240"/>
        <w:ind w:left="2610" w:hanging="450"/>
        <w:rPr>
          <w:rFonts w:ascii="Arial" w:hAnsi="Arial" w:cs="Arial"/>
          <w:color w:val="auto"/>
        </w:rPr>
      </w:pPr>
      <w:r w:rsidRPr="00AA4C10">
        <w:rPr>
          <w:rFonts w:ascii="Arial" w:hAnsi="Arial" w:cs="Arial"/>
          <w:color w:val="auto"/>
        </w:rPr>
        <w:t xml:space="preserve">The AGSA President </w:t>
      </w:r>
      <w:r w:rsidR="00C71975" w:rsidRPr="00AA4C10">
        <w:rPr>
          <w:rFonts w:ascii="Arial" w:hAnsi="Arial" w:cs="Arial"/>
          <w:color w:val="auto"/>
        </w:rPr>
        <w:t xml:space="preserve">or his/her designated representative on the Executive Board shall be the </w:t>
      </w:r>
      <w:r w:rsidR="006E339D" w:rsidRPr="00AA4C10">
        <w:rPr>
          <w:rFonts w:ascii="Arial" w:hAnsi="Arial" w:cs="Arial"/>
          <w:color w:val="auto"/>
        </w:rPr>
        <w:t xml:space="preserve">appointed </w:t>
      </w:r>
      <w:r w:rsidRPr="00AA4C10">
        <w:rPr>
          <w:rFonts w:ascii="Arial" w:hAnsi="Arial" w:cs="Arial"/>
          <w:color w:val="auto"/>
        </w:rPr>
        <w:t>chair</w:t>
      </w:r>
      <w:r w:rsidR="00B43469" w:rsidRPr="00AA4C10">
        <w:rPr>
          <w:rFonts w:ascii="Arial" w:hAnsi="Arial" w:cs="Arial"/>
          <w:color w:val="auto"/>
        </w:rPr>
        <w:t>person</w:t>
      </w:r>
      <w:r w:rsidRPr="00AA4C10">
        <w:rPr>
          <w:rFonts w:ascii="Arial" w:hAnsi="Arial" w:cs="Arial"/>
          <w:color w:val="auto"/>
        </w:rPr>
        <w:t xml:space="preserve"> for all </w:t>
      </w:r>
      <w:r w:rsidR="006E339D" w:rsidRPr="00AA4C10">
        <w:rPr>
          <w:rFonts w:ascii="Arial" w:hAnsi="Arial" w:cs="Arial"/>
          <w:color w:val="auto"/>
        </w:rPr>
        <w:t xml:space="preserve">AGSA </w:t>
      </w:r>
      <w:r w:rsidR="0073384F" w:rsidRPr="00AA4C10">
        <w:rPr>
          <w:rFonts w:ascii="Arial" w:hAnsi="Arial" w:cs="Arial"/>
          <w:color w:val="auto"/>
        </w:rPr>
        <w:t xml:space="preserve">meetings and preside at the meeting </w:t>
      </w:r>
      <w:r w:rsidR="00B43469" w:rsidRPr="00AA4C10">
        <w:rPr>
          <w:rFonts w:ascii="Arial" w:hAnsi="Arial" w:cs="Arial"/>
          <w:color w:val="auto"/>
        </w:rPr>
        <w:t xml:space="preserve">in the capacity as </w:t>
      </w:r>
      <w:r w:rsidR="0073384F" w:rsidRPr="00AA4C10">
        <w:rPr>
          <w:rFonts w:ascii="Arial" w:hAnsi="Arial" w:cs="Arial"/>
          <w:color w:val="auto"/>
        </w:rPr>
        <w:t>“Chair”</w:t>
      </w:r>
      <w:r w:rsidR="00B43469" w:rsidRPr="00AA4C10">
        <w:rPr>
          <w:rFonts w:ascii="Arial" w:hAnsi="Arial" w:cs="Arial"/>
          <w:color w:val="auto"/>
        </w:rPr>
        <w:t xml:space="preserve"> of the meeting.</w:t>
      </w:r>
      <w:r w:rsidR="00C71975" w:rsidRPr="00AA4C10">
        <w:rPr>
          <w:rFonts w:ascii="Arial" w:hAnsi="Arial" w:cs="Arial"/>
          <w:color w:val="auto"/>
        </w:rPr>
        <w:t xml:space="preserve"> </w:t>
      </w:r>
    </w:p>
    <w:p w:rsidR="006E339D" w:rsidRPr="00AA4C10" w:rsidRDefault="005B3AB2" w:rsidP="005B3AB2">
      <w:pPr>
        <w:tabs>
          <w:tab w:val="left" w:pos="2160"/>
        </w:tabs>
        <w:spacing w:after="240"/>
        <w:ind w:hanging="2160"/>
        <w:rPr>
          <w:rFonts w:ascii="Arial" w:hAnsi="Arial" w:cs="Arial"/>
          <w:color w:val="auto"/>
        </w:rPr>
      </w:pPr>
      <w:r w:rsidRPr="00AA4C10">
        <w:rPr>
          <w:rFonts w:ascii="Arial" w:hAnsi="Arial" w:cs="Arial"/>
          <w:color w:val="auto"/>
        </w:rPr>
        <w:t>Section 6.</w:t>
      </w:r>
      <w:r w:rsidRPr="00AA4C10">
        <w:rPr>
          <w:rFonts w:ascii="Arial" w:hAnsi="Arial" w:cs="Arial"/>
          <w:b/>
          <w:color w:val="auto"/>
        </w:rPr>
        <w:tab/>
      </w:r>
      <w:r w:rsidR="00756C34" w:rsidRPr="00AA4C10">
        <w:rPr>
          <w:rFonts w:ascii="Arial" w:hAnsi="Arial" w:cs="Arial"/>
          <w:b/>
          <w:color w:val="auto"/>
        </w:rPr>
        <w:t xml:space="preserve">Motions- </w:t>
      </w:r>
      <w:r w:rsidR="000467C9" w:rsidRPr="00AA4C10">
        <w:rPr>
          <w:rFonts w:ascii="Arial" w:hAnsi="Arial" w:cs="Arial"/>
          <w:color w:val="auto"/>
        </w:rPr>
        <w:t xml:space="preserve">New motions may be raised at either an Executive or General Board meeting by any voting member present. </w:t>
      </w:r>
    </w:p>
    <w:p w:rsidR="006E339D" w:rsidRPr="00AA4C10" w:rsidRDefault="00B43469" w:rsidP="006E339D">
      <w:pPr>
        <w:numPr>
          <w:ilvl w:val="0"/>
          <w:numId w:val="35"/>
        </w:numPr>
        <w:tabs>
          <w:tab w:val="left" w:pos="2160"/>
        </w:tabs>
        <w:spacing w:after="240"/>
        <w:rPr>
          <w:rFonts w:ascii="Arial" w:hAnsi="Arial" w:cs="Arial"/>
          <w:color w:val="auto"/>
        </w:rPr>
      </w:pPr>
      <w:r w:rsidRPr="00AA4C10">
        <w:rPr>
          <w:rFonts w:ascii="Arial" w:hAnsi="Arial" w:cs="Arial"/>
          <w:color w:val="auto"/>
        </w:rPr>
        <w:t xml:space="preserve">All requests to initiate a new motion must be first recognized by the meeting Chair, after which the Chair </w:t>
      </w:r>
      <w:r w:rsidR="00557F95" w:rsidRPr="00AA4C10">
        <w:rPr>
          <w:rFonts w:ascii="Arial" w:hAnsi="Arial" w:cs="Arial"/>
          <w:color w:val="auto"/>
        </w:rPr>
        <w:t>shall</w:t>
      </w:r>
      <w:r w:rsidRPr="00AA4C10">
        <w:rPr>
          <w:rFonts w:ascii="Arial" w:hAnsi="Arial" w:cs="Arial"/>
          <w:color w:val="auto"/>
        </w:rPr>
        <w:t xml:space="preserve"> call for a “second” from the voting assembly.</w:t>
      </w:r>
    </w:p>
    <w:p w:rsidR="009C0731" w:rsidRPr="00AA4C10" w:rsidRDefault="00B43469" w:rsidP="006E339D">
      <w:pPr>
        <w:numPr>
          <w:ilvl w:val="0"/>
          <w:numId w:val="35"/>
        </w:numPr>
        <w:tabs>
          <w:tab w:val="left" w:pos="2160"/>
        </w:tabs>
        <w:spacing w:after="240"/>
        <w:rPr>
          <w:rFonts w:ascii="Arial" w:hAnsi="Arial" w:cs="Arial"/>
          <w:color w:val="auto"/>
        </w:rPr>
      </w:pPr>
      <w:r w:rsidRPr="00AA4C10">
        <w:rPr>
          <w:rFonts w:ascii="Arial" w:hAnsi="Arial" w:cs="Arial"/>
          <w:color w:val="auto"/>
        </w:rPr>
        <w:t xml:space="preserve">All motions must receive a “second” from a voting member in attendance at the meeting before either </w:t>
      </w:r>
      <w:r w:rsidR="00E470FF" w:rsidRPr="00AA4C10">
        <w:rPr>
          <w:rFonts w:ascii="Arial" w:hAnsi="Arial" w:cs="Arial"/>
          <w:color w:val="auto"/>
        </w:rPr>
        <w:t>final comments</w:t>
      </w:r>
      <w:r w:rsidRPr="00AA4C10">
        <w:rPr>
          <w:rFonts w:ascii="Arial" w:hAnsi="Arial" w:cs="Arial"/>
          <w:color w:val="auto"/>
        </w:rPr>
        <w:t xml:space="preserve"> or voting can occur.</w:t>
      </w:r>
    </w:p>
    <w:p w:rsidR="00B43469" w:rsidRPr="00AA4C10" w:rsidRDefault="00B43469" w:rsidP="006E339D">
      <w:pPr>
        <w:numPr>
          <w:ilvl w:val="0"/>
          <w:numId w:val="35"/>
        </w:numPr>
        <w:tabs>
          <w:tab w:val="left" w:pos="2160"/>
        </w:tabs>
        <w:spacing w:after="240"/>
        <w:rPr>
          <w:rFonts w:ascii="Arial" w:hAnsi="Arial" w:cs="Arial"/>
          <w:color w:val="auto"/>
        </w:rPr>
      </w:pPr>
      <w:r w:rsidRPr="00AA4C10">
        <w:rPr>
          <w:rFonts w:ascii="Arial" w:hAnsi="Arial" w:cs="Arial"/>
          <w:color w:val="auto"/>
        </w:rPr>
        <w:t>If a “second” is received, then the meeting Chair shall re</w:t>
      </w:r>
      <w:r w:rsidR="00E470FF" w:rsidRPr="00AA4C10">
        <w:rPr>
          <w:rFonts w:ascii="Arial" w:hAnsi="Arial" w:cs="Arial"/>
          <w:color w:val="auto"/>
        </w:rPr>
        <w:t>peat the motion and either call for final comments or a vote on the resolution.</w:t>
      </w:r>
    </w:p>
    <w:p w:rsidR="00E470FF" w:rsidRPr="00AA4C10" w:rsidRDefault="00E470FF" w:rsidP="006E339D">
      <w:pPr>
        <w:numPr>
          <w:ilvl w:val="0"/>
          <w:numId w:val="35"/>
        </w:numPr>
        <w:tabs>
          <w:tab w:val="left" w:pos="2160"/>
        </w:tabs>
        <w:spacing w:after="240"/>
        <w:rPr>
          <w:rFonts w:ascii="Arial" w:hAnsi="Arial" w:cs="Arial"/>
          <w:color w:val="auto"/>
        </w:rPr>
      </w:pPr>
      <w:r w:rsidRPr="00AA4C10">
        <w:rPr>
          <w:rFonts w:ascii="Arial" w:hAnsi="Arial" w:cs="Arial"/>
          <w:color w:val="auto"/>
        </w:rPr>
        <w:t xml:space="preserve">The AGSA Secretary shall record </w:t>
      </w:r>
      <w:r w:rsidR="005B3AB2" w:rsidRPr="00AA4C10">
        <w:rPr>
          <w:rFonts w:ascii="Arial" w:hAnsi="Arial" w:cs="Arial"/>
          <w:color w:val="auto"/>
        </w:rPr>
        <w:t xml:space="preserve">the vote as either </w:t>
      </w:r>
      <w:r w:rsidRPr="00AA4C10">
        <w:rPr>
          <w:rFonts w:ascii="Arial" w:hAnsi="Arial" w:cs="Arial"/>
          <w:color w:val="auto"/>
        </w:rPr>
        <w:t xml:space="preserve">a show of hands </w:t>
      </w:r>
      <w:r w:rsidR="005B3AB2" w:rsidRPr="00AA4C10">
        <w:rPr>
          <w:rFonts w:ascii="Arial" w:hAnsi="Arial" w:cs="Arial"/>
          <w:color w:val="auto"/>
        </w:rPr>
        <w:t>or voice vote from</w:t>
      </w:r>
      <w:r w:rsidRPr="00AA4C10">
        <w:rPr>
          <w:rFonts w:ascii="Arial" w:hAnsi="Arial" w:cs="Arial"/>
          <w:color w:val="auto"/>
        </w:rPr>
        <w:t xml:space="preserve"> the voting members</w:t>
      </w:r>
      <w:r w:rsidR="005B3AB2" w:rsidRPr="00AA4C10">
        <w:rPr>
          <w:rFonts w:ascii="Arial" w:hAnsi="Arial" w:cs="Arial"/>
          <w:color w:val="auto"/>
        </w:rPr>
        <w:t>.</w:t>
      </w:r>
    </w:p>
    <w:p w:rsidR="005B3AB2" w:rsidRPr="00AA4C10" w:rsidRDefault="005B3AB2" w:rsidP="006E339D">
      <w:pPr>
        <w:numPr>
          <w:ilvl w:val="0"/>
          <w:numId w:val="35"/>
        </w:numPr>
        <w:tabs>
          <w:tab w:val="left" w:pos="2160"/>
        </w:tabs>
        <w:spacing w:after="240"/>
        <w:rPr>
          <w:rFonts w:ascii="Arial" w:hAnsi="Arial" w:cs="Arial"/>
          <w:color w:val="auto"/>
        </w:rPr>
      </w:pPr>
      <w:r w:rsidRPr="00AA4C10">
        <w:rPr>
          <w:rFonts w:ascii="Arial" w:hAnsi="Arial" w:cs="Arial"/>
          <w:color w:val="auto"/>
        </w:rPr>
        <w:t xml:space="preserve">Proxies or absentee ballots will be permitted during any meeting (General or Executive) of the AGSA Board Members, with the </w:t>
      </w:r>
      <w:r w:rsidRPr="00AA4C10">
        <w:rPr>
          <w:rFonts w:ascii="Arial" w:hAnsi="Arial" w:cs="Arial"/>
          <w:b/>
          <w:color w:val="auto"/>
        </w:rPr>
        <w:t>exception</w:t>
      </w:r>
      <w:r w:rsidRPr="00AA4C10">
        <w:rPr>
          <w:rFonts w:ascii="Arial" w:hAnsi="Arial" w:cs="Arial"/>
          <w:color w:val="auto"/>
        </w:rPr>
        <w:t xml:space="preserve"> of elections. Proxy or Absentee ballots must be received by the AGSA Secretary no later than 24 hours before the start of the meeting.</w:t>
      </w:r>
    </w:p>
    <w:p w:rsidR="005B3AB2" w:rsidRPr="00AA4C10" w:rsidRDefault="005B3AB2" w:rsidP="006E339D">
      <w:pPr>
        <w:numPr>
          <w:ilvl w:val="0"/>
          <w:numId w:val="35"/>
        </w:numPr>
        <w:tabs>
          <w:tab w:val="left" w:pos="2160"/>
        </w:tabs>
        <w:spacing w:after="240"/>
        <w:rPr>
          <w:rFonts w:ascii="Arial" w:hAnsi="Arial" w:cs="Arial"/>
          <w:color w:val="auto"/>
        </w:rPr>
      </w:pPr>
      <w:r w:rsidRPr="00AA4C10">
        <w:rPr>
          <w:rFonts w:ascii="Arial" w:hAnsi="Arial" w:cs="Arial"/>
          <w:color w:val="auto"/>
        </w:rPr>
        <w:t xml:space="preserve">The AGSA Secretary shall tally all votes </w:t>
      </w:r>
      <w:r w:rsidR="008D1384" w:rsidRPr="00AA4C10">
        <w:rPr>
          <w:rFonts w:ascii="Arial" w:hAnsi="Arial" w:cs="Arial"/>
          <w:color w:val="auto"/>
        </w:rPr>
        <w:t>and announce the results.</w:t>
      </w:r>
    </w:p>
    <w:p w:rsidR="006F3E1B" w:rsidRPr="00AA4C10" w:rsidRDefault="006F3E1B" w:rsidP="00441281">
      <w:pPr>
        <w:tabs>
          <w:tab w:val="left" w:pos="2160"/>
        </w:tabs>
        <w:spacing w:after="240"/>
        <w:ind w:hanging="2160"/>
        <w:rPr>
          <w:rFonts w:ascii="Arial" w:hAnsi="Arial" w:cs="Arial"/>
          <w:color w:val="auto"/>
        </w:rPr>
      </w:pPr>
      <w:r w:rsidRPr="00AA4C10">
        <w:rPr>
          <w:rFonts w:ascii="Arial" w:hAnsi="Arial" w:cs="Arial"/>
          <w:color w:val="auto"/>
        </w:rPr>
        <w:t>Section 7.</w:t>
      </w:r>
      <w:r w:rsidRPr="00AA4C10">
        <w:rPr>
          <w:rFonts w:ascii="Arial" w:hAnsi="Arial" w:cs="Arial"/>
          <w:b/>
          <w:color w:val="auto"/>
        </w:rPr>
        <w:tab/>
        <w:t>Amendments-</w:t>
      </w:r>
      <w:r w:rsidRPr="00AA4C10">
        <w:rPr>
          <w:rFonts w:ascii="Arial" w:hAnsi="Arial" w:cs="Arial"/>
          <w:color w:val="auto"/>
        </w:rPr>
        <w:t xml:space="preserve"> These bylaws may be altered or amended by an affirmative vote of the majority of the Executive Board Members at any meeting called for that purpose, provided that a written notice shall be sent to each General Board Member, stating the amendments or changes that are proposed to be made in these Bylaws. Only such changes that have been specified in the written notice shall be made. If, however, all of the </w:t>
      </w:r>
      <w:r w:rsidR="00C31BD5" w:rsidRPr="00AA4C10">
        <w:rPr>
          <w:rFonts w:ascii="Arial" w:hAnsi="Arial" w:cs="Arial"/>
          <w:color w:val="auto"/>
        </w:rPr>
        <w:t>General</w:t>
      </w:r>
      <w:r w:rsidRPr="00AA4C10">
        <w:rPr>
          <w:rFonts w:ascii="Arial" w:hAnsi="Arial" w:cs="Arial"/>
          <w:color w:val="auto"/>
        </w:rPr>
        <w:t xml:space="preserve"> Board Members are present at any regular or special meeting, these Bylaws may be amended by a majority vote without previous notice.</w:t>
      </w:r>
    </w:p>
    <w:p w:rsidR="00733C2B" w:rsidRDefault="00733C2B">
      <w:pPr>
        <w:spacing w:after="0" w:line="240" w:lineRule="auto"/>
        <w:ind w:left="0"/>
        <w:rPr>
          <w:rFonts w:ascii="Arial" w:hAnsi="Arial" w:cs="Arial"/>
          <w:color w:val="auto"/>
        </w:rPr>
      </w:pPr>
      <w:r>
        <w:rPr>
          <w:rFonts w:ascii="Arial" w:hAnsi="Arial" w:cs="Arial"/>
          <w:color w:val="auto"/>
        </w:rPr>
        <w:br w:type="page"/>
      </w:r>
    </w:p>
    <w:p w:rsidR="00145227" w:rsidRPr="00AA4C10" w:rsidRDefault="008D1384" w:rsidP="000A6E8F">
      <w:pPr>
        <w:tabs>
          <w:tab w:val="left" w:pos="2160"/>
        </w:tabs>
        <w:spacing w:after="240"/>
        <w:ind w:hanging="2160"/>
        <w:rPr>
          <w:rFonts w:ascii="Arial" w:hAnsi="Arial" w:cs="Arial"/>
          <w:color w:val="auto"/>
        </w:rPr>
      </w:pPr>
      <w:r w:rsidRPr="00AA4C10">
        <w:rPr>
          <w:rFonts w:ascii="Arial" w:hAnsi="Arial" w:cs="Arial"/>
          <w:color w:val="auto"/>
        </w:rPr>
        <w:lastRenderedPageBreak/>
        <w:t xml:space="preserve">Section </w:t>
      </w:r>
      <w:r w:rsidR="006F3E1B" w:rsidRPr="00AA4C10">
        <w:rPr>
          <w:rFonts w:ascii="Arial" w:hAnsi="Arial" w:cs="Arial"/>
          <w:color w:val="auto"/>
        </w:rPr>
        <w:t>8</w:t>
      </w:r>
      <w:r w:rsidRPr="00AA4C10">
        <w:rPr>
          <w:rFonts w:ascii="Arial" w:hAnsi="Arial" w:cs="Arial"/>
          <w:color w:val="auto"/>
        </w:rPr>
        <w:t>.</w:t>
      </w:r>
      <w:r w:rsidRPr="00AA4C10">
        <w:rPr>
          <w:rFonts w:ascii="Arial" w:hAnsi="Arial" w:cs="Arial"/>
          <w:color w:val="auto"/>
        </w:rPr>
        <w:tab/>
      </w:r>
      <w:r w:rsidRPr="00AA4C10">
        <w:rPr>
          <w:rFonts w:ascii="Arial" w:hAnsi="Arial" w:cs="Arial"/>
          <w:b/>
          <w:color w:val="auto"/>
        </w:rPr>
        <w:t xml:space="preserve">Executive Motions- </w:t>
      </w:r>
      <w:r w:rsidRPr="00AA4C10">
        <w:rPr>
          <w:rFonts w:ascii="Arial" w:hAnsi="Arial" w:cs="Arial"/>
          <w:color w:val="auto"/>
        </w:rPr>
        <w:t>The difficulty</w:t>
      </w:r>
      <w:r w:rsidRPr="00AA4C10">
        <w:rPr>
          <w:rFonts w:ascii="Arial" w:hAnsi="Arial" w:cs="Arial"/>
          <w:b/>
          <w:color w:val="auto"/>
        </w:rPr>
        <w:t xml:space="preserve"> </w:t>
      </w:r>
      <w:r w:rsidR="000A6E8F" w:rsidRPr="00AA4C10">
        <w:rPr>
          <w:rFonts w:ascii="Arial" w:hAnsi="Arial" w:cs="Arial"/>
          <w:color w:val="auto"/>
        </w:rPr>
        <w:t xml:space="preserve">in assembling an effective number of Executive Board members for any given meeting </w:t>
      </w:r>
      <w:r w:rsidRPr="00AA4C10">
        <w:rPr>
          <w:rFonts w:ascii="Arial" w:hAnsi="Arial" w:cs="Arial"/>
          <w:color w:val="auto"/>
        </w:rPr>
        <w:t xml:space="preserve">is </w:t>
      </w:r>
      <w:r w:rsidR="000A6E8F" w:rsidRPr="00AA4C10">
        <w:rPr>
          <w:rFonts w:ascii="Arial" w:hAnsi="Arial" w:cs="Arial"/>
          <w:color w:val="auto"/>
        </w:rPr>
        <w:t xml:space="preserve">a </w:t>
      </w:r>
      <w:r w:rsidRPr="00AA4C10">
        <w:rPr>
          <w:rFonts w:ascii="Arial" w:hAnsi="Arial" w:cs="Arial"/>
          <w:color w:val="auto"/>
        </w:rPr>
        <w:t>recognized</w:t>
      </w:r>
      <w:r w:rsidR="000A6E8F" w:rsidRPr="00AA4C10">
        <w:rPr>
          <w:rFonts w:ascii="Arial" w:hAnsi="Arial" w:cs="Arial"/>
          <w:color w:val="auto"/>
        </w:rPr>
        <w:t xml:space="preserve"> fact in any volunteer organization. Family </w:t>
      </w:r>
      <w:r w:rsidR="00CF703B" w:rsidRPr="00AA4C10">
        <w:rPr>
          <w:rFonts w:ascii="Arial" w:hAnsi="Arial" w:cs="Arial"/>
          <w:color w:val="auto"/>
        </w:rPr>
        <w:t xml:space="preserve">and </w:t>
      </w:r>
      <w:r w:rsidR="000A6E8F" w:rsidRPr="00AA4C10">
        <w:rPr>
          <w:rFonts w:ascii="Arial" w:hAnsi="Arial" w:cs="Arial"/>
          <w:color w:val="auto"/>
        </w:rPr>
        <w:t xml:space="preserve">career </w:t>
      </w:r>
      <w:r w:rsidR="00CF703B" w:rsidRPr="00AA4C10">
        <w:rPr>
          <w:rFonts w:ascii="Arial" w:hAnsi="Arial" w:cs="Arial"/>
          <w:color w:val="auto"/>
        </w:rPr>
        <w:t>commitments</w:t>
      </w:r>
      <w:r w:rsidR="000A6E8F" w:rsidRPr="00AA4C10">
        <w:rPr>
          <w:rFonts w:ascii="Arial" w:hAnsi="Arial" w:cs="Arial"/>
          <w:color w:val="auto"/>
        </w:rPr>
        <w:t xml:space="preserve">, travel, </w:t>
      </w:r>
      <w:r w:rsidR="00CF703B" w:rsidRPr="00AA4C10">
        <w:rPr>
          <w:rFonts w:ascii="Arial" w:hAnsi="Arial" w:cs="Arial"/>
          <w:color w:val="auto"/>
        </w:rPr>
        <w:t>or even other volunteer duties demand time that is in short supply for most members. In order to expedite the normal course of AGSA affairs</w:t>
      </w:r>
      <w:r w:rsidR="005B2AA0" w:rsidRPr="00AA4C10">
        <w:rPr>
          <w:rFonts w:ascii="Arial" w:hAnsi="Arial" w:cs="Arial"/>
          <w:color w:val="auto"/>
        </w:rPr>
        <w:t>, e-mail communication is routinely used and in fact essential. Therefore</w:t>
      </w:r>
      <w:r w:rsidR="00CF703B" w:rsidRPr="00AA4C10">
        <w:rPr>
          <w:rFonts w:ascii="Arial" w:hAnsi="Arial" w:cs="Arial"/>
          <w:color w:val="auto"/>
        </w:rPr>
        <w:t>,</w:t>
      </w:r>
      <w:r w:rsidR="005B2AA0" w:rsidRPr="00AA4C10">
        <w:rPr>
          <w:rFonts w:ascii="Arial" w:hAnsi="Arial" w:cs="Arial"/>
          <w:color w:val="auto"/>
        </w:rPr>
        <w:t xml:space="preserve"> </w:t>
      </w:r>
      <w:r w:rsidR="00557F95" w:rsidRPr="00AA4C10">
        <w:rPr>
          <w:rFonts w:ascii="Arial" w:hAnsi="Arial" w:cs="Arial"/>
          <w:color w:val="auto"/>
        </w:rPr>
        <w:t xml:space="preserve">in certain situations, </w:t>
      </w:r>
      <w:r w:rsidR="005B2AA0" w:rsidRPr="00AA4C10">
        <w:rPr>
          <w:rFonts w:ascii="Arial" w:hAnsi="Arial" w:cs="Arial"/>
          <w:color w:val="auto"/>
        </w:rPr>
        <w:t xml:space="preserve">e-mail </w:t>
      </w:r>
      <w:r w:rsidR="00557F95" w:rsidRPr="00AA4C10">
        <w:rPr>
          <w:rFonts w:ascii="Arial" w:hAnsi="Arial" w:cs="Arial"/>
          <w:color w:val="auto"/>
        </w:rPr>
        <w:t xml:space="preserve">communication </w:t>
      </w:r>
      <w:r w:rsidR="00CF703B" w:rsidRPr="00AA4C10">
        <w:rPr>
          <w:rFonts w:ascii="Arial" w:hAnsi="Arial" w:cs="Arial"/>
          <w:color w:val="auto"/>
        </w:rPr>
        <w:t xml:space="preserve">may </w:t>
      </w:r>
      <w:r w:rsidR="005B2AA0" w:rsidRPr="00AA4C10">
        <w:rPr>
          <w:rFonts w:ascii="Arial" w:hAnsi="Arial" w:cs="Arial"/>
          <w:color w:val="auto"/>
        </w:rPr>
        <w:t xml:space="preserve">also </w:t>
      </w:r>
      <w:r w:rsidR="00CF703B" w:rsidRPr="00AA4C10">
        <w:rPr>
          <w:rFonts w:ascii="Arial" w:hAnsi="Arial" w:cs="Arial"/>
          <w:color w:val="auto"/>
        </w:rPr>
        <w:t xml:space="preserve">be </w:t>
      </w:r>
      <w:r w:rsidR="005B2AA0" w:rsidRPr="00AA4C10">
        <w:rPr>
          <w:rFonts w:ascii="Arial" w:hAnsi="Arial" w:cs="Arial"/>
          <w:color w:val="auto"/>
        </w:rPr>
        <w:t>used to bring new motions</w:t>
      </w:r>
      <w:r w:rsidR="00CF703B" w:rsidRPr="00AA4C10">
        <w:rPr>
          <w:rFonts w:ascii="Arial" w:hAnsi="Arial" w:cs="Arial"/>
          <w:color w:val="auto"/>
        </w:rPr>
        <w:t xml:space="preserve"> before the Executive Board for review</w:t>
      </w:r>
      <w:r w:rsidR="005B2AA0" w:rsidRPr="00AA4C10">
        <w:rPr>
          <w:rFonts w:ascii="Arial" w:hAnsi="Arial" w:cs="Arial"/>
          <w:color w:val="auto"/>
        </w:rPr>
        <w:t xml:space="preserve"> and decision</w:t>
      </w:r>
      <w:r w:rsidR="00557F95" w:rsidRPr="00AA4C10">
        <w:rPr>
          <w:rFonts w:ascii="Arial" w:hAnsi="Arial" w:cs="Arial"/>
          <w:color w:val="auto"/>
        </w:rPr>
        <w:t>. The format follows the in-person meeting procedure as closely as possible.</w:t>
      </w:r>
      <w:r w:rsidR="00145227" w:rsidRPr="00AA4C10">
        <w:rPr>
          <w:rFonts w:ascii="Arial" w:hAnsi="Arial" w:cs="Arial"/>
          <w:color w:val="auto"/>
        </w:rPr>
        <w:t xml:space="preserve"> Any official electronic communication pertaining to the motion shall be copied to all Executive board members.</w:t>
      </w:r>
    </w:p>
    <w:p w:rsidR="00145227" w:rsidRPr="00AA4C10" w:rsidRDefault="00557F95" w:rsidP="0095244C">
      <w:pPr>
        <w:numPr>
          <w:ilvl w:val="0"/>
          <w:numId w:val="37"/>
        </w:numPr>
        <w:tabs>
          <w:tab w:val="left" w:pos="2160"/>
        </w:tabs>
        <w:spacing w:before="100" w:beforeAutospacing="1" w:after="120"/>
        <w:rPr>
          <w:rFonts w:ascii="Arial" w:hAnsi="Arial" w:cs="Arial"/>
          <w:color w:val="auto"/>
        </w:rPr>
      </w:pPr>
      <w:r w:rsidRPr="00AA4C10">
        <w:rPr>
          <w:rFonts w:ascii="Arial" w:hAnsi="Arial" w:cs="Arial"/>
          <w:color w:val="auto"/>
        </w:rPr>
        <w:t xml:space="preserve"> Any member of the Executive Board may request to submit a new motion for review by polling </w:t>
      </w:r>
      <w:r w:rsidRPr="00AA4C10">
        <w:rPr>
          <w:rFonts w:ascii="Arial" w:hAnsi="Arial" w:cs="Arial"/>
          <w:b/>
          <w:color w:val="auto"/>
        </w:rPr>
        <w:t>all</w:t>
      </w:r>
      <w:r w:rsidRPr="00AA4C10">
        <w:rPr>
          <w:rFonts w:ascii="Arial" w:hAnsi="Arial" w:cs="Arial"/>
          <w:color w:val="auto"/>
        </w:rPr>
        <w:t xml:space="preserve"> </w:t>
      </w:r>
      <w:r w:rsidR="00145227" w:rsidRPr="00AA4C10">
        <w:rPr>
          <w:rFonts w:ascii="Arial" w:hAnsi="Arial" w:cs="Arial"/>
          <w:color w:val="auto"/>
        </w:rPr>
        <w:t>members of the Executive Board through an e-mail message. The President will acknowledge the motion and request a “second” from the Executive Board.</w:t>
      </w:r>
    </w:p>
    <w:p w:rsidR="00317E15" w:rsidRPr="00AA4C10" w:rsidRDefault="00145227" w:rsidP="00557F95">
      <w:pPr>
        <w:numPr>
          <w:ilvl w:val="0"/>
          <w:numId w:val="37"/>
        </w:numPr>
        <w:tabs>
          <w:tab w:val="left" w:pos="2160"/>
        </w:tabs>
        <w:spacing w:after="240"/>
        <w:rPr>
          <w:rFonts w:ascii="Arial" w:hAnsi="Arial" w:cs="Arial"/>
          <w:color w:val="auto"/>
        </w:rPr>
      </w:pPr>
      <w:r w:rsidRPr="00AA4C10">
        <w:rPr>
          <w:rFonts w:ascii="Arial" w:hAnsi="Arial" w:cs="Arial"/>
          <w:color w:val="auto"/>
        </w:rPr>
        <w:t xml:space="preserve"> The AGSA Secretary will record </w:t>
      </w:r>
      <w:r w:rsidR="00317E15" w:rsidRPr="00AA4C10">
        <w:rPr>
          <w:rFonts w:ascii="Arial" w:hAnsi="Arial" w:cs="Arial"/>
          <w:color w:val="auto"/>
        </w:rPr>
        <w:t>whether a “second” is received and acknowledge that person</w:t>
      </w:r>
      <w:r w:rsidR="00AA408F" w:rsidRPr="00AA4C10">
        <w:rPr>
          <w:rFonts w:ascii="Arial" w:hAnsi="Arial" w:cs="Arial"/>
          <w:color w:val="auto"/>
        </w:rPr>
        <w:t xml:space="preserve"> to the Executive Board.</w:t>
      </w:r>
      <w:r w:rsidR="00317E15" w:rsidRPr="00AA4C10">
        <w:rPr>
          <w:rFonts w:ascii="Arial" w:hAnsi="Arial" w:cs="Arial"/>
          <w:color w:val="auto"/>
        </w:rPr>
        <w:t xml:space="preserve"> </w:t>
      </w:r>
    </w:p>
    <w:p w:rsidR="00AB06D0" w:rsidRPr="00AA4C10" w:rsidRDefault="00557F95" w:rsidP="00557F95">
      <w:pPr>
        <w:numPr>
          <w:ilvl w:val="0"/>
          <w:numId w:val="37"/>
        </w:numPr>
        <w:tabs>
          <w:tab w:val="left" w:pos="2160"/>
        </w:tabs>
        <w:spacing w:after="240"/>
        <w:rPr>
          <w:rFonts w:ascii="Arial" w:hAnsi="Arial" w:cs="Arial"/>
          <w:color w:val="auto"/>
        </w:rPr>
      </w:pPr>
      <w:r w:rsidRPr="00AA4C10">
        <w:rPr>
          <w:rFonts w:ascii="Arial" w:hAnsi="Arial" w:cs="Arial"/>
          <w:color w:val="auto"/>
        </w:rPr>
        <w:t xml:space="preserve">If a “second” is received, then the </w:t>
      </w:r>
      <w:r w:rsidR="00317E15" w:rsidRPr="00AA4C10">
        <w:rPr>
          <w:rFonts w:ascii="Arial" w:hAnsi="Arial" w:cs="Arial"/>
          <w:color w:val="auto"/>
        </w:rPr>
        <w:t>President will open the motion for discussion and place a reasonable time limit for responses.</w:t>
      </w:r>
    </w:p>
    <w:p w:rsidR="00557F95" w:rsidRPr="00AA4C10" w:rsidRDefault="00AB06D0" w:rsidP="00557F95">
      <w:pPr>
        <w:numPr>
          <w:ilvl w:val="0"/>
          <w:numId w:val="37"/>
        </w:numPr>
        <w:tabs>
          <w:tab w:val="left" w:pos="2160"/>
        </w:tabs>
        <w:spacing w:after="240"/>
        <w:rPr>
          <w:rFonts w:ascii="Arial" w:hAnsi="Arial" w:cs="Arial"/>
          <w:color w:val="auto"/>
        </w:rPr>
      </w:pPr>
      <w:r w:rsidRPr="00AA4C10">
        <w:rPr>
          <w:rFonts w:ascii="Arial" w:hAnsi="Arial" w:cs="Arial"/>
          <w:color w:val="auto"/>
        </w:rPr>
        <w:t>When the time has expired, the President will call for a “yes” or “no” vote and again place a time limit on responses.</w:t>
      </w:r>
    </w:p>
    <w:p w:rsidR="00AB06D0" w:rsidRPr="00AA4C10" w:rsidRDefault="00AB06D0" w:rsidP="00557F95">
      <w:pPr>
        <w:numPr>
          <w:ilvl w:val="0"/>
          <w:numId w:val="37"/>
        </w:numPr>
        <w:tabs>
          <w:tab w:val="left" w:pos="2160"/>
        </w:tabs>
        <w:spacing w:after="240"/>
        <w:rPr>
          <w:rFonts w:ascii="Arial" w:hAnsi="Arial" w:cs="Arial"/>
          <w:color w:val="auto"/>
        </w:rPr>
      </w:pPr>
      <w:r w:rsidRPr="00AA4C10">
        <w:rPr>
          <w:rFonts w:ascii="Arial" w:hAnsi="Arial" w:cs="Arial"/>
          <w:color w:val="auto"/>
        </w:rPr>
        <w:t>When the window for voting has expired, t</w:t>
      </w:r>
      <w:r w:rsidR="00557F95" w:rsidRPr="00AA4C10">
        <w:rPr>
          <w:rFonts w:ascii="Arial" w:hAnsi="Arial" w:cs="Arial"/>
          <w:color w:val="auto"/>
        </w:rPr>
        <w:t xml:space="preserve">he AGSA Secretary shall </w:t>
      </w:r>
      <w:r w:rsidRPr="00AA4C10">
        <w:rPr>
          <w:rFonts w:ascii="Arial" w:hAnsi="Arial" w:cs="Arial"/>
          <w:color w:val="auto"/>
        </w:rPr>
        <w:t>first determine if a quorum</w:t>
      </w:r>
      <w:r w:rsidR="003D63A5" w:rsidRPr="00AA4C10">
        <w:rPr>
          <w:rStyle w:val="FootnoteReference"/>
          <w:rFonts w:ascii="Arial" w:hAnsi="Arial" w:cs="Arial"/>
          <w:color w:val="auto"/>
        </w:rPr>
        <w:footnoteReference w:id="4"/>
      </w:r>
      <w:r w:rsidRPr="00AA4C10">
        <w:rPr>
          <w:rFonts w:ascii="Arial" w:hAnsi="Arial" w:cs="Arial"/>
          <w:color w:val="auto"/>
        </w:rPr>
        <w:t xml:space="preserve"> of votes has been recorded. If </w:t>
      </w:r>
      <w:r w:rsidR="003D63A5" w:rsidRPr="00AA4C10">
        <w:rPr>
          <w:rFonts w:ascii="Arial" w:hAnsi="Arial" w:cs="Arial"/>
          <w:color w:val="auto"/>
        </w:rPr>
        <w:t>75%</w:t>
      </w:r>
      <w:r w:rsidRPr="00AA4C10">
        <w:rPr>
          <w:rFonts w:ascii="Arial" w:hAnsi="Arial" w:cs="Arial"/>
          <w:color w:val="auto"/>
        </w:rPr>
        <w:t xml:space="preserve"> of the Executive Board has responded with a vote then the Secretary will tally the votes and issue the results to the General Board.</w:t>
      </w:r>
    </w:p>
    <w:p w:rsidR="00AF3FCE" w:rsidRPr="00AA4C10" w:rsidRDefault="00AF3FCE" w:rsidP="00557F95">
      <w:pPr>
        <w:numPr>
          <w:ilvl w:val="0"/>
          <w:numId w:val="37"/>
        </w:numPr>
        <w:tabs>
          <w:tab w:val="left" w:pos="2160"/>
        </w:tabs>
        <w:spacing w:after="240"/>
        <w:rPr>
          <w:rFonts w:ascii="Arial" w:hAnsi="Arial" w:cs="Arial"/>
          <w:color w:val="auto"/>
        </w:rPr>
      </w:pPr>
      <w:r w:rsidRPr="00AA4C10">
        <w:rPr>
          <w:rFonts w:ascii="Arial" w:hAnsi="Arial" w:cs="Arial"/>
          <w:color w:val="auto"/>
        </w:rPr>
        <w:t>Executive Motions cannot be used for election of the Executive Board.</w:t>
      </w:r>
    </w:p>
    <w:p w:rsidR="00AF3FCE" w:rsidRPr="00AA4C10" w:rsidRDefault="00AF3FCE" w:rsidP="00557F95">
      <w:pPr>
        <w:numPr>
          <w:ilvl w:val="0"/>
          <w:numId w:val="37"/>
        </w:numPr>
        <w:tabs>
          <w:tab w:val="left" w:pos="2160"/>
        </w:tabs>
        <w:spacing w:after="240"/>
        <w:rPr>
          <w:rFonts w:ascii="Arial" w:hAnsi="Arial" w:cs="Arial"/>
          <w:color w:val="auto"/>
        </w:rPr>
      </w:pPr>
      <w:r w:rsidRPr="00AA4C10">
        <w:rPr>
          <w:rFonts w:ascii="Arial" w:hAnsi="Arial" w:cs="Arial"/>
          <w:color w:val="auto"/>
        </w:rPr>
        <w:t xml:space="preserve">Executive Motions can </w:t>
      </w:r>
      <w:r w:rsidR="00AA408F" w:rsidRPr="00AA4C10">
        <w:rPr>
          <w:rFonts w:ascii="Arial" w:hAnsi="Arial" w:cs="Arial"/>
          <w:color w:val="auto"/>
        </w:rPr>
        <w:t xml:space="preserve">be used for </w:t>
      </w:r>
      <w:r w:rsidR="00AA408F" w:rsidRPr="00AA4C10">
        <w:rPr>
          <w:rFonts w:ascii="Arial" w:hAnsi="Arial" w:cs="Arial"/>
          <w:color w:val="auto"/>
          <w:u w:val="single"/>
        </w:rPr>
        <w:t>Amendments</w:t>
      </w:r>
      <w:r w:rsidR="00AA408F" w:rsidRPr="00AA4C10">
        <w:rPr>
          <w:rFonts w:ascii="Arial" w:hAnsi="Arial" w:cs="Arial"/>
          <w:color w:val="auto"/>
        </w:rPr>
        <w:t xml:space="preserve"> to these </w:t>
      </w:r>
      <w:r w:rsidR="006F3E1B" w:rsidRPr="00AA4C10">
        <w:rPr>
          <w:rFonts w:ascii="Arial" w:hAnsi="Arial" w:cs="Arial"/>
          <w:color w:val="auto"/>
        </w:rPr>
        <w:t>B</w:t>
      </w:r>
      <w:r w:rsidR="00AA408F" w:rsidRPr="00AA4C10">
        <w:rPr>
          <w:rFonts w:ascii="Arial" w:hAnsi="Arial" w:cs="Arial"/>
          <w:color w:val="auto"/>
        </w:rPr>
        <w:t>ylaws under the following stipulations:</w:t>
      </w:r>
    </w:p>
    <w:p w:rsidR="00AA408F" w:rsidRPr="00AA4C10" w:rsidRDefault="00AA408F" w:rsidP="00AA408F">
      <w:pPr>
        <w:numPr>
          <w:ilvl w:val="1"/>
          <w:numId w:val="37"/>
        </w:numPr>
        <w:tabs>
          <w:tab w:val="left" w:pos="2160"/>
        </w:tabs>
        <w:spacing w:after="240"/>
        <w:rPr>
          <w:rFonts w:ascii="Arial" w:hAnsi="Arial" w:cs="Arial"/>
          <w:color w:val="auto"/>
        </w:rPr>
      </w:pPr>
      <w:r w:rsidRPr="00AA4C10">
        <w:rPr>
          <w:rFonts w:ascii="Arial" w:hAnsi="Arial" w:cs="Arial"/>
          <w:color w:val="auto"/>
        </w:rPr>
        <w:t>When a “second” is received from the Executive Board to proceed with review of proposed changes to the Bylaws, the General Board will also be informed in writing, all changes that are proposed to be made to the Bylaws. Only such changes that have been specified in the written notice shall be made</w:t>
      </w:r>
      <w:r w:rsidR="001B2001" w:rsidRPr="00AA4C10">
        <w:rPr>
          <w:rFonts w:ascii="Arial" w:hAnsi="Arial" w:cs="Arial"/>
          <w:color w:val="auto"/>
        </w:rPr>
        <w:t>, if approved.</w:t>
      </w:r>
    </w:p>
    <w:p w:rsidR="001B2001" w:rsidRPr="00AA4C10" w:rsidRDefault="001B2001" w:rsidP="00AA408F">
      <w:pPr>
        <w:numPr>
          <w:ilvl w:val="1"/>
          <w:numId w:val="37"/>
        </w:numPr>
        <w:tabs>
          <w:tab w:val="left" w:pos="2160"/>
        </w:tabs>
        <w:spacing w:after="240"/>
        <w:rPr>
          <w:rFonts w:ascii="Arial" w:hAnsi="Arial" w:cs="Arial"/>
          <w:color w:val="auto"/>
        </w:rPr>
      </w:pPr>
      <w:r w:rsidRPr="00AA4C10">
        <w:rPr>
          <w:rFonts w:ascii="Arial" w:hAnsi="Arial" w:cs="Arial"/>
          <w:color w:val="auto"/>
        </w:rPr>
        <w:lastRenderedPageBreak/>
        <w:t xml:space="preserve">A majority of the General Board may request an in-person General Board meeting to review the Amendment changes prior to a vote being taken and the measures adopted. </w:t>
      </w:r>
    </w:p>
    <w:p w:rsidR="00A5677F" w:rsidRPr="00AA4C10" w:rsidRDefault="00E470FF">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441281" w:rsidRPr="00AA4C10">
        <w:rPr>
          <w:rFonts w:ascii="Arial" w:hAnsi="Arial" w:cs="Arial"/>
          <w:color w:val="auto"/>
        </w:rPr>
        <w:t>9</w:t>
      </w:r>
      <w:r w:rsidRPr="00AA4C10">
        <w:rPr>
          <w:rFonts w:ascii="Arial" w:hAnsi="Arial" w:cs="Arial"/>
          <w:color w:val="auto"/>
        </w:rPr>
        <w:t>.</w:t>
      </w:r>
      <w:r w:rsidRPr="00AA4C10">
        <w:rPr>
          <w:rFonts w:ascii="Arial" w:hAnsi="Arial" w:cs="Arial"/>
          <w:color w:val="auto"/>
        </w:rPr>
        <w:tab/>
      </w:r>
      <w:r w:rsidR="00405098" w:rsidRPr="00AA4C10">
        <w:rPr>
          <w:rFonts w:ascii="Arial" w:hAnsi="Arial" w:cs="Arial"/>
          <w:b/>
          <w:color w:val="auto"/>
        </w:rPr>
        <w:t>Passage Criteria</w:t>
      </w:r>
      <w:r w:rsidR="00405098" w:rsidRPr="00AA4C10">
        <w:rPr>
          <w:rFonts w:ascii="Arial" w:hAnsi="Arial" w:cs="Arial"/>
          <w:color w:val="auto"/>
        </w:rPr>
        <w:t xml:space="preserve">- </w:t>
      </w:r>
      <w:r w:rsidRPr="00AA4C10">
        <w:rPr>
          <w:rFonts w:ascii="Arial" w:hAnsi="Arial" w:cs="Arial"/>
          <w:color w:val="auto"/>
        </w:rPr>
        <w:t xml:space="preserve">Only General Board Members have voting powers within the AGSA. Associate Members are non-voting members. At all General membership meetings of the AGSA, all </w:t>
      </w:r>
      <w:r w:rsidR="00405098" w:rsidRPr="00AA4C10">
        <w:rPr>
          <w:rFonts w:ascii="Arial" w:hAnsi="Arial" w:cs="Arial"/>
          <w:color w:val="auto"/>
        </w:rPr>
        <w:t>motions</w:t>
      </w:r>
      <w:r w:rsidRPr="00AA4C10">
        <w:rPr>
          <w:rFonts w:ascii="Arial" w:hAnsi="Arial" w:cs="Arial"/>
          <w:color w:val="auto"/>
        </w:rPr>
        <w:t xml:space="preserve"> shall be decided by a </w:t>
      </w:r>
      <w:r w:rsidR="00405098" w:rsidRPr="00AA4C10">
        <w:rPr>
          <w:rFonts w:ascii="Arial" w:hAnsi="Arial" w:cs="Arial"/>
          <w:color w:val="auto"/>
        </w:rPr>
        <w:t xml:space="preserve">majority of the </w:t>
      </w:r>
      <w:r w:rsidRPr="00AA4C10">
        <w:rPr>
          <w:rFonts w:ascii="Arial" w:hAnsi="Arial" w:cs="Arial"/>
          <w:color w:val="auto"/>
        </w:rPr>
        <w:t>vot</w:t>
      </w:r>
      <w:r w:rsidR="00405098" w:rsidRPr="00AA4C10">
        <w:rPr>
          <w:rFonts w:ascii="Arial" w:hAnsi="Arial" w:cs="Arial"/>
          <w:color w:val="auto"/>
        </w:rPr>
        <w:t>ing</w:t>
      </w:r>
      <w:r w:rsidRPr="00AA4C10">
        <w:rPr>
          <w:rFonts w:ascii="Arial" w:hAnsi="Arial" w:cs="Arial"/>
          <w:color w:val="auto"/>
        </w:rPr>
        <w:t xml:space="preserve"> </w:t>
      </w:r>
      <w:r w:rsidR="00405098" w:rsidRPr="00AA4C10">
        <w:rPr>
          <w:rFonts w:ascii="Arial" w:hAnsi="Arial" w:cs="Arial"/>
          <w:color w:val="auto"/>
        </w:rPr>
        <w:t>members of</w:t>
      </w:r>
      <w:r w:rsidRPr="00AA4C10">
        <w:rPr>
          <w:rFonts w:ascii="Arial" w:hAnsi="Arial" w:cs="Arial"/>
          <w:color w:val="auto"/>
        </w:rPr>
        <w:t xml:space="preserve"> the General Board</w:t>
      </w:r>
      <w:r w:rsidR="00405098" w:rsidRPr="00AA4C10">
        <w:rPr>
          <w:rFonts w:ascii="Arial" w:hAnsi="Arial" w:cs="Arial"/>
          <w:color w:val="auto"/>
        </w:rPr>
        <w:t xml:space="preserve">., except for election of Executive Board members. </w:t>
      </w:r>
    </w:p>
    <w:p w:rsidR="00A5677F" w:rsidRPr="00AA4C10" w:rsidRDefault="00A5677F" w:rsidP="00A5677F">
      <w:pPr>
        <w:tabs>
          <w:tab w:val="left" w:pos="2160"/>
        </w:tabs>
        <w:spacing w:after="240"/>
        <w:ind w:hanging="2160"/>
        <w:rPr>
          <w:rFonts w:ascii="Arial" w:hAnsi="Arial" w:cs="Arial"/>
          <w:color w:val="auto"/>
        </w:rPr>
      </w:pPr>
      <w:r w:rsidRPr="00AA4C10">
        <w:rPr>
          <w:rFonts w:ascii="Arial" w:hAnsi="Arial" w:cs="Arial"/>
          <w:color w:val="auto"/>
        </w:rPr>
        <w:tab/>
        <w:t xml:space="preserve">At all Executive Board meetings, all </w:t>
      </w:r>
      <w:r w:rsidR="00405098" w:rsidRPr="00AA4C10">
        <w:rPr>
          <w:rFonts w:ascii="Arial" w:hAnsi="Arial" w:cs="Arial"/>
          <w:color w:val="auto"/>
        </w:rPr>
        <w:t>Motions</w:t>
      </w:r>
      <w:r w:rsidRPr="00AA4C10">
        <w:rPr>
          <w:rFonts w:ascii="Arial" w:hAnsi="Arial" w:cs="Arial"/>
          <w:color w:val="auto"/>
        </w:rPr>
        <w:t xml:space="preserve"> will be determined by a majority vote of members in attendance. </w:t>
      </w:r>
      <w:r w:rsidR="00405098" w:rsidRPr="00AA4C10">
        <w:rPr>
          <w:rFonts w:ascii="Arial" w:hAnsi="Arial" w:cs="Arial"/>
          <w:color w:val="auto"/>
        </w:rPr>
        <w:t>Proxy</w:t>
      </w:r>
      <w:r w:rsidR="0095244C" w:rsidRPr="00AA4C10">
        <w:rPr>
          <w:rFonts w:ascii="Arial" w:hAnsi="Arial" w:cs="Arial"/>
          <w:color w:val="auto"/>
        </w:rPr>
        <w:t>/</w:t>
      </w:r>
      <w:r w:rsidR="00405098" w:rsidRPr="00AA4C10">
        <w:rPr>
          <w:rFonts w:ascii="Arial" w:hAnsi="Arial" w:cs="Arial"/>
          <w:color w:val="auto"/>
        </w:rPr>
        <w:t xml:space="preserve">Absentee votes are allowed. </w:t>
      </w:r>
      <w:r w:rsidRPr="00AA4C10">
        <w:rPr>
          <w:rFonts w:ascii="Arial" w:hAnsi="Arial" w:cs="Arial"/>
          <w:color w:val="auto"/>
        </w:rPr>
        <w:t>An officer has only one vote, no matter how many positions on the Executive Board the officer holds.</w:t>
      </w:r>
    </w:p>
    <w:p w:rsidR="00390DC4" w:rsidRPr="00AA4C10" w:rsidRDefault="00657B48">
      <w:pPr>
        <w:tabs>
          <w:tab w:val="left" w:pos="2160"/>
        </w:tabs>
        <w:spacing w:after="240"/>
        <w:ind w:hanging="2160"/>
        <w:rPr>
          <w:rFonts w:ascii="Cambria" w:hAnsi="Cambria" w:cs="Arial"/>
          <w:smallCaps/>
          <w:color w:val="auto"/>
          <w:spacing w:val="20"/>
          <w:sz w:val="32"/>
          <w:szCs w:val="32"/>
        </w:rPr>
      </w:pPr>
      <w:r w:rsidRPr="00AA4C10">
        <w:rPr>
          <w:rFonts w:ascii="Cambria" w:hAnsi="Cambria" w:cs="Arial"/>
          <w:smallCaps/>
          <w:color w:val="auto"/>
          <w:spacing w:val="20"/>
          <w:sz w:val="32"/>
          <w:szCs w:val="32"/>
        </w:rPr>
        <w:br w:type="page"/>
      </w:r>
      <w:r w:rsidR="00EE4A69" w:rsidRPr="00AA4C10">
        <w:rPr>
          <w:rFonts w:ascii="Cambria" w:hAnsi="Cambria" w:cs="Arial"/>
          <w:smallCaps/>
          <w:color w:val="auto"/>
          <w:spacing w:val="20"/>
          <w:sz w:val="32"/>
          <w:szCs w:val="32"/>
        </w:rPr>
        <w:lastRenderedPageBreak/>
        <w:t xml:space="preserve">Article </w:t>
      </w:r>
      <w:r w:rsidR="00E07911" w:rsidRPr="00AA4C10">
        <w:rPr>
          <w:rFonts w:ascii="Cambria" w:hAnsi="Cambria" w:cs="Arial"/>
          <w:smallCaps/>
          <w:color w:val="auto"/>
          <w:spacing w:val="20"/>
          <w:sz w:val="32"/>
          <w:szCs w:val="32"/>
        </w:rPr>
        <w:t>III</w:t>
      </w:r>
      <w:r w:rsidR="008A30C6" w:rsidRPr="00AA4C10">
        <w:rPr>
          <w:rFonts w:ascii="Cambria" w:hAnsi="Cambria" w:cs="Arial"/>
          <w:smallCaps/>
          <w:color w:val="auto"/>
          <w:spacing w:val="20"/>
          <w:sz w:val="32"/>
          <w:szCs w:val="32"/>
        </w:rPr>
        <w:t>-</w:t>
      </w:r>
      <w:r w:rsidRPr="00AA4C10">
        <w:rPr>
          <w:rFonts w:ascii="Cambria" w:hAnsi="Cambria" w:cs="Arial"/>
          <w:smallCaps/>
          <w:color w:val="auto"/>
          <w:spacing w:val="20"/>
          <w:sz w:val="32"/>
          <w:szCs w:val="32"/>
        </w:rPr>
        <w:tab/>
        <w:t>Executive Board</w:t>
      </w:r>
    </w:p>
    <w:p w:rsidR="00390DC4" w:rsidRPr="00AA4C10" w:rsidRDefault="00EE4A69">
      <w:pPr>
        <w:tabs>
          <w:tab w:val="left" w:pos="2160"/>
        </w:tabs>
        <w:spacing w:after="240"/>
        <w:ind w:hanging="2160"/>
        <w:rPr>
          <w:rFonts w:ascii="Arial" w:hAnsi="Arial" w:cs="Arial"/>
          <w:color w:val="auto"/>
        </w:rPr>
      </w:pPr>
      <w:r w:rsidRPr="00AA4C10">
        <w:rPr>
          <w:rFonts w:ascii="Arial" w:hAnsi="Arial" w:cs="Arial"/>
          <w:color w:val="auto"/>
        </w:rPr>
        <w:t>Section 1.</w:t>
      </w:r>
      <w:r w:rsidR="006C7125" w:rsidRPr="00AA4C10">
        <w:rPr>
          <w:rFonts w:ascii="Arial" w:hAnsi="Arial" w:cs="Arial"/>
          <w:color w:val="auto"/>
        </w:rPr>
        <w:tab/>
      </w:r>
      <w:r w:rsidR="006C7125" w:rsidRPr="00AA4C10">
        <w:rPr>
          <w:rFonts w:ascii="Arial" w:hAnsi="Arial" w:cs="Arial"/>
          <w:b/>
          <w:color w:val="auto"/>
          <w:u w:val="single"/>
        </w:rPr>
        <w:t>Officers</w:t>
      </w:r>
      <w:r w:rsidR="00657B48" w:rsidRPr="00AA4C10">
        <w:rPr>
          <w:rFonts w:ascii="Arial" w:hAnsi="Arial" w:cs="Arial"/>
          <w:b/>
          <w:color w:val="auto"/>
          <w:u w:val="single"/>
        </w:rPr>
        <w:t>.</w:t>
      </w:r>
    </w:p>
    <w:p w:rsidR="000F36E0" w:rsidRPr="00E16DFC" w:rsidRDefault="00EA36E6" w:rsidP="000F36E0">
      <w:pPr>
        <w:pStyle w:val="ListParagraph"/>
        <w:numPr>
          <w:ilvl w:val="0"/>
          <w:numId w:val="3"/>
        </w:numPr>
        <w:tabs>
          <w:tab w:val="left" w:pos="2160"/>
        </w:tabs>
        <w:spacing w:after="60" w:line="360" w:lineRule="auto"/>
        <w:rPr>
          <w:rFonts w:ascii="Arial" w:hAnsi="Arial" w:cs="Arial"/>
          <w:color w:val="auto"/>
        </w:rPr>
      </w:pPr>
      <w:r w:rsidRPr="00E16DFC">
        <w:rPr>
          <w:rFonts w:ascii="Arial" w:hAnsi="Arial" w:cs="Arial"/>
          <w:color w:val="auto"/>
        </w:rPr>
        <w:t>President</w:t>
      </w:r>
    </w:p>
    <w:p w:rsidR="000F36E0" w:rsidRPr="00E16DFC" w:rsidRDefault="00EA36E6" w:rsidP="000F36E0">
      <w:pPr>
        <w:pStyle w:val="ListParagraph"/>
        <w:numPr>
          <w:ilvl w:val="0"/>
          <w:numId w:val="3"/>
        </w:numPr>
        <w:tabs>
          <w:tab w:val="left" w:pos="2160"/>
        </w:tabs>
        <w:spacing w:after="60" w:line="360" w:lineRule="auto"/>
        <w:rPr>
          <w:rFonts w:ascii="Arial" w:hAnsi="Arial" w:cs="Arial"/>
          <w:color w:val="auto"/>
        </w:rPr>
      </w:pPr>
      <w:r w:rsidRPr="00E16DFC">
        <w:rPr>
          <w:rFonts w:ascii="Arial" w:hAnsi="Arial" w:cs="Arial"/>
          <w:color w:val="auto"/>
        </w:rPr>
        <w:t>Vice-President</w:t>
      </w:r>
      <w:r w:rsidR="003601FA" w:rsidRPr="00E16DFC">
        <w:rPr>
          <w:rFonts w:ascii="Arial" w:hAnsi="Arial" w:cs="Arial"/>
          <w:color w:val="auto"/>
        </w:rPr>
        <w:t xml:space="preserve"> </w:t>
      </w:r>
    </w:p>
    <w:p w:rsidR="000F36E0" w:rsidRPr="00E16DFC" w:rsidRDefault="004B2404" w:rsidP="00401503">
      <w:pPr>
        <w:pStyle w:val="ListParagraph"/>
        <w:numPr>
          <w:ilvl w:val="0"/>
          <w:numId w:val="3"/>
        </w:numPr>
        <w:tabs>
          <w:tab w:val="left" w:pos="2160"/>
        </w:tabs>
        <w:spacing w:after="60" w:line="360" w:lineRule="auto"/>
        <w:rPr>
          <w:rFonts w:ascii="Arial" w:hAnsi="Arial" w:cs="Arial"/>
          <w:color w:val="auto"/>
        </w:rPr>
      </w:pPr>
      <w:r w:rsidRPr="00E16DFC">
        <w:rPr>
          <w:rFonts w:ascii="Arial" w:hAnsi="Arial" w:cs="Arial"/>
          <w:color w:val="auto"/>
        </w:rPr>
        <w:t xml:space="preserve">AGSA </w:t>
      </w:r>
      <w:r w:rsidR="00E16DFC" w:rsidRPr="00E16DFC">
        <w:rPr>
          <w:rFonts w:ascii="Arial" w:hAnsi="Arial" w:cs="Arial"/>
          <w:color w:val="auto"/>
        </w:rPr>
        <w:t xml:space="preserve">/Sage </w:t>
      </w:r>
      <w:r w:rsidR="00EA36E6" w:rsidRPr="00E16DFC">
        <w:rPr>
          <w:rFonts w:ascii="Arial" w:hAnsi="Arial" w:cs="Arial"/>
          <w:color w:val="auto"/>
        </w:rPr>
        <w:t>Treasurer</w:t>
      </w:r>
    </w:p>
    <w:p w:rsidR="000F36E0" w:rsidRPr="00E16DFC" w:rsidRDefault="00401503" w:rsidP="000F36E0">
      <w:pPr>
        <w:pStyle w:val="ListParagraph"/>
        <w:numPr>
          <w:ilvl w:val="0"/>
          <w:numId w:val="3"/>
        </w:numPr>
        <w:tabs>
          <w:tab w:val="left" w:pos="2160"/>
        </w:tabs>
        <w:spacing w:after="60" w:line="360" w:lineRule="auto"/>
        <w:rPr>
          <w:rFonts w:ascii="Arial" w:hAnsi="Arial" w:cs="Arial"/>
          <w:color w:val="auto"/>
        </w:rPr>
      </w:pPr>
      <w:r w:rsidRPr="00E16DFC">
        <w:rPr>
          <w:rFonts w:ascii="Arial" w:hAnsi="Arial" w:cs="Arial"/>
          <w:color w:val="auto"/>
        </w:rPr>
        <w:t>Registrar</w:t>
      </w:r>
    </w:p>
    <w:p w:rsidR="000F36E0" w:rsidRPr="00E16DFC" w:rsidRDefault="00C85DB8" w:rsidP="000F36E0">
      <w:pPr>
        <w:pStyle w:val="ListParagraph"/>
        <w:numPr>
          <w:ilvl w:val="0"/>
          <w:numId w:val="3"/>
        </w:numPr>
        <w:tabs>
          <w:tab w:val="left" w:pos="2160"/>
        </w:tabs>
        <w:spacing w:after="60" w:line="360" w:lineRule="auto"/>
        <w:rPr>
          <w:rFonts w:ascii="Arial" w:hAnsi="Arial" w:cs="Arial"/>
          <w:color w:val="auto"/>
        </w:rPr>
      </w:pPr>
      <w:r w:rsidRPr="00E16DFC">
        <w:rPr>
          <w:rFonts w:ascii="Arial" w:hAnsi="Arial" w:cs="Arial"/>
          <w:color w:val="auto"/>
        </w:rPr>
        <w:t>Equipment Manager</w:t>
      </w:r>
    </w:p>
    <w:p w:rsidR="000F36E0" w:rsidRPr="00E16DFC" w:rsidRDefault="002170B0" w:rsidP="000F36E0">
      <w:pPr>
        <w:pStyle w:val="ListParagraph"/>
        <w:numPr>
          <w:ilvl w:val="0"/>
          <w:numId w:val="3"/>
        </w:numPr>
        <w:tabs>
          <w:tab w:val="left" w:pos="2160"/>
        </w:tabs>
        <w:spacing w:after="60" w:line="360" w:lineRule="auto"/>
        <w:rPr>
          <w:rFonts w:ascii="Arial" w:hAnsi="Arial" w:cs="Arial"/>
          <w:color w:val="auto"/>
        </w:rPr>
      </w:pPr>
      <w:r w:rsidRPr="00E16DFC">
        <w:rPr>
          <w:rFonts w:ascii="Arial" w:hAnsi="Arial" w:cs="Arial"/>
          <w:color w:val="auto"/>
        </w:rPr>
        <w:t>Secretary</w:t>
      </w:r>
    </w:p>
    <w:p w:rsidR="000F36E0" w:rsidRPr="00E16DFC" w:rsidRDefault="00E16DFC" w:rsidP="00E16DFC">
      <w:pPr>
        <w:pStyle w:val="ListParagraph"/>
        <w:numPr>
          <w:ilvl w:val="0"/>
          <w:numId w:val="3"/>
        </w:numPr>
        <w:tabs>
          <w:tab w:val="left" w:pos="2160"/>
        </w:tabs>
        <w:spacing w:after="60" w:line="360" w:lineRule="auto"/>
        <w:ind w:right="-90"/>
        <w:rPr>
          <w:rFonts w:ascii="Arial" w:hAnsi="Arial" w:cs="Arial"/>
          <w:color w:val="auto"/>
        </w:rPr>
      </w:pPr>
      <w:r w:rsidRPr="00E16DFC">
        <w:rPr>
          <w:rFonts w:ascii="Arial" w:hAnsi="Arial" w:cs="Arial"/>
          <w:color w:val="auto"/>
        </w:rPr>
        <w:t>Commissioners of any League (Pixie, Pigtail, Ponytail, Diamond, Sage ,Spirit)</w:t>
      </w:r>
    </w:p>
    <w:p w:rsidR="000F36E0" w:rsidRPr="00B46DD8" w:rsidRDefault="00E87F06" w:rsidP="00CB713E">
      <w:pPr>
        <w:pStyle w:val="ListParagraph"/>
        <w:numPr>
          <w:ilvl w:val="0"/>
          <w:numId w:val="3"/>
        </w:numPr>
        <w:tabs>
          <w:tab w:val="left" w:pos="2160"/>
        </w:tabs>
        <w:spacing w:after="60" w:line="360" w:lineRule="auto"/>
        <w:ind w:right="-90"/>
        <w:rPr>
          <w:rFonts w:ascii="Arial" w:hAnsi="Arial" w:cs="Arial"/>
          <w:color w:val="auto"/>
        </w:rPr>
      </w:pPr>
      <w:r w:rsidRPr="00B46DD8">
        <w:rPr>
          <w:rFonts w:ascii="Arial" w:hAnsi="Arial" w:cs="Arial"/>
          <w:color w:val="auto"/>
        </w:rPr>
        <w:t>Assistant Commissioner</w:t>
      </w:r>
      <w:r w:rsidR="004B2404" w:rsidRPr="00B46DD8">
        <w:rPr>
          <w:rFonts w:ascii="Arial" w:hAnsi="Arial" w:cs="Arial"/>
          <w:color w:val="auto"/>
        </w:rPr>
        <w:t>s of any League</w:t>
      </w:r>
      <w:r w:rsidR="00E16DFC" w:rsidRPr="00B46DD8">
        <w:rPr>
          <w:rFonts w:ascii="Arial" w:hAnsi="Arial" w:cs="Arial"/>
          <w:color w:val="auto"/>
        </w:rPr>
        <w:t xml:space="preserve"> (Pixie, Pigtail, Ponytail, Diamond, Sage ,Spirit</w:t>
      </w:r>
      <w:r w:rsidR="00C52626" w:rsidRPr="00B46DD8">
        <w:rPr>
          <w:rFonts w:ascii="Arial" w:hAnsi="Arial" w:cs="Arial"/>
          <w:color w:val="auto"/>
        </w:rPr>
        <w:t>, Impact</w:t>
      </w:r>
      <w:r w:rsidR="00E16DFC" w:rsidRPr="00B46DD8">
        <w:rPr>
          <w:rFonts w:ascii="Arial" w:hAnsi="Arial" w:cs="Arial"/>
          <w:color w:val="auto"/>
        </w:rPr>
        <w:t>)</w:t>
      </w:r>
    </w:p>
    <w:p w:rsidR="000F36E0" w:rsidRPr="00E16DFC" w:rsidRDefault="00C85DB8" w:rsidP="00294AC1">
      <w:pPr>
        <w:pStyle w:val="ListParagraph"/>
        <w:numPr>
          <w:ilvl w:val="0"/>
          <w:numId w:val="3"/>
        </w:numPr>
        <w:tabs>
          <w:tab w:val="left" w:pos="2160"/>
        </w:tabs>
        <w:spacing w:after="120" w:line="360" w:lineRule="auto"/>
        <w:rPr>
          <w:rFonts w:ascii="Arial" w:hAnsi="Arial" w:cs="Arial"/>
          <w:color w:val="auto"/>
        </w:rPr>
      </w:pPr>
      <w:r w:rsidRPr="00E16DFC">
        <w:rPr>
          <w:rFonts w:ascii="Arial" w:hAnsi="Arial" w:cs="Arial"/>
          <w:color w:val="auto"/>
        </w:rPr>
        <w:t>Umpire-in-Chief</w:t>
      </w:r>
    </w:p>
    <w:p w:rsidR="000F36E0" w:rsidRPr="00E16DFC" w:rsidRDefault="00C85DB8" w:rsidP="00294AC1">
      <w:pPr>
        <w:pStyle w:val="ListParagraph"/>
        <w:numPr>
          <w:ilvl w:val="0"/>
          <w:numId w:val="3"/>
        </w:numPr>
        <w:tabs>
          <w:tab w:val="left" w:pos="2160"/>
        </w:tabs>
        <w:spacing w:after="240" w:line="360" w:lineRule="auto"/>
        <w:rPr>
          <w:rFonts w:ascii="Arial" w:hAnsi="Arial" w:cs="Arial"/>
          <w:color w:val="auto"/>
        </w:rPr>
      </w:pPr>
      <w:r w:rsidRPr="00E16DFC">
        <w:rPr>
          <w:rFonts w:ascii="Arial" w:hAnsi="Arial" w:cs="Arial"/>
          <w:color w:val="auto"/>
        </w:rPr>
        <w:t>Marketing Director</w:t>
      </w:r>
    </w:p>
    <w:p w:rsidR="00561F9D" w:rsidRPr="00E16DFC" w:rsidRDefault="00561F9D" w:rsidP="00294AC1">
      <w:pPr>
        <w:pStyle w:val="ListParagraph"/>
        <w:numPr>
          <w:ilvl w:val="0"/>
          <w:numId w:val="3"/>
        </w:numPr>
        <w:tabs>
          <w:tab w:val="left" w:pos="2160"/>
        </w:tabs>
        <w:spacing w:after="240" w:line="360" w:lineRule="auto"/>
        <w:rPr>
          <w:rFonts w:ascii="Arial" w:hAnsi="Arial" w:cs="Arial"/>
          <w:color w:val="auto"/>
        </w:rPr>
      </w:pPr>
      <w:r w:rsidRPr="00E16DFC">
        <w:rPr>
          <w:rFonts w:ascii="Arial" w:hAnsi="Arial" w:cs="Arial"/>
          <w:color w:val="auto"/>
        </w:rPr>
        <w:t>Director of Field Operations</w:t>
      </w:r>
    </w:p>
    <w:p w:rsidR="000F36E0" w:rsidRPr="00AA4C10" w:rsidRDefault="000F36E0" w:rsidP="000F36E0">
      <w:pPr>
        <w:pStyle w:val="ListParagraph"/>
        <w:tabs>
          <w:tab w:val="left" w:pos="2160"/>
        </w:tabs>
        <w:spacing w:after="240" w:line="360" w:lineRule="auto"/>
        <w:ind w:left="2520"/>
        <w:rPr>
          <w:rFonts w:ascii="Arial" w:hAnsi="Arial" w:cs="Arial"/>
          <w:color w:val="auto"/>
        </w:rPr>
      </w:pPr>
    </w:p>
    <w:p w:rsidR="00EA36E6" w:rsidRDefault="00657B48" w:rsidP="000F36E0">
      <w:pPr>
        <w:pStyle w:val="ListParagraph"/>
        <w:tabs>
          <w:tab w:val="left" w:pos="2160"/>
        </w:tabs>
        <w:spacing w:after="240"/>
        <w:ind w:left="2160" w:hanging="2160"/>
        <w:rPr>
          <w:rFonts w:ascii="Arial" w:hAnsi="Arial" w:cs="Arial"/>
          <w:color w:val="auto"/>
        </w:rPr>
      </w:pPr>
      <w:r w:rsidRPr="00AA4C10">
        <w:rPr>
          <w:rFonts w:ascii="Arial" w:hAnsi="Arial" w:cs="Arial"/>
          <w:color w:val="auto"/>
        </w:rPr>
        <w:t>Section 2.</w:t>
      </w:r>
      <w:r w:rsidRPr="00AA4C10">
        <w:rPr>
          <w:rFonts w:ascii="Arial" w:hAnsi="Arial" w:cs="Arial"/>
          <w:color w:val="auto"/>
        </w:rPr>
        <w:tab/>
      </w:r>
      <w:r w:rsidRPr="00AA4C10">
        <w:rPr>
          <w:rFonts w:ascii="Arial" w:hAnsi="Arial" w:cs="Arial"/>
          <w:b/>
          <w:color w:val="auto"/>
        </w:rPr>
        <w:t>Provisions</w:t>
      </w:r>
      <w:r w:rsidR="00C16652" w:rsidRPr="00AA4C10">
        <w:rPr>
          <w:rFonts w:ascii="Arial" w:hAnsi="Arial" w:cs="Arial"/>
          <w:color w:val="auto"/>
        </w:rPr>
        <w:t>-</w:t>
      </w:r>
      <w:r w:rsidR="007D58F8" w:rsidRPr="00AA4C10">
        <w:rPr>
          <w:rFonts w:ascii="Arial" w:hAnsi="Arial" w:cs="Arial"/>
          <w:color w:val="auto"/>
        </w:rPr>
        <w:t xml:space="preserve"> </w:t>
      </w:r>
      <w:r w:rsidR="00733C2B">
        <w:rPr>
          <w:rFonts w:ascii="Arial" w:hAnsi="Arial" w:cs="Arial"/>
          <w:color w:val="auto"/>
        </w:rPr>
        <w:t xml:space="preserve">The Executive Board is comprised of only the Officers of the Board. </w:t>
      </w:r>
      <w:r w:rsidR="00EA36E6" w:rsidRPr="00AA4C10">
        <w:rPr>
          <w:rFonts w:ascii="Arial" w:hAnsi="Arial" w:cs="Arial"/>
          <w:color w:val="auto"/>
        </w:rPr>
        <w:t xml:space="preserve">The number of Executive Board members may be adjusted by vote </w:t>
      </w:r>
      <w:r w:rsidR="000F36E0" w:rsidRPr="00AA4C10">
        <w:rPr>
          <w:rFonts w:ascii="Arial" w:hAnsi="Arial" w:cs="Arial"/>
          <w:color w:val="auto"/>
        </w:rPr>
        <w:t>o</w:t>
      </w:r>
      <w:r w:rsidR="00EA36E6" w:rsidRPr="00AA4C10">
        <w:rPr>
          <w:rFonts w:ascii="Arial" w:hAnsi="Arial" w:cs="Arial"/>
          <w:color w:val="auto"/>
        </w:rPr>
        <w:t xml:space="preserve">f </w:t>
      </w:r>
      <w:r w:rsidR="007D58F8" w:rsidRPr="00AA4C10">
        <w:rPr>
          <w:rFonts w:ascii="Arial" w:hAnsi="Arial" w:cs="Arial"/>
          <w:color w:val="auto"/>
        </w:rPr>
        <w:t>t</w:t>
      </w:r>
      <w:r w:rsidR="00EA36E6" w:rsidRPr="00AA4C10">
        <w:rPr>
          <w:rFonts w:ascii="Arial" w:hAnsi="Arial" w:cs="Arial"/>
          <w:color w:val="auto"/>
        </w:rPr>
        <w:t>he Executive Board to accommodate new or special committees or functions, but no change in the number of members shall shorten the term of an incumbent.</w:t>
      </w:r>
    </w:p>
    <w:p w:rsidR="009422BF" w:rsidRDefault="00733C2B" w:rsidP="000F36E0">
      <w:pPr>
        <w:pStyle w:val="ListParagraph"/>
        <w:tabs>
          <w:tab w:val="left" w:pos="2160"/>
        </w:tabs>
        <w:spacing w:after="240"/>
        <w:ind w:left="2160" w:hanging="2160"/>
        <w:rPr>
          <w:rFonts w:ascii="Arial" w:hAnsi="Arial" w:cs="Arial"/>
          <w:color w:val="auto"/>
        </w:rPr>
      </w:pPr>
      <w:r>
        <w:rPr>
          <w:rFonts w:ascii="Arial" w:hAnsi="Arial" w:cs="Arial"/>
          <w:color w:val="auto"/>
        </w:rPr>
        <w:tab/>
        <w:t>Motions presented in Executive Board meeting can only be voted on by the Officers of the Board.</w:t>
      </w:r>
    </w:p>
    <w:p w:rsidR="00733C2B" w:rsidRDefault="009422BF" w:rsidP="000F36E0">
      <w:pPr>
        <w:pStyle w:val="ListParagraph"/>
        <w:tabs>
          <w:tab w:val="left" w:pos="2160"/>
        </w:tabs>
        <w:spacing w:after="240"/>
        <w:ind w:left="2160" w:hanging="2160"/>
        <w:rPr>
          <w:rFonts w:ascii="Arial" w:hAnsi="Arial" w:cs="Arial"/>
          <w:color w:val="auto"/>
        </w:rPr>
      </w:pPr>
      <w:r>
        <w:rPr>
          <w:rFonts w:ascii="Arial" w:hAnsi="Arial" w:cs="Arial"/>
          <w:color w:val="auto"/>
        </w:rPr>
        <w:tab/>
        <w:t>Motions proposed in General Board meetings may be voted on by all General Board members.</w:t>
      </w:r>
    </w:p>
    <w:p w:rsidR="009422BF" w:rsidRPr="00AA4C10" w:rsidRDefault="009422BF" w:rsidP="000F36E0">
      <w:pPr>
        <w:pStyle w:val="ListParagraph"/>
        <w:tabs>
          <w:tab w:val="left" w:pos="2160"/>
        </w:tabs>
        <w:spacing w:after="240"/>
        <w:ind w:left="2160" w:hanging="2160"/>
        <w:rPr>
          <w:rFonts w:ascii="Arial" w:hAnsi="Arial" w:cs="Arial"/>
          <w:color w:val="auto"/>
        </w:rPr>
      </w:pPr>
    </w:p>
    <w:p w:rsidR="00294AC1" w:rsidRPr="00AA4C10" w:rsidRDefault="00F26A66" w:rsidP="00233F59">
      <w:pPr>
        <w:pStyle w:val="ListParagraph"/>
        <w:numPr>
          <w:ilvl w:val="0"/>
          <w:numId w:val="21"/>
        </w:numPr>
        <w:tabs>
          <w:tab w:val="left" w:pos="2160"/>
        </w:tabs>
        <w:spacing w:after="240"/>
        <w:ind w:hanging="729"/>
        <w:rPr>
          <w:rFonts w:ascii="Arial" w:hAnsi="Arial" w:cs="Arial"/>
          <w:color w:val="auto"/>
        </w:rPr>
      </w:pPr>
      <w:r w:rsidRPr="00AA4C10">
        <w:rPr>
          <w:rFonts w:ascii="Arial" w:hAnsi="Arial" w:cs="Arial"/>
          <w:color w:val="auto"/>
        </w:rPr>
        <w:t>The Chairman</w:t>
      </w:r>
      <w:r w:rsidR="00294AC1" w:rsidRPr="00AA4C10">
        <w:rPr>
          <w:rFonts w:ascii="Arial" w:hAnsi="Arial" w:cs="Arial"/>
          <w:color w:val="auto"/>
        </w:rPr>
        <w:t xml:space="preserve"> of a Special Committee that has been appointed by the Executive Board to perform a specific task has a vote on the Executive Board on any motion </w:t>
      </w:r>
      <w:r w:rsidR="00FD213D" w:rsidRPr="00AA4C10">
        <w:rPr>
          <w:rFonts w:ascii="Arial" w:hAnsi="Arial" w:cs="Arial"/>
          <w:color w:val="auto"/>
        </w:rPr>
        <w:t>that is brought to the floor for action pertaining to the task of the Special Committee</w:t>
      </w:r>
      <w:r w:rsidR="00294AC1" w:rsidRPr="00AA4C10">
        <w:rPr>
          <w:rFonts w:ascii="Arial" w:hAnsi="Arial" w:cs="Arial"/>
          <w:color w:val="auto"/>
        </w:rPr>
        <w:t>.</w:t>
      </w:r>
    </w:p>
    <w:p w:rsidR="00A8623C" w:rsidRPr="00AA4C10" w:rsidRDefault="00A8623C" w:rsidP="00233F59">
      <w:pPr>
        <w:pStyle w:val="ListParagraph"/>
        <w:numPr>
          <w:ilvl w:val="0"/>
          <w:numId w:val="21"/>
        </w:numPr>
        <w:tabs>
          <w:tab w:val="left" w:pos="2160"/>
        </w:tabs>
        <w:spacing w:after="240"/>
        <w:ind w:hanging="729"/>
        <w:rPr>
          <w:rFonts w:ascii="Arial" w:hAnsi="Arial" w:cs="Arial"/>
          <w:color w:val="auto"/>
        </w:rPr>
      </w:pPr>
      <w:r w:rsidRPr="00AA4C10">
        <w:rPr>
          <w:rFonts w:ascii="Arial" w:hAnsi="Arial" w:cs="Arial"/>
          <w:color w:val="auto"/>
        </w:rPr>
        <w:t>Any individual that is a</w:t>
      </w:r>
      <w:r w:rsidR="00733C2B">
        <w:rPr>
          <w:rFonts w:ascii="Arial" w:hAnsi="Arial" w:cs="Arial"/>
          <w:color w:val="auto"/>
        </w:rPr>
        <w:t xml:space="preserve">n Executive </w:t>
      </w:r>
      <w:r w:rsidRPr="00AA4C10">
        <w:rPr>
          <w:rFonts w:ascii="Arial" w:hAnsi="Arial" w:cs="Arial"/>
          <w:color w:val="auto"/>
        </w:rPr>
        <w:t xml:space="preserve">Board member, Coach or affiliated in any official capacity with any other Youth Fastpitch Softball organization other than AGSA will </w:t>
      </w:r>
      <w:r w:rsidRPr="00AA4C10">
        <w:rPr>
          <w:rFonts w:ascii="Arial" w:hAnsi="Arial" w:cs="Arial"/>
          <w:b/>
          <w:color w:val="auto"/>
        </w:rPr>
        <w:t>not</w:t>
      </w:r>
      <w:r w:rsidRPr="00AA4C10">
        <w:rPr>
          <w:rFonts w:ascii="Arial" w:hAnsi="Arial" w:cs="Arial"/>
          <w:color w:val="auto"/>
        </w:rPr>
        <w:t xml:space="preserve"> be eligible to be a member of the AGSA Executive Board.</w:t>
      </w:r>
    </w:p>
    <w:p w:rsidR="00321C0B" w:rsidRPr="00AA4C10" w:rsidRDefault="00EA36E6" w:rsidP="00321C0B">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0F36E0" w:rsidRPr="00AA4C10">
        <w:rPr>
          <w:rFonts w:ascii="Arial" w:hAnsi="Arial" w:cs="Arial"/>
          <w:color w:val="auto"/>
        </w:rPr>
        <w:t>3</w:t>
      </w:r>
      <w:r w:rsidRPr="00AA4C10">
        <w:rPr>
          <w:rFonts w:ascii="Arial" w:hAnsi="Arial" w:cs="Arial"/>
          <w:color w:val="auto"/>
        </w:rPr>
        <w:t>.</w:t>
      </w:r>
      <w:r w:rsidRPr="00AA4C10">
        <w:rPr>
          <w:rFonts w:ascii="Arial" w:hAnsi="Arial" w:cs="Arial"/>
          <w:color w:val="auto"/>
        </w:rPr>
        <w:tab/>
      </w:r>
      <w:r w:rsidRPr="00AA4C10">
        <w:rPr>
          <w:rFonts w:ascii="Arial" w:hAnsi="Arial" w:cs="Arial"/>
          <w:b/>
          <w:color w:val="auto"/>
        </w:rPr>
        <w:t>Election of Officers</w:t>
      </w:r>
      <w:r w:rsidRPr="00AA4C10">
        <w:rPr>
          <w:rFonts w:ascii="Arial" w:hAnsi="Arial" w:cs="Arial"/>
          <w:color w:val="auto"/>
        </w:rPr>
        <w:t xml:space="preserve"> AGSA Executive Board officers are elected at the Annual Meeting of </w:t>
      </w:r>
      <w:r w:rsidR="00C85DB8" w:rsidRPr="00AA4C10">
        <w:rPr>
          <w:rFonts w:ascii="Arial" w:hAnsi="Arial" w:cs="Arial"/>
          <w:color w:val="auto"/>
        </w:rPr>
        <w:t xml:space="preserve">General </w:t>
      </w:r>
      <w:r w:rsidRPr="00AA4C10">
        <w:rPr>
          <w:rFonts w:ascii="Arial" w:hAnsi="Arial" w:cs="Arial"/>
          <w:color w:val="auto"/>
        </w:rPr>
        <w:t>Board Members, or at any special meeting called for that purpose.</w:t>
      </w:r>
    </w:p>
    <w:p w:rsidR="00C85DB8" w:rsidRPr="00AA4C10" w:rsidRDefault="00657B48" w:rsidP="00233F59">
      <w:pPr>
        <w:tabs>
          <w:tab w:val="left" w:pos="2160"/>
        </w:tabs>
        <w:spacing w:after="120"/>
        <w:rPr>
          <w:rFonts w:ascii="Arial" w:hAnsi="Arial" w:cs="Arial"/>
          <w:color w:val="auto"/>
        </w:rPr>
      </w:pPr>
      <w:r w:rsidRPr="00AA4C10">
        <w:rPr>
          <w:rFonts w:ascii="Arial" w:hAnsi="Arial" w:cs="Arial"/>
          <w:color w:val="auto"/>
        </w:rPr>
        <w:lastRenderedPageBreak/>
        <w:t>a.</w:t>
      </w:r>
      <w:r w:rsidRPr="00AA4C10">
        <w:rPr>
          <w:rFonts w:ascii="Arial" w:hAnsi="Arial" w:cs="Arial"/>
          <w:color w:val="auto"/>
        </w:rPr>
        <w:tab/>
      </w:r>
      <w:r w:rsidR="00EA36E6" w:rsidRPr="00AA4C10">
        <w:rPr>
          <w:rFonts w:ascii="Arial" w:hAnsi="Arial" w:cs="Arial"/>
          <w:color w:val="auto"/>
        </w:rPr>
        <w:t>Nomination</w:t>
      </w:r>
      <w:r w:rsidR="00C85DB8" w:rsidRPr="00AA4C10">
        <w:rPr>
          <w:rFonts w:ascii="Arial" w:hAnsi="Arial" w:cs="Arial"/>
          <w:color w:val="auto"/>
        </w:rPr>
        <w:t>s</w:t>
      </w:r>
      <w:r w:rsidR="00EA36E6" w:rsidRPr="00AA4C10">
        <w:rPr>
          <w:rFonts w:ascii="Arial" w:hAnsi="Arial" w:cs="Arial"/>
          <w:color w:val="auto"/>
        </w:rPr>
        <w:t xml:space="preserve"> may be made from the floor at the time of the elections.</w:t>
      </w:r>
    </w:p>
    <w:p w:rsidR="00C85DB8" w:rsidRPr="00AA4C10" w:rsidRDefault="00D84991" w:rsidP="00233F59">
      <w:pPr>
        <w:tabs>
          <w:tab w:val="left" w:pos="2160"/>
        </w:tabs>
        <w:spacing w:after="120" w:line="276" w:lineRule="auto"/>
        <w:rPr>
          <w:rFonts w:ascii="Arial" w:hAnsi="Arial" w:cs="Arial"/>
          <w:color w:val="auto"/>
        </w:rPr>
      </w:pPr>
      <w:r w:rsidRPr="00AA4C10">
        <w:rPr>
          <w:rFonts w:ascii="Arial" w:hAnsi="Arial" w:cs="Arial"/>
          <w:color w:val="auto"/>
        </w:rPr>
        <w:t>b</w:t>
      </w:r>
      <w:r w:rsidR="00AB015A" w:rsidRPr="00AA4C10">
        <w:rPr>
          <w:rFonts w:ascii="Arial" w:hAnsi="Arial" w:cs="Arial"/>
          <w:color w:val="auto"/>
        </w:rPr>
        <w:t>.</w:t>
      </w:r>
      <w:r w:rsidRPr="00AA4C10">
        <w:rPr>
          <w:rFonts w:ascii="Arial" w:hAnsi="Arial" w:cs="Arial"/>
          <w:color w:val="auto"/>
        </w:rPr>
        <w:tab/>
      </w:r>
      <w:r w:rsidR="00EA36E6" w:rsidRPr="00AA4C10">
        <w:rPr>
          <w:rFonts w:ascii="Arial" w:hAnsi="Arial" w:cs="Arial"/>
          <w:color w:val="auto"/>
        </w:rPr>
        <w:t>All nominees must consent for nomination.</w:t>
      </w:r>
    </w:p>
    <w:p w:rsidR="00C85DB8" w:rsidRPr="00AA4C10" w:rsidRDefault="00D84991" w:rsidP="00233F59">
      <w:pPr>
        <w:tabs>
          <w:tab w:val="left" w:pos="2160"/>
        </w:tabs>
        <w:spacing w:after="120" w:line="276" w:lineRule="auto"/>
        <w:rPr>
          <w:rFonts w:ascii="Arial" w:hAnsi="Arial" w:cs="Arial"/>
          <w:color w:val="auto"/>
        </w:rPr>
      </w:pPr>
      <w:r w:rsidRPr="00AA4C10">
        <w:rPr>
          <w:rFonts w:ascii="Arial" w:hAnsi="Arial" w:cs="Arial"/>
          <w:color w:val="auto"/>
        </w:rPr>
        <w:t>c</w:t>
      </w:r>
      <w:r w:rsidR="00AB015A" w:rsidRPr="00AA4C10">
        <w:rPr>
          <w:rFonts w:ascii="Arial" w:hAnsi="Arial" w:cs="Arial"/>
          <w:color w:val="auto"/>
        </w:rPr>
        <w:t>.</w:t>
      </w:r>
      <w:r w:rsidRPr="00AA4C10">
        <w:rPr>
          <w:rFonts w:ascii="Arial" w:hAnsi="Arial" w:cs="Arial"/>
          <w:color w:val="auto"/>
        </w:rPr>
        <w:tab/>
      </w:r>
      <w:r w:rsidR="00EA36E6" w:rsidRPr="00AA4C10">
        <w:rPr>
          <w:rFonts w:ascii="Arial" w:hAnsi="Arial" w:cs="Arial"/>
          <w:color w:val="auto"/>
        </w:rPr>
        <w:t>Election will be done by voice vote or a show of hands.</w:t>
      </w:r>
    </w:p>
    <w:p w:rsidR="00C85DB8" w:rsidRPr="00AA4C10" w:rsidRDefault="00AB015A" w:rsidP="00233F59">
      <w:pPr>
        <w:tabs>
          <w:tab w:val="left" w:pos="2160"/>
        </w:tabs>
        <w:spacing w:after="120"/>
        <w:ind w:left="2880" w:hanging="720"/>
        <w:rPr>
          <w:rFonts w:ascii="Arial" w:hAnsi="Arial" w:cs="Arial"/>
          <w:color w:val="auto"/>
        </w:rPr>
      </w:pPr>
      <w:r w:rsidRPr="00AA4C10">
        <w:rPr>
          <w:rFonts w:ascii="Arial" w:hAnsi="Arial" w:cs="Arial"/>
          <w:color w:val="auto"/>
        </w:rPr>
        <w:t>d.</w:t>
      </w:r>
      <w:r w:rsidRPr="00AA4C10">
        <w:rPr>
          <w:rFonts w:ascii="Arial" w:hAnsi="Arial" w:cs="Arial"/>
          <w:color w:val="auto"/>
        </w:rPr>
        <w:tab/>
        <w:t>Written ballots may be requested by any nominee or General Board Member.</w:t>
      </w:r>
    </w:p>
    <w:p w:rsidR="00C85DB8" w:rsidRPr="00AA4C10" w:rsidRDefault="00AB015A" w:rsidP="00233F59">
      <w:pPr>
        <w:tabs>
          <w:tab w:val="left" w:pos="2160"/>
        </w:tabs>
        <w:spacing w:after="120"/>
        <w:rPr>
          <w:rFonts w:ascii="Arial" w:hAnsi="Arial" w:cs="Arial"/>
          <w:color w:val="auto"/>
        </w:rPr>
      </w:pPr>
      <w:r w:rsidRPr="00AA4C10">
        <w:rPr>
          <w:rFonts w:ascii="Arial" w:hAnsi="Arial" w:cs="Arial"/>
          <w:color w:val="auto"/>
        </w:rPr>
        <w:t>e.</w:t>
      </w:r>
      <w:r w:rsidRPr="00AA4C10">
        <w:rPr>
          <w:rFonts w:ascii="Arial" w:hAnsi="Arial" w:cs="Arial"/>
          <w:color w:val="auto"/>
        </w:rPr>
        <w:tab/>
        <w:t>A majority vote will suffice for election to office.</w:t>
      </w:r>
    </w:p>
    <w:p w:rsidR="00321C0B" w:rsidRPr="00AA4C10" w:rsidRDefault="00AB015A" w:rsidP="00233F59">
      <w:pPr>
        <w:tabs>
          <w:tab w:val="left" w:pos="2160"/>
        </w:tabs>
        <w:spacing w:after="120"/>
        <w:rPr>
          <w:rFonts w:ascii="Arial" w:hAnsi="Arial" w:cs="Arial"/>
          <w:color w:val="auto"/>
        </w:rPr>
      </w:pPr>
      <w:r w:rsidRPr="00AA4C10">
        <w:rPr>
          <w:rFonts w:ascii="Arial" w:hAnsi="Arial" w:cs="Arial"/>
          <w:color w:val="auto"/>
        </w:rPr>
        <w:t>f.</w:t>
      </w:r>
      <w:r w:rsidRPr="00AA4C10">
        <w:rPr>
          <w:rFonts w:ascii="Arial" w:hAnsi="Arial" w:cs="Arial"/>
          <w:color w:val="auto"/>
        </w:rPr>
        <w:tab/>
        <w:t>The newly-elected officers will assume office after the meeting.</w:t>
      </w:r>
    </w:p>
    <w:p w:rsidR="00EA36E6" w:rsidRPr="00AA4C10" w:rsidRDefault="00AB015A" w:rsidP="00233F59">
      <w:pPr>
        <w:tabs>
          <w:tab w:val="left" w:pos="2160"/>
        </w:tabs>
        <w:spacing w:after="240"/>
        <w:ind w:left="2880" w:hanging="720"/>
        <w:rPr>
          <w:rFonts w:ascii="Arial" w:hAnsi="Arial" w:cs="Arial"/>
          <w:color w:val="auto"/>
        </w:rPr>
      </w:pPr>
      <w:r w:rsidRPr="00AA4C10">
        <w:rPr>
          <w:rFonts w:ascii="Arial" w:hAnsi="Arial" w:cs="Arial"/>
          <w:color w:val="auto"/>
        </w:rPr>
        <w:t>g.</w:t>
      </w:r>
      <w:r w:rsidRPr="00AA4C10">
        <w:rPr>
          <w:rFonts w:ascii="Arial" w:hAnsi="Arial" w:cs="Arial"/>
          <w:color w:val="auto"/>
        </w:rPr>
        <w:tab/>
        <w:t xml:space="preserve">All outgoing officers will turn over all records following the election, except the Treasurer. </w:t>
      </w:r>
      <w:r w:rsidR="00EA36E6" w:rsidRPr="00AA4C10">
        <w:rPr>
          <w:rFonts w:ascii="Arial" w:hAnsi="Arial" w:cs="Arial"/>
          <w:color w:val="auto"/>
        </w:rPr>
        <w:t xml:space="preserve">The outgoing Treasurer may not turn over financial records to the newly-elected Treasurer until such records have been reviewed. The review may be performed by a committee of at least two individuals; one must be a </w:t>
      </w:r>
      <w:r w:rsidR="00321C0B" w:rsidRPr="00AA4C10">
        <w:rPr>
          <w:rFonts w:ascii="Arial" w:hAnsi="Arial" w:cs="Arial"/>
          <w:color w:val="auto"/>
        </w:rPr>
        <w:t xml:space="preserve">General </w:t>
      </w:r>
      <w:r w:rsidR="00EA36E6" w:rsidRPr="00AA4C10">
        <w:rPr>
          <w:rFonts w:ascii="Arial" w:hAnsi="Arial" w:cs="Arial"/>
          <w:color w:val="auto"/>
        </w:rPr>
        <w:t>Board Member.</w:t>
      </w:r>
    </w:p>
    <w:p w:rsidR="00707FFA" w:rsidRPr="00AA4C10" w:rsidRDefault="00AB015A" w:rsidP="00233F59">
      <w:pPr>
        <w:tabs>
          <w:tab w:val="left" w:pos="2160"/>
        </w:tabs>
        <w:spacing w:after="240"/>
        <w:ind w:left="2880" w:right="-90" w:hanging="720"/>
        <w:rPr>
          <w:rFonts w:ascii="Arial" w:hAnsi="Arial" w:cs="Arial"/>
          <w:color w:val="auto"/>
        </w:rPr>
      </w:pPr>
      <w:r w:rsidRPr="00AA4C10">
        <w:rPr>
          <w:rFonts w:ascii="Arial" w:hAnsi="Arial" w:cs="Arial"/>
          <w:color w:val="auto"/>
        </w:rPr>
        <w:t>h.</w:t>
      </w:r>
      <w:r w:rsidRPr="00AA4C10">
        <w:rPr>
          <w:rFonts w:ascii="Arial" w:hAnsi="Arial" w:cs="Arial"/>
          <w:color w:val="auto"/>
        </w:rPr>
        <w:tab/>
        <w:t>Assistant Commissioners of a League may be selected at any time by the presiding Commissioner of that League on a trial basis. </w:t>
      </w:r>
      <w:r w:rsidR="00707FFA" w:rsidRPr="00AA4C10">
        <w:rPr>
          <w:rFonts w:ascii="Arial" w:hAnsi="Arial" w:cs="Arial"/>
          <w:color w:val="auto"/>
        </w:rPr>
        <w:t>However, they will not be considered part of the Executive Board until a quorum of the Executive Board has convened and approved by a majority vote to appoint the individual to the position of Assistant Commissioner. Once confirmed, the</w:t>
      </w:r>
      <w:r w:rsidR="00EF5572" w:rsidRPr="00AA4C10">
        <w:rPr>
          <w:rFonts w:ascii="Arial" w:hAnsi="Arial" w:cs="Arial"/>
          <w:color w:val="auto"/>
        </w:rPr>
        <w:t xml:space="preserve"> Assistant Commissioner</w:t>
      </w:r>
      <w:r w:rsidR="00537A91" w:rsidRPr="00AA4C10">
        <w:rPr>
          <w:rFonts w:ascii="Arial" w:hAnsi="Arial" w:cs="Arial"/>
          <w:color w:val="auto"/>
        </w:rPr>
        <w:t xml:space="preserve"> will serve as a member and officer of the Executive Board with full voting privilege.</w:t>
      </w:r>
    </w:p>
    <w:p w:rsidR="00EA36E6" w:rsidRPr="00AA4C10" w:rsidRDefault="00EA36E6">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0F36E0" w:rsidRPr="00AA4C10">
        <w:rPr>
          <w:rFonts w:ascii="Arial" w:hAnsi="Arial" w:cs="Arial"/>
          <w:color w:val="auto"/>
        </w:rPr>
        <w:t>4</w:t>
      </w:r>
      <w:r w:rsidRPr="00AA4C10">
        <w:rPr>
          <w:rFonts w:ascii="Arial" w:hAnsi="Arial" w:cs="Arial"/>
          <w:color w:val="auto"/>
        </w:rPr>
        <w:t>.</w:t>
      </w:r>
      <w:r w:rsidRPr="00AA4C10">
        <w:rPr>
          <w:rFonts w:ascii="Arial" w:hAnsi="Arial" w:cs="Arial"/>
          <w:color w:val="auto"/>
        </w:rPr>
        <w:tab/>
      </w:r>
      <w:r w:rsidRPr="00B46DD8">
        <w:rPr>
          <w:rFonts w:ascii="Arial" w:hAnsi="Arial" w:cs="Arial"/>
          <w:b/>
          <w:color w:val="auto"/>
        </w:rPr>
        <w:t>T</w:t>
      </w:r>
      <w:r w:rsidR="009954E6" w:rsidRPr="00B46DD8">
        <w:rPr>
          <w:rFonts w:ascii="Arial" w:hAnsi="Arial" w:cs="Arial"/>
          <w:b/>
          <w:color w:val="auto"/>
        </w:rPr>
        <w:t xml:space="preserve">enure- </w:t>
      </w:r>
      <w:r w:rsidR="009954E6" w:rsidRPr="00B46DD8">
        <w:rPr>
          <w:rFonts w:ascii="Arial" w:hAnsi="Arial" w:cs="Arial"/>
          <w:color w:val="auto"/>
        </w:rPr>
        <w:t>Executive Board members</w:t>
      </w:r>
      <w:r w:rsidRPr="00B46DD8">
        <w:rPr>
          <w:rFonts w:ascii="Arial" w:hAnsi="Arial" w:cs="Arial"/>
          <w:color w:val="auto"/>
        </w:rPr>
        <w:t xml:space="preserve"> </w:t>
      </w:r>
      <w:r w:rsidR="009954E6" w:rsidRPr="00B46DD8">
        <w:rPr>
          <w:rFonts w:ascii="Arial" w:hAnsi="Arial" w:cs="Arial"/>
          <w:color w:val="auto"/>
        </w:rPr>
        <w:t>shall serve a</w:t>
      </w:r>
      <w:r w:rsidRPr="00B46DD8">
        <w:rPr>
          <w:rFonts w:ascii="Arial" w:hAnsi="Arial" w:cs="Arial"/>
          <w:color w:val="auto"/>
        </w:rPr>
        <w:t xml:space="preserve"> term of office for one year and thereafter until a successor has been elected. Vacancies shall be filled by a majority vote of the Executive Board. A nominee for the vacated office on the Executive Board shall be a </w:t>
      </w:r>
      <w:r w:rsidR="00321C0B" w:rsidRPr="00B46DD8">
        <w:rPr>
          <w:rFonts w:ascii="Arial" w:hAnsi="Arial" w:cs="Arial"/>
          <w:color w:val="auto"/>
        </w:rPr>
        <w:t xml:space="preserve">General </w:t>
      </w:r>
      <w:r w:rsidRPr="00B46DD8">
        <w:rPr>
          <w:rFonts w:ascii="Arial" w:hAnsi="Arial" w:cs="Arial"/>
          <w:color w:val="auto"/>
        </w:rPr>
        <w:t>Board Member at the time of election by the Executive Board. Each Executive Board Member shall hold office for the ter</w:t>
      </w:r>
      <w:r w:rsidR="00D7399F" w:rsidRPr="00B46DD8">
        <w:rPr>
          <w:rFonts w:ascii="Arial" w:hAnsi="Arial" w:cs="Arial"/>
          <w:color w:val="auto"/>
        </w:rPr>
        <w:t xml:space="preserve">m in which he or she is elected or </w:t>
      </w:r>
      <w:r w:rsidRPr="00B46DD8">
        <w:rPr>
          <w:rFonts w:ascii="Arial" w:hAnsi="Arial" w:cs="Arial"/>
          <w:color w:val="auto"/>
        </w:rPr>
        <w:t>until a successor has been elected.</w:t>
      </w:r>
    </w:p>
    <w:p w:rsidR="00EA36E6" w:rsidRPr="00AA4C10" w:rsidRDefault="00EA36E6">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0F36E0" w:rsidRPr="00AA4C10">
        <w:rPr>
          <w:rFonts w:ascii="Arial" w:hAnsi="Arial" w:cs="Arial"/>
          <w:color w:val="auto"/>
        </w:rPr>
        <w:t>5</w:t>
      </w:r>
      <w:r w:rsidRPr="00AA4C10">
        <w:rPr>
          <w:rFonts w:ascii="Arial" w:hAnsi="Arial" w:cs="Arial"/>
          <w:color w:val="auto"/>
        </w:rPr>
        <w:t>.</w:t>
      </w:r>
      <w:r w:rsidRPr="00AA4C10">
        <w:rPr>
          <w:rFonts w:ascii="Arial" w:hAnsi="Arial" w:cs="Arial"/>
          <w:color w:val="auto"/>
        </w:rPr>
        <w:tab/>
      </w:r>
      <w:r w:rsidRPr="00AA4C10">
        <w:rPr>
          <w:rFonts w:ascii="Arial" w:hAnsi="Arial" w:cs="Arial"/>
          <w:b/>
          <w:color w:val="auto"/>
        </w:rPr>
        <w:t>Duties</w:t>
      </w:r>
      <w:r w:rsidR="009954E6" w:rsidRPr="00AA4C10">
        <w:rPr>
          <w:rFonts w:ascii="Arial" w:hAnsi="Arial" w:cs="Arial"/>
          <w:b/>
          <w:color w:val="auto"/>
        </w:rPr>
        <w:t>-</w:t>
      </w:r>
      <w:r w:rsidRPr="00AA4C10">
        <w:rPr>
          <w:rFonts w:ascii="Arial" w:hAnsi="Arial" w:cs="Arial"/>
          <w:color w:val="auto"/>
        </w:rPr>
        <w:t xml:space="preserve"> The Executive Board shall have control and general management of the affairs and business of the AGSA.</w:t>
      </w:r>
    </w:p>
    <w:p w:rsidR="00EA36E6" w:rsidRPr="00AA4C10" w:rsidRDefault="00EA36E6">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0F36E0" w:rsidRPr="00AA4C10">
        <w:rPr>
          <w:rFonts w:ascii="Arial" w:hAnsi="Arial" w:cs="Arial"/>
          <w:color w:val="auto"/>
        </w:rPr>
        <w:t>6</w:t>
      </w:r>
      <w:r w:rsidRPr="00AA4C10">
        <w:rPr>
          <w:rFonts w:ascii="Arial" w:hAnsi="Arial" w:cs="Arial"/>
          <w:color w:val="auto"/>
        </w:rPr>
        <w:t>.</w:t>
      </w:r>
      <w:r w:rsidRPr="00AA4C10">
        <w:rPr>
          <w:rFonts w:ascii="Arial" w:hAnsi="Arial" w:cs="Arial"/>
          <w:color w:val="auto"/>
        </w:rPr>
        <w:tab/>
      </w:r>
      <w:r w:rsidRPr="00AA4C10">
        <w:rPr>
          <w:rFonts w:ascii="Arial" w:hAnsi="Arial" w:cs="Arial"/>
          <w:b/>
          <w:color w:val="auto"/>
        </w:rPr>
        <w:t>Quorum</w:t>
      </w:r>
      <w:r w:rsidR="009954E6" w:rsidRPr="00AA4C10">
        <w:rPr>
          <w:rFonts w:ascii="Arial" w:hAnsi="Arial" w:cs="Arial"/>
          <w:b/>
          <w:color w:val="auto"/>
        </w:rPr>
        <w:t>-</w:t>
      </w:r>
      <w:r w:rsidRPr="00AA4C10">
        <w:rPr>
          <w:rFonts w:ascii="Arial" w:hAnsi="Arial" w:cs="Arial"/>
          <w:color w:val="auto"/>
        </w:rPr>
        <w:t xml:space="preserve"> At least 75% of the Executive Board shall be necessary to constitute a quorum for the transaction of business.</w:t>
      </w:r>
    </w:p>
    <w:p w:rsidR="00EA36E6" w:rsidRPr="00AA4C10" w:rsidRDefault="00EA36E6">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0F36E0" w:rsidRPr="00AA4C10">
        <w:rPr>
          <w:rFonts w:ascii="Arial" w:hAnsi="Arial" w:cs="Arial"/>
          <w:color w:val="auto"/>
        </w:rPr>
        <w:t>7</w:t>
      </w:r>
      <w:r w:rsidRPr="00AA4C10">
        <w:rPr>
          <w:rFonts w:ascii="Arial" w:hAnsi="Arial" w:cs="Arial"/>
          <w:color w:val="auto"/>
        </w:rPr>
        <w:t>.</w:t>
      </w:r>
      <w:r w:rsidRPr="00AA4C10">
        <w:rPr>
          <w:rFonts w:ascii="Arial" w:hAnsi="Arial" w:cs="Arial"/>
          <w:color w:val="auto"/>
        </w:rPr>
        <w:tab/>
      </w:r>
      <w:r w:rsidRPr="00AA4C10">
        <w:rPr>
          <w:rFonts w:ascii="Arial" w:hAnsi="Arial" w:cs="Arial"/>
          <w:b/>
          <w:color w:val="auto"/>
        </w:rPr>
        <w:t>Regular Meetings</w:t>
      </w:r>
      <w:r w:rsidR="009954E6" w:rsidRPr="00AA4C10">
        <w:rPr>
          <w:rFonts w:ascii="Arial" w:hAnsi="Arial" w:cs="Arial"/>
          <w:b/>
          <w:color w:val="auto"/>
        </w:rPr>
        <w:t>-</w:t>
      </w:r>
      <w:r w:rsidRPr="00AA4C10">
        <w:rPr>
          <w:rFonts w:ascii="Arial" w:hAnsi="Arial" w:cs="Arial"/>
          <w:color w:val="auto"/>
        </w:rPr>
        <w:t xml:space="preserve"> Meetings of the Executive Board will be held at the discretion of the President. Such meetings are open to AGSA members.</w:t>
      </w:r>
    </w:p>
    <w:p w:rsidR="00EA36E6" w:rsidRPr="00AA4C10" w:rsidRDefault="00EA36E6">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0F36E0" w:rsidRPr="00AA4C10">
        <w:rPr>
          <w:rFonts w:ascii="Arial" w:hAnsi="Arial" w:cs="Arial"/>
          <w:color w:val="auto"/>
        </w:rPr>
        <w:t>8</w:t>
      </w:r>
      <w:r w:rsidRPr="00AA4C10">
        <w:rPr>
          <w:rFonts w:ascii="Arial" w:hAnsi="Arial" w:cs="Arial"/>
          <w:color w:val="auto"/>
        </w:rPr>
        <w:t>.</w:t>
      </w:r>
      <w:r w:rsidRPr="00AA4C10">
        <w:rPr>
          <w:rFonts w:ascii="Arial" w:hAnsi="Arial" w:cs="Arial"/>
          <w:color w:val="auto"/>
        </w:rPr>
        <w:tab/>
      </w:r>
      <w:r w:rsidRPr="00AA4C10">
        <w:rPr>
          <w:rFonts w:ascii="Arial" w:hAnsi="Arial" w:cs="Arial"/>
          <w:b/>
          <w:color w:val="auto"/>
        </w:rPr>
        <w:t>Special Meetings</w:t>
      </w:r>
      <w:r w:rsidR="009954E6" w:rsidRPr="00AA4C10">
        <w:rPr>
          <w:rFonts w:ascii="Arial" w:hAnsi="Arial" w:cs="Arial"/>
          <w:b/>
          <w:color w:val="auto"/>
        </w:rPr>
        <w:t>-</w:t>
      </w:r>
      <w:r w:rsidRPr="00AA4C10">
        <w:rPr>
          <w:rFonts w:ascii="Arial" w:hAnsi="Arial" w:cs="Arial"/>
          <w:color w:val="auto"/>
        </w:rPr>
        <w:t xml:space="preserve"> Special meetings of the Executive Board, other than regulated by statute, </w:t>
      </w:r>
      <w:r w:rsidR="00DB78C8" w:rsidRPr="00AA4C10">
        <w:rPr>
          <w:rFonts w:ascii="Arial" w:hAnsi="Arial" w:cs="Arial"/>
          <w:color w:val="auto"/>
        </w:rPr>
        <w:t>will</w:t>
      </w:r>
      <w:r w:rsidRPr="00AA4C10">
        <w:rPr>
          <w:rFonts w:ascii="Arial" w:hAnsi="Arial" w:cs="Arial"/>
          <w:color w:val="auto"/>
        </w:rPr>
        <w:t xml:space="preserve"> be called by the President. The Secretary shall serve such notice to each member of the Executive Board.</w:t>
      </w:r>
      <w:r w:rsidR="00321C0B" w:rsidRPr="00AA4C10">
        <w:rPr>
          <w:rFonts w:ascii="Arial" w:hAnsi="Arial" w:cs="Arial"/>
          <w:color w:val="auto"/>
        </w:rPr>
        <w:t xml:space="preserve"> </w:t>
      </w:r>
      <w:r w:rsidR="00DB78C8" w:rsidRPr="00AA4C10">
        <w:rPr>
          <w:rFonts w:ascii="Arial" w:hAnsi="Arial" w:cs="Arial"/>
          <w:color w:val="auto"/>
        </w:rPr>
        <w:t xml:space="preserve">A Special Meeting may also be called if </w:t>
      </w:r>
      <w:r w:rsidR="00AB015A" w:rsidRPr="00AA4C10">
        <w:rPr>
          <w:rFonts w:ascii="Arial" w:hAnsi="Arial" w:cs="Arial"/>
          <w:color w:val="auto"/>
        </w:rPr>
        <w:t>a majority of the Executive Board Members agrees</w:t>
      </w:r>
      <w:r w:rsidR="00DB78C8" w:rsidRPr="00AA4C10">
        <w:rPr>
          <w:rFonts w:ascii="Arial" w:hAnsi="Arial" w:cs="Arial"/>
          <w:color w:val="auto"/>
        </w:rPr>
        <w:t xml:space="preserve"> that it is necessary to do so.</w:t>
      </w:r>
    </w:p>
    <w:p w:rsidR="00EA36E6" w:rsidRPr="00AA4C10" w:rsidRDefault="00F944E4" w:rsidP="00F944E4">
      <w:pPr>
        <w:tabs>
          <w:tab w:val="left" w:pos="2160"/>
        </w:tabs>
        <w:spacing w:after="240"/>
        <w:ind w:hanging="2160"/>
        <w:rPr>
          <w:rFonts w:ascii="Cambria" w:hAnsi="Cambria" w:cs="Arial"/>
          <w:color w:val="auto"/>
          <w:sz w:val="32"/>
          <w:szCs w:val="32"/>
        </w:rPr>
      </w:pPr>
      <w:r w:rsidRPr="00AA4C10">
        <w:rPr>
          <w:rFonts w:ascii="Arial" w:hAnsi="Arial" w:cs="Arial"/>
          <w:color w:val="auto"/>
        </w:rPr>
        <w:br w:type="page"/>
      </w:r>
      <w:r w:rsidR="00EA36E6" w:rsidRPr="00AA4C10">
        <w:rPr>
          <w:rFonts w:ascii="Cambria" w:hAnsi="Cambria" w:cs="Arial"/>
          <w:color w:val="auto"/>
          <w:sz w:val="32"/>
          <w:szCs w:val="32"/>
        </w:rPr>
        <w:lastRenderedPageBreak/>
        <w:t>Article IV – Officers</w:t>
      </w:r>
    </w:p>
    <w:p w:rsidR="00EA36E6" w:rsidRPr="00AA4C10" w:rsidRDefault="00FC71EE" w:rsidP="00B14937">
      <w:pPr>
        <w:tabs>
          <w:tab w:val="left" w:pos="810"/>
        </w:tabs>
        <w:spacing w:after="240"/>
        <w:ind w:left="0"/>
        <w:rPr>
          <w:rFonts w:ascii="Arial" w:hAnsi="Arial" w:cs="Arial"/>
          <w:color w:val="auto"/>
        </w:rPr>
      </w:pPr>
      <w:r w:rsidRPr="00AA4C10">
        <w:rPr>
          <w:rFonts w:ascii="Arial" w:hAnsi="Arial" w:cs="Arial"/>
          <w:color w:val="auto"/>
        </w:rPr>
        <w:t>Section 1.</w:t>
      </w:r>
      <w:r w:rsidRPr="00AA4C10">
        <w:rPr>
          <w:rFonts w:ascii="Arial" w:hAnsi="Arial" w:cs="Arial"/>
          <w:color w:val="auto"/>
        </w:rPr>
        <w:tab/>
      </w:r>
      <w:r w:rsidRPr="00AA4C10">
        <w:rPr>
          <w:rFonts w:ascii="Arial" w:hAnsi="Arial" w:cs="Arial"/>
          <w:color w:val="auto"/>
        </w:rPr>
        <w:tab/>
      </w:r>
      <w:r w:rsidR="00EA36E6" w:rsidRPr="00AA4C10">
        <w:rPr>
          <w:rFonts w:ascii="Arial" w:hAnsi="Arial" w:cs="Arial"/>
          <w:b/>
          <w:color w:val="auto"/>
        </w:rPr>
        <w:t>President</w:t>
      </w:r>
      <w:r w:rsidR="009954E6" w:rsidRPr="00AA4C10">
        <w:rPr>
          <w:rFonts w:ascii="Arial" w:hAnsi="Arial" w:cs="Arial"/>
          <w:b/>
          <w:i/>
          <w:color w:val="auto"/>
        </w:rPr>
        <w:t>-</w:t>
      </w:r>
      <w:r w:rsidR="00EA36E6" w:rsidRPr="00AA4C10">
        <w:rPr>
          <w:rFonts w:ascii="Arial" w:hAnsi="Arial" w:cs="Arial"/>
          <w:color w:val="auto"/>
        </w:rPr>
        <w:t xml:space="preserve"> The </w:t>
      </w:r>
      <w:r w:rsidR="003B2914" w:rsidRPr="00AA4C10">
        <w:rPr>
          <w:rFonts w:ascii="Arial" w:hAnsi="Arial" w:cs="Arial"/>
          <w:color w:val="auto"/>
        </w:rPr>
        <w:t xml:space="preserve">major </w:t>
      </w:r>
      <w:r w:rsidR="00EA36E6" w:rsidRPr="00AA4C10">
        <w:rPr>
          <w:rFonts w:ascii="Arial" w:hAnsi="Arial" w:cs="Arial"/>
          <w:color w:val="auto"/>
        </w:rPr>
        <w:t>duties and responsibilities of the President shall be:</w:t>
      </w:r>
    </w:p>
    <w:p w:rsidR="00EA36E6" w:rsidRPr="00AA4C10" w:rsidRDefault="00EA36E6">
      <w:pPr>
        <w:numPr>
          <w:ilvl w:val="0"/>
          <w:numId w:val="4"/>
        </w:numPr>
        <w:spacing w:after="240"/>
        <w:rPr>
          <w:rFonts w:ascii="Arial" w:hAnsi="Arial" w:cs="Arial"/>
          <w:color w:val="auto"/>
        </w:rPr>
      </w:pPr>
      <w:r w:rsidRPr="00AA4C10">
        <w:rPr>
          <w:rFonts w:ascii="Arial" w:hAnsi="Arial" w:cs="Arial"/>
          <w:color w:val="auto"/>
        </w:rPr>
        <w:t>To direct the affairs of the AGSA to further its purpose and objectives.</w:t>
      </w:r>
    </w:p>
    <w:p w:rsidR="00EA36E6" w:rsidRPr="00AA4C10" w:rsidRDefault="00EA36E6">
      <w:pPr>
        <w:numPr>
          <w:ilvl w:val="0"/>
          <w:numId w:val="4"/>
        </w:numPr>
        <w:spacing w:after="240"/>
        <w:rPr>
          <w:rFonts w:ascii="Arial" w:hAnsi="Arial" w:cs="Arial"/>
          <w:color w:val="auto"/>
        </w:rPr>
      </w:pPr>
      <w:r w:rsidRPr="00AA4C10">
        <w:rPr>
          <w:rFonts w:ascii="Arial" w:hAnsi="Arial" w:cs="Arial"/>
          <w:color w:val="auto"/>
        </w:rPr>
        <w:t xml:space="preserve">To preside at all meetings of the </w:t>
      </w:r>
      <w:r w:rsidR="00DB78C8" w:rsidRPr="00AA4C10">
        <w:rPr>
          <w:rFonts w:ascii="Arial" w:hAnsi="Arial" w:cs="Arial"/>
          <w:color w:val="auto"/>
        </w:rPr>
        <w:t xml:space="preserve">General </w:t>
      </w:r>
      <w:r w:rsidRPr="00AA4C10">
        <w:rPr>
          <w:rFonts w:ascii="Arial" w:hAnsi="Arial" w:cs="Arial"/>
          <w:color w:val="auto"/>
        </w:rPr>
        <w:t>Board and the Executive Board.</w:t>
      </w:r>
    </w:p>
    <w:p w:rsidR="00651EB1" w:rsidRPr="00AA4C10" w:rsidRDefault="00EA36E6" w:rsidP="00651EB1">
      <w:pPr>
        <w:numPr>
          <w:ilvl w:val="0"/>
          <w:numId w:val="4"/>
        </w:numPr>
        <w:spacing w:after="240"/>
        <w:rPr>
          <w:rFonts w:ascii="Arial" w:hAnsi="Arial" w:cs="Arial"/>
          <w:color w:val="auto"/>
        </w:rPr>
      </w:pPr>
      <w:r w:rsidRPr="00AA4C10">
        <w:rPr>
          <w:rFonts w:ascii="Arial" w:hAnsi="Arial" w:cs="Arial"/>
          <w:color w:val="auto"/>
        </w:rPr>
        <w:t xml:space="preserve">To call a regular or special meeting of the </w:t>
      </w:r>
      <w:r w:rsidR="00DB78C8" w:rsidRPr="00AA4C10">
        <w:rPr>
          <w:rFonts w:ascii="Arial" w:hAnsi="Arial" w:cs="Arial"/>
          <w:color w:val="auto"/>
        </w:rPr>
        <w:t xml:space="preserve">General </w:t>
      </w:r>
      <w:r w:rsidRPr="00AA4C10">
        <w:rPr>
          <w:rFonts w:ascii="Arial" w:hAnsi="Arial" w:cs="Arial"/>
          <w:color w:val="auto"/>
        </w:rPr>
        <w:t>Board and the Executive Board.</w:t>
      </w:r>
    </w:p>
    <w:p w:rsidR="00EA36E6" w:rsidRPr="00AA4C10" w:rsidRDefault="00EA36E6" w:rsidP="00651EB1">
      <w:pPr>
        <w:numPr>
          <w:ilvl w:val="0"/>
          <w:numId w:val="4"/>
        </w:numPr>
        <w:spacing w:after="240"/>
        <w:rPr>
          <w:rFonts w:ascii="Arial" w:hAnsi="Arial" w:cs="Arial"/>
          <w:color w:val="auto"/>
        </w:rPr>
      </w:pPr>
      <w:r w:rsidRPr="00AA4C10">
        <w:rPr>
          <w:rFonts w:ascii="Arial" w:hAnsi="Arial" w:cs="Arial"/>
          <w:color w:val="auto"/>
        </w:rPr>
        <w:t>To sign and make all contracts and agreements in the name of the AGSA, with the approval of the Executive Board.</w:t>
      </w:r>
    </w:p>
    <w:p w:rsidR="00EA36E6" w:rsidRPr="00AA4C10" w:rsidRDefault="00EA36E6">
      <w:pPr>
        <w:numPr>
          <w:ilvl w:val="0"/>
          <w:numId w:val="4"/>
        </w:numPr>
        <w:spacing w:after="240"/>
        <w:rPr>
          <w:rFonts w:ascii="Arial" w:hAnsi="Arial" w:cs="Arial"/>
          <w:color w:val="auto"/>
        </w:rPr>
      </w:pPr>
      <w:r w:rsidRPr="00AA4C10">
        <w:rPr>
          <w:rFonts w:ascii="Arial" w:hAnsi="Arial" w:cs="Arial"/>
          <w:color w:val="auto"/>
        </w:rPr>
        <w:t>To ensure that all transactions of the AGSA required by statute are properly kept, made, and filed according to applicable law and according to the requirements of concerned organizations.</w:t>
      </w:r>
    </w:p>
    <w:p w:rsidR="00EA36E6" w:rsidRPr="00AA4C10" w:rsidRDefault="00EA36E6">
      <w:pPr>
        <w:numPr>
          <w:ilvl w:val="0"/>
          <w:numId w:val="4"/>
        </w:numPr>
        <w:spacing w:after="240"/>
        <w:rPr>
          <w:rFonts w:ascii="Arial" w:hAnsi="Arial" w:cs="Arial"/>
          <w:color w:val="auto"/>
        </w:rPr>
      </w:pPr>
      <w:r w:rsidRPr="00AA4C10">
        <w:rPr>
          <w:rFonts w:ascii="Arial" w:hAnsi="Arial" w:cs="Arial"/>
          <w:color w:val="auto"/>
        </w:rPr>
        <w:t>To have the authority to sign all notes, drafts, bills of exchange, warrants, or other orders for the payment of money.</w:t>
      </w:r>
    </w:p>
    <w:p w:rsidR="00EA36E6" w:rsidRPr="00AA4C10" w:rsidRDefault="00EA36E6">
      <w:pPr>
        <w:numPr>
          <w:ilvl w:val="0"/>
          <w:numId w:val="4"/>
        </w:numPr>
        <w:spacing w:after="240"/>
        <w:rPr>
          <w:rFonts w:ascii="Arial" w:hAnsi="Arial" w:cs="Arial"/>
          <w:color w:val="auto"/>
        </w:rPr>
      </w:pPr>
      <w:r w:rsidRPr="00AA4C10">
        <w:rPr>
          <w:rFonts w:ascii="Arial" w:hAnsi="Arial" w:cs="Arial"/>
          <w:color w:val="auto"/>
        </w:rPr>
        <w:t>To maintain pertinent correspondence and other informational items.</w:t>
      </w:r>
    </w:p>
    <w:p w:rsidR="00EA36E6" w:rsidRPr="00AA4C10" w:rsidRDefault="00EA36E6">
      <w:pPr>
        <w:numPr>
          <w:ilvl w:val="0"/>
          <w:numId w:val="4"/>
        </w:numPr>
        <w:spacing w:after="240"/>
        <w:rPr>
          <w:rFonts w:ascii="Arial" w:hAnsi="Arial" w:cs="Arial"/>
          <w:color w:val="auto"/>
        </w:rPr>
      </w:pPr>
      <w:r w:rsidRPr="00AA4C10">
        <w:rPr>
          <w:rFonts w:ascii="Arial" w:hAnsi="Arial" w:cs="Arial"/>
          <w:color w:val="auto"/>
        </w:rPr>
        <w:t>To ensure that these Bylaws are observed and to perform other duties incidental to the position and office, as required by law.</w:t>
      </w:r>
    </w:p>
    <w:p w:rsidR="00B14937" w:rsidRPr="00AA4C10" w:rsidRDefault="00803BDA" w:rsidP="00803BDA">
      <w:pPr>
        <w:spacing w:after="240"/>
        <w:ind w:left="2520" w:hanging="360"/>
        <w:rPr>
          <w:rFonts w:ascii="Arial" w:hAnsi="Arial" w:cs="Arial"/>
          <w:color w:val="auto"/>
        </w:rPr>
      </w:pPr>
      <w:r w:rsidRPr="00AA4C10">
        <w:rPr>
          <w:rFonts w:ascii="Arial" w:hAnsi="Arial" w:cs="Arial"/>
          <w:color w:val="auto"/>
        </w:rPr>
        <w:t>i.</w:t>
      </w:r>
      <w:r w:rsidRPr="00AA4C10">
        <w:rPr>
          <w:rFonts w:ascii="Arial" w:hAnsi="Arial" w:cs="Arial"/>
          <w:color w:val="auto"/>
        </w:rPr>
        <w:tab/>
        <w:t xml:space="preserve">In the event </w:t>
      </w:r>
      <w:r w:rsidR="00C709B9" w:rsidRPr="00AA4C10">
        <w:rPr>
          <w:rFonts w:ascii="Arial" w:hAnsi="Arial" w:cs="Arial"/>
          <w:color w:val="auto"/>
        </w:rPr>
        <w:t>of a time sensitive requirement, (</w:t>
      </w:r>
      <w:r w:rsidR="00822409" w:rsidRPr="00AA4C10">
        <w:rPr>
          <w:rFonts w:ascii="Arial" w:hAnsi="Arial" w:cs="Arial"/>
          <w:color w:val="auto"/>
        </w:rPr>
        <w:t>i.e.</w:t>
      </w:r>
      <w:r w:rsidR="00F944E4" w:rsidRPr="00AA4C10">
        <w:rPr>
          <w:rFonts w:ascii="Arial" w:hAnsi="Arial" w:cs="Arial"/>
          <w:color w:val="auto"/>
        </w:rPr>
        <w:t xml:space="preserve"> </w:t>
      </w:r>
      <w:r w:rsidR="00EF5676" w:rsidRPr="00AA4C10">
        <w:rPr>
          <w:rFonts w:ascii="Arial" w:hAnsi="Arial" w:cs="Arial"/>
          <w:color w:val="auto"/>
        </w:rPr>
        <w:t>Event</w:t>
      </w:r>
      <w:r w:rsidR="00C709B9" w:rsidRPr="00AA4C10">
        <w:rPr>
          <w:rFonts w:ascii="Arial" w:hAnsi="Arial" w:cs="Arial"/>
          <w:color w:val="auto"/>
        </w:rPr>
        <w:t xml:space="preserve"> entry fee deadline, procurement of promotional items</w:t>
      </w:r>
      <w:r w:rsidR="00A87CE9" w:rsidRPr="00AA4C10">
        <w:rPr>
          <w:rFonts w:ascii="Arial" w:hAnsi="Arial" w:cs="Arial"/>
          <w:color w:val="auto"/>
        </w:rPr>
        <w:t>,</w:t>
      </w:r>
      <w:r w:rsidR="00C709B9" w:rsidRPr="00AA4C10">
        <w:rPr>
          <w:rFonts w:ascii="Arial" w:hAnsi="Arial" w:cs="Arial"/>
          <w:color w:val="auto"/>
        </w:rPr>
        <w:t xml:space="preserve"> </w:t>
      </w:r>
      <w:r w:rsidR="00F944E4" w:rsidRPr="00AA4C10">
        <w:rPr>
          <w:rFonts w:ascii="Arial" w:hAnsi="Arial" w:cs="Arial"/>
          <w:color w:val="auto"/>
        </w:rPr>
        <w:t xml:space="preserve">sponsor banners, </w:t>
      </w:r>
      <w:r w:rsidR="00C709B9" w:rsidRPr="00AA4C10">
        <w:rPr>
          <w:rFonts w:ascii="Arial" w:hAnsi="Arial" w:cs="Arial"/>
          <w:color w:val="auto"/>
        </w:rPr>
        <w:t xml:space="preserve">complimentary </w:t>
      </w:r>
      <w:r w:rsidR="00E00B2F" w:rsidRPr="00AA4C10">
        <w:rPr>
          <w:rFonts w:ascii="Arial" w:hAnsi="Arial" w:cs="Arial"/>
          <w:color w:val="auto"/>
        </w:rPr>
        <w:t xml:space="preserve">volunteer </w:t>
      </w:r>
      <w:r w:rsidR="00C709B9" w:rsidRPr="00AA4C10">
        <w:rPr>
          <w:rFonts w:ascii="Arial" w:hAnsi="Arial" w:cs="Arial"/>
          <w:color w:val="auto"/>
        </w:rPr>
        <w:t>wear</w:t>
      </w:r>
      <w:r w:rsidR="00A87CE9" w:rsidRPr="00AA4C10">
        <w:rPr>
          <w:rFonts w:ascii="Arial" w:hAnsi="Arial" w:cs="Arial"/>
          <w:color w:val="auto"/>
        </w:rPr>
        <w:t xml:space="preserve"> and</w:t>
      </w:r>
      <w:r w:rsidR="00822409" w:rsidRPr="00AA4C10">
        <w:rPr>
          <w:rFonts w:ascii="Arial" w:hAnsi="Arial" w:cs="Arial"/>
          <w:color w:val="auto"/>
        </w:rPr>
        <w:t xml:space="preserve"> such</w:t>
      </w:r>
      <w:r w:rsidR="00A87CE9" w:rsidRPr="00AA4C10">
        <w:rPr>
          <w:rFonts w:ascii="Arial" w:hAnsi="Arial" w:cs="Arial"/>
          <w:color w:val="auto"/>
        </w:rPr>
        <w:t xml:space="preserve"> </w:t>
      </w:r>
      <w:r w:rsidR="00C709B9" w:rsidRPr="00AA4C10">
        <w:rPr>
          <w:rFonts w:ascii="Arial" w:hAnsi="Arial" w:cs="Arial"/>
          <w:color w:val="auto"/>
        </w:rPr>
        <w:t xml:space="preserve">) </w:t>
      </w:r>
      <w:r w:rsidRPr="00AA4C10">
        <w:rPr>
          <w:rFonts w:ascii="Arial" w:hAnsi="Arial" w:cs="Arial"/>
          <w:color w:val="auto"/>
        </w:rPr>
        <w:t>t</w:t>
      </w:r>
      <w:r w:rsidR="00601C47" w:rsidRPr="00AA4C10">
        <w:rPr>
          <w:rFonts w:ascii="Arial" w:hAnsi="Arial" w:cs="Arial"/>
          <w:color w:val="auto"/>
        </w:rPr>
        <w:t xml:space="preserve">he President </w:t>
      </w:r>
      <w:r w:rsidR="00233F59" w:rsidRPr="00AA4C10">
        <w:rPr>
          <w:rFonts w:ascii="Arial" w:hAnsi="Arial" w:cs="Arial"/>
          <w:color w:val="auto"/>
        </w:rPr>
        <w:t xml:space="preserve">is authorized </w:t>
      </w:r>
      <w:r w:rsidR="00341722" w:rsidRPr="00AA4C10">
        <w:rPr>
          <w:rFonts w:ascii="Arial" w:hAnsi="Arial" w:cs="Arial"/>
          <w:color w:val="auto"/>
        </w:rPr>
        <w:t xml:space="preserve">to disburse up to </w:t>
      </w:r>
      <w:r w:rsidR="00233F59" w:rsidRPr="00AA4C10">
        <w:rPr>
          <w:rFonts w:ascii="Arial" w:hAnsi="Arial" w:cs="Arial"/>
          <w:color w:val="auto"/>
        </w:rPr>
        <w:t>$500</w:t>
      </w:r>
      <w:r w:rsidRPr="00AA4C10">
        <w:rPr>
          <w:rFonts w:ascii="Arial" w:hAnsi="Arial" w:cs="Arial"/>
          <w:color w:val="auto"/>
        </w:rPr>
        <w:t xml:space="preserve"> of</w:t>
      </w:r>
      <w:r w:rsidR="00341722" w:rsidRPr="00AA4C10">
        <w:rPr>
          <w:rFonts w:ascii="Arial" w:hAnsi="Arial" w:cs="Arial"/>
          <w:color w:val="auto"/>
        </w:rPr>
        <w:t xml:space="preserve"> </w:t>
      </w:r>
      <w:r w:rsidRPr="00AA4C10">
        <w:rPr>
          <w:rFonts w:ascii="Arial" w:hAnsi="Arial" w:cs="Arial"/>
          <w:color w:val="auto"/>
        </w:rPr>
        <w:t xml:space="preserve">“discretionary funds” </w:t>
      </w:r>
      <w:r w:rsidR="00341722" w:rsidRPr="00AA4C10">
        <w:rPr>
          <w:rFonts w:ascii="Arial" w:hAnsi="Arial" w:cs="Arial"/>
          <w:color w:val="auto"/>
        </w:rPr>
        <w:t>in</w:t>
      </w:r>
      <w:r w:rsidR="00601C47" w:rsidRPr="00AA4C10">
        <w:rPr>
          <w:rFonts w:ascii="Arial" w:hAnsi="Arial" w:cs="Arial"/>
          <w:color w:val="auto"/>
        </w:rPr>
        <w:t xml:space="preserve"> </w:t>
      </w:r>
      <w:r w:rsidR="00341722" w:rsidRPr="00AA4C10">
        <w:rPr>
          <w:rFonts w:ascii="Arial" w:hAnsi="Arial" w:cs="Arial"/>
          <w:color w:val="auto"/>
        </w:rPr>
        <w:t>a single</w:t>
      </w:r>
      <w:r w:rsidRPr="00AA4C10">
        <w:rPr>
          <w:rFonts w:ascii="Arial" w:hAnsi="Arial" w:cs="Arial"/>
          <w:color w:val="auto"/>
        </w:rPr>
        <w:t xml:space="preserve"> activity</w:t>
      </w:r>
      <w:r w:rsidR="00341722" w:rsidRPr="00AA4C10">
        <w:rPr>
          <w:rFonts w:ascii="Arial" w:hAnsi="Arial" w:cs="Arial"/>
          <w:color w:val="auto"/>
        </w:rPr>
        <w:t xml:space="preserve"> </w:t>
      </w:r>
      <w:r w:rsidR="00233F59" w:rsidRPr="00AA4C10">
        <w:rPr>
          <w:rFonts w:ascii="Arial" w:hAnsi="Arial" w:cs="Arial"/>
          <w:color w:val="auto"/>
        </w:rPr>
        <w:t xml:space="preserve">without prior </w:t>
      </w:r>
      <w:r w:rsidR="00601C47" w:rsidRPr="00AA4C10">
        <w:rPr>
          <w:rFonts w:ascii="Arial" w:hAnsi="Arial" w:cs="Arial"/>
          <w:color w:val="auto"/>
        </w:rPr>
        <w:t xml:space="preserve">approval of the Executive </w:t>
      </w:r>
      <w:r w:rsidR="00651EB1" w:rsidRPr="00AA4C10">
        <w:rPr>
          <w:rFonts w:ascii="Arial" w:hAnsi="Arial" w:cs="Arial"/>
          <w:color w:val="auto"/>
        </w:rPr>
        <w:t>or General Board</w:t>
      </w:r>
      <w:r w:rsidRPr="00AA4C10">
        <w:rPr>
          <w:rFonts w:ascii="Arial" w:hAnsi="Arial" w:cs="Arial"/>
          <w:color w:val="auto"/>
        </w:rPr>
        <w:t>.</w:t>
      </w:r>
      <w:r w:rsidR="00601C47" w:rsidRPr="00AA4C10">
        <w:rPr>
          <w:rFonts w:ascii="Arial" w:hAnsi="Arial" w:cs="Arial"/>
          <w:color w:val="auto"/>
        </w:rPr>
        <w:t xml:space="preserve"> The President will notify the Treasurer</w:t>
      </w:r>
      <w:r w:rsidR="00341722" w:rsidRPr="00AA4C10">
        <w:rPr>
          <w:rFonts w:ascii="Arial" w:hAnsi="Arial" w:cs="Arial"/>
          <w:color w:val="auto"/>
        </w:rPr>
        <w:t xml:space="preserve"> upon completing the transaction and provide the </w:t>
      </w:r>
      <w:r w:rsidRPr="00AA4C10">
        <w:rPr>
          <w:rFonts w:ascii="Arial" w:hAnsi="Arial" w:cs="Arial"/>
          <w:color w:val="auto"/>
        </w:rPr>
        <w:t>T</w:t>
      </w:r>
      <w:r w:rsidR="00341722" w:rsidRPr="00AA4C10">
        <w:rPr>
          <w:rFonts w:ascii="Arial" w:hAnsi="Arial" w:cs="Arial"/>
          <w:color w:val="auto"/>
        </w:rPr>
        <w:t>reasurer</w:t>
      </w:r>
      <w:r w:rsidRPr="00AA4C10">
        <w:rPr>
          <w:rFonts w:ascii="Arial" w:hAnsi="Arial" w:cs="Arial"/>
          <w:color w:val="auto"/>
        </w:rPr>
        <w:t xml:space="preserve"> </w:t>
      </w:r>
      <w:r w:rsidR="00341722" w:rsidRPr="00AA4C10">
        <w:rPr>
          <w:rFonts w:ascii="Arial" w:hAnsi="Arial" w:cs="Arial"/>
          <w:color w:val="auto"/>
        </w:rPr>
        <w:t>with the appropriate validating documentation to support</w:t>
      </w:r>
      <w:r w:rsidRPr="00AA4C10">
        <w:rPr>
          <w:rFonts w:ascii="Arial" w:hAnsi="Arial" w:cs="Arial"/>
          <w:color w:val="auto"/>
        </w:rPr>
        <w:t xml:space="preserve"> the payment of funds </w:t>
      </w:r>
      <w:r w:rsidR="00601C47" w:rsidRPr="00AA4C10">
        <w:rPr>
          <w:rFonts w:ascii="Arial" w:hAnsi="Arial" w:cs="Arial"/>
          <w:color w:val="auto"/>
        </w:rPr>
        <w:t xml:space="preserve">and </w:t>
      </w:r>
      <w:r w:rsidRPr="00AA4C10">
        <w:rPr>
          <w:rFonts w:ascii="Arial" w:hAnsi="Arial" w:cs="Arial"/>
          <w:color w:val="auto"/>
        </w:rPr>
        <w:t xml:space="preserve">receipt of materials or service. A report of the expenditure will then be presented by the President to the Executive Board at the next scheduled meeting or within 30 days of the expenditure, whichever comes first. </w:t>
      </w:r>
      <w:r w:rsidR="00EF5676" w:rsidRPr="00AA4C10">
        <w:rPr>
          <w:rFonts w:ascii="Arial" w:hAnsi="Arial" w:cs="Arial"/>
          <w:color w:val="auto"/>
        </w:rPr>
        <w:t xml:space="preserve">The Executive Board will then vote on whether or not to approve the expenditure and reimbursement. </w:t>
      </w:r>
    </w:p>
    <w:p w:rsidR="00B14937" w:rsidRPr="00AA4C10" w:rsidRDefault="00B14937" w:rsidP="00822409">
      <w:pPr>
        <w:tabs>
          <w:tab w:val="left" w:pos="2160"/>
          <w:tab w:val="left" w:pos="2880"/>
        </w:tabs>
        <w:spacing w:after="240" w:line="240" w:lineRule="auto"/>
        <w:ind w:left="0"/>
        <w:rPr>
          <w:rFonts w:ascii="Arial" w:hAnsi="Arial" w:cs="Arial"/>
          <w:color w:val="auto"/>
        </w:rPr>
      </w:pPr>
      <w:r w:rsidRPr="00AA4C10">
        <w:rPr>
          <w:rFonts w:ascii="Arial" w:hAnsi="Arial" w:cs="Arial"/>
          <w:color w:val="auto"/>
        </w:rPr>
        <w:br w:type="page"/>
      </w:r>
      <w:r w:rsidR="00651EB1" w:rsidRPr="00AA4C10">
        <w:rPr>
          <w:rFonts w:ascii="Arial" w:hAnsi="Arial" w:cs="Arial"/>
          <w:color w:val="auto"/>
        </w:rPr>
        <w:lastRenderedPageBreak/>
        <w:t>Section 2.</w:t>
      </w:r>
      <w:r w:rsidR="00822409" w:rsidRPr="00AA4C10">
        <w:rPr>
          <w:rFonts w:ascii="Arial" w:hAnsi="Arial" w:cs="Arial"/>
          <w:color w:val="auto"/>
        </w:rPr>
        <w:tab/>
      </w:r>
      <w:r w:rsidR="00EA36E6" w:rsidRPr="00AA4C10">
        <w:rPr>
          <w:rFonts w:ascii="Arial" w:hAnsi="Arial" w:cs="Arial"/>
          <w:b/>
          <w:color w:val="auto"/>
        </w:rPr>
        <w:t>Vice-President</w:t>
      </w:r>
      <w:r w:rsidR="009954E6" w:rsidRPr="00AA4C10">
        <w:rPr>
          <w:rFonts w:ascii="Arial" w:hAnsi="Arial" w:cs="Arial"/>
          <w:b/>
          <w:color w:val="auto"/>
        </w:rPr>
        <w:t>-</w:t>
      </w:r>
      <w:r w:rsidR="00EA36E6" w:rsidRPr="00AA4C10">
        <w:rPr>
          <w:rFonts w:ascii="Arial" w:hAnsi="Arial" w:cs="Arial"/>
          <w:color w:val="auto"/>
        </w:rPr>
        <w:t xml:space="preserve"> The </w:t>
      </w:r>
      <w:r w:rsidR="003B2914" w:rsidRPr="00AA4C10">
        <w:rPr>
          <w:rFonts w:ascii="Arial" w:hAnsi="Arial" w:cs="Arial"/>
          <w:color w:val="auto"/>
        </w:rPr>
        <w:t xml:space="preserve">major </w:t>
      </w:r>
      <w:r w:rsidR="00EA36E6" w:rsidRPr="00AA4C10">
        <w:rPr>
          <w:rFonts w:ascii="Arial" w:hAnsi="Arial" w:cs="Arial"/>
          <w:color w:val="auto"/>
        </w:rPr>
        <w:t>duties and responsibilities of the Vice-President</w:t>
      </w:r>
      <w:r w:rsidRPr="00AA4C10">
        <w:rPr>
          <w:rFonts w:ascii="Arial" w:hAnsi="Arial" w:cs="Arial"/>
          <w:color w:val="auto"/>
        </w:rPr>
        <w:tab/>
      </w:r>
      <w:r w:rsidRPr="00AA4C10">
        <w:rPr>
          <w:rFonts w:ascii="Arial" w:hAnsi="Arial" w:cs="Arial"/>
          <w:color w:val="auto"/>
        </w:rPr>
        <w:tab/>
        <w:t>shall be:</w:t>
      </w:r>
      <w:r w:rsidRPr="00AA4C10">
        <w:rPr>
          <w:rFonts w:ascii="Arial" w:hAnsi="Arial" w:cs="Arial"/>
          <w:color w:val="auto"/>
        </w:rPr>
        <w:tab/>
      </w:r>
      <w:r w:rsidRPr="00AA4C10">
        <w:rPr>
          <w:rFonts w:ascii="Arial" w:hAnsi="Arial" w:cs="Arial"/>
          <w:color w:val="auto"/>
        </w:rPr>
        <w:tab/>
      </w:r>
      <w:r w:rsidRPr="00AA4C10">
        <w:rPr>
          <w:rFonts w:ascii="Arial" w:hAnsi="Arial" w:cs="Arial"/>
          <w:color w:val="auto"/>
        </w:rPr>
        <w:tab/>
      </w:r>
      <w:r w:rsidRPr="00AA4C10">
        <w:rPr>
          <w:rFonts w:ascii="Arial" w:hAnsi="Arial" w:cs="Arial"/>
          <w:color w:val="auto"/>
        </w:rPr>
        <w:tab/>
      </w:r>
    </w:p>
    <w:p w:rsidR="00EA36E6" w:rsidRPr="00AA4C10" w:rsidRDefault="00EA36E6">
      <w:pPr>
        <w:numPr>
          <w:ilvl w:val="0"/>
          <w:numId w:val="5"/>
        </w:numPr>
        <w:spacing w:after="240"/>
        <w:rPr>
          <w:rFonts w:ascii="Arial" w:hAnsi="Arial" w:cs="Arial"/>
          <w:color w:val="auto"/>
        </w:rPr>
      </w:pPr>
      <w:r w:rsidRPr="00AA4C10">
        <w:rPr>
          <w:rFonts w:ascii="Arial" w:hAnsi="Arial" w:cs="Arial"/>
          <w:color w:val="auto"/>
        </w:rPr>
        <w:t>To perform all duties assigned by the President.</w:t>
      </w:r>
    </w:p>
    <w:p w:rsidR="007212F3" w:rsidRPr="00AA4C10" w:rsidRDefault="00EA36E6" w:rsidP="007212F3">
      <w:pPr>
        <w:numPr>
          <w:ilvl w:val="0"/>
          <w:numId w:val="5"/>
        </w:numPr>
        <w:spacing w:after="240"/>
        <w:rPr>
          <w:rFonts w:ascii="Arial" w:hAnsi="Arial" w:cs="Arial"/>
          <w:color w:val="auto"/>
        </w:rPr>
      </w:pPr>
      <w:r w:rsidRPr="00AA4C10">
        <w:rPr>
          <w:rFonts w:ascii="Arial" w:hAnsi="Arial" w:cs="Arial"/>
          <w:color w:val="auto"/>
        </w:rPr>
        <w:t xml:space="preserve">To perform the duties and responsibilities of the President during the absence of the President or during the inability of the President to perform his or her </w:t>
      </w:r>
      <w:r w:rsidR="00667481" w:rsidRPr="00AA4C10">
        <w:rPr>
          <w:rFonts w:ascii="Arial" w:hAnsi="Arial" w:cs="Arial"/>
          <w:color w:val="auto"/>
        </w:rPr>
        <w:t>duties</w:t>
      </w:r>
      <w:r w:rsidRPr="00AA4C10">
        <w:rPr>
          <w:rFonts w:ascii="Arial" w:hAnsi="Arial" w:cs="Arial"/>
          <w:color w:val="auto"/>
        </w:rPr>
        <w:t xml:space="preserve"> as set forth in these Bylaws.</w:t>
      </w:r>
    </w:p>
    <w:p w:rsidR="007212F3" w:rsidRPr="00AA4C10" w:rsidRDefault="00995AE5" w:rsidP="007212F3">
      <w:pPr>
        <w:numPr>
          <w:ilvl w:val="0"/>
          <w:numId w:val="5"/>
        </w:numPr>
        <w:spacing w:after="240"/>
        <w:rPr>
          <w:rFonts w:ascii="Arial" w:hAnsi="Arial" w:cs="Arial"/>
          <w:color w:val="auto"/>
        </w:rPr>
      </w:pPr>
      <w:r w:rsidRPr="00AA4C10">
        <w:rPr>
          <w:rFonts w:ascii="Arial" w:hAnsi="Arial" w:cs="Arial"/>
          <w:color w:val="auto"/>
        </w:rPr>
        <w:t xml:space="preserve">Chair special committees, if </w:t>
      </w:r>
      <w:r w:rsidR="00FC71EE" w:rsidRPr="00AA4C10">
        <w:rPr>
          <w:rFonts w:ascii="Arial" w:hAnsi="Arial" w:cs="Arial"/>
          <w:color w:val="auto"/>
        </w:rPr>
        <w:t xml:space="preserve">a chairperson is not </w:t>
      </w:r>
      <w:r w:rsidR="00F124C9" w:rsidRPr="00AA4C10">
        <w:rPr>
          <w:rFonts w:ascii="Arial" w:hAnsi="Arial" w:cs="Arial"/>
          <w:color w:val="auto"/>
        </w:rPr>
        <w:t>specifically</w:t>
      </w:r>
      <w:r w:rsidRPr="00AA4C10">
        <w:rPr>
          <w:rFonts w:ascii="Arial" w:hAnsi="Arial" w:cs="Arial"/>
          <w:color w:val="auto"/>
        </w:rPr>
        <w:t xml:space="preserve"> appointed by the Executive Board</w:t>
      </w:r>
      <w:r w:rsidR="00822409" w:rsidRPr="00AA4C10">
        <w:rPr>
          <w:rFonts w:ascii="Arial" w:hAnsi="Arial" w:cs="Arial"/>
          <w:color w:val="auto"/>
        </w:rPr>
        <w:t>.</w:t>
      </w:r>
    </w:p>
    <w:p w:rsidR="009A1E9E" w:rsidRPr="00AA4C10" w:rsidRDefault="009A1E9E" w:rsidP="00FC71EE">
      <w:pPr>
        <w:spacing w:after="240"/>
        <w:ind w:left="0"/>
        <w:rPr>
          <w:rFonts w:ascii="Arial" w:hAnsi="Arial" w:cs="Arial"/>
          <w:color w:val="auto"/>
        </w:rPr>
      </w:pPr>
    </w:p>
    <w:p w:rsidR="009A1E9E" w:rsidRPr="00AA4C10" w:rsidRDefault="009A1E9E" w:rsidP="00FC71EE">
      <w:pPr>
        <w:spacing w:after="240"/>
        <w:ind w:left="0"/>
        <w:rPr>
          <w:rFonts w:ascii="Arial" w:hAnsi="Arial" w:cs="Arial"/>
          <w:color w:val="auto"/>
        </w:rPr>
      </w:pPr>
    </w:p>
    <w:p w:rsidR="001C2078" w:rsidRPr="00E16DFC" w:rsidRDefault="00FC71EE" w:rsidP="00767E85">
      <w:pPr>
        <w:tabs>
          <w:tab w:val="left" w:pos="2160"/>
        </w:tabs>
        <w:spacing w:after="240"/>
        <w:ind w:left="0"/>
        <w:rPr>
          <w:rFonts w:ascii="Arial" w:hAnsi="Arial" w:cs="Arial"/>
          <w:color w:val="auto"/>
        </w:rPr>
      </w:pPr>
      <w:r w:rsidRPr="00AA4C10">
        <w:rPr>
          <w:rFonts w:ascii="Arial" w:hAnsi="Arial" w:cs="Arial"/>
          <w:color w:val="auto"/>
        </w:rPr>
        <w:t>Section 3.</w:t>
      </w:r>
      <w:r w:rsidRPr="00AA4C10">
        <w:rPr>
          <w:rFonts w:ascii="Arial" w:hAnsi="Arial" w:cs="Arial"/>
          <w:color w:val="auto"/>
        </w:rPr>
        <w:tab/>
      </w:r>
      <w:r w:rsidR="004B2404" w:rsidRPr="00E16DFC">
        <w:rPr>
          <w:rFonts w:ascii="Arial" w:hAnsi="Arial" w:cs="Arial"/>
          <w:b/>
          <w:color w:val="auto"/>
        </w:rPr>
        <w:t>AGSA</w:t>
      </w:r>
      <w:r w:rsidR="00E16DFC" w:rsidRPr="00E16DFC">
        <w:rPr>
          <w:rFonts w:ascii="Arial" w:hAnsi="Arial" w:cs="Arial"/>
          <w:b/>
          <w:color w:val="auto"/>
        </w:rPr>
        <w:t>/SAGE</w:t>
      </w:r>
      <w:r w:rsidR="00C52626">
        <w:rPr>
          <w:rFonts w:ascii="Arial" w:hAnsi="Arial" w:cs="Arial"/>
          <w:b/>
          <w:color w:val="auto"/>
        </w:rPr>
        <w:t>/</w:t>
      </w:r>
      <w:r w:rsidR="00C52626" w:rsidRPr="00C52626">
        <w:rPr>
          <w:rFonts w:ascii="Arial" w:hAnsi="Arial" w:cs="Arial"/>
          <w:b/>
          <w:color w:val="auto"/>
        </w:rPr>
        <w:t xml:space="preserve">IMPACT </w:t>
      </w:r>
      <w:r w:rsidR="001C2078" w:rsidRPr="00E16DFC">
        <w:rPr>
          <w:rFonts w:ascii="Arial" w:hAnsi="Arial" w:cs="Arial"/>
          <w:b/>
          <w:color w:val="auto"/>
        </w:rPr>
        <w:t>Treasurer</w:t>
      </w:r>
      <w:r w:rsidR="009954E6" w:rsidRPr="00E16DFC">
        <w:rPr>
          <w:rFonts w:ascii="Arial" w:hAnsi="Arial" w:cs="Arial"/>
          <w:b/>
          <w:color w:val="auto"/>
        </w:rPr>
        <w:t>-</w:t>
      </w:r>
      <w:r w:rsidR="001C2078" w:rsidRPr="00E16DFC">
        <w:rPr>
          <w:rFonts w:ascii="Arial" w:hAnsi="Arial" w:cs="Arial"/>
          <w:color w:val="auto"/>
        </w:rPr>
        <w:t xml:space="preserve"> The duties and responsibilities of the Treasurer shall be:</w:t>
      </w:r>
    </w:p>
    <w:p w:rsidR="001C2078" w:rsidRPr="00E16DFC" w:rsidRDefault="001C2078" w:rsidP="001C2078">
      <w:pPr>
        <w:numPr>
          <w:ilvl w:val="0"/>
          <w:numId w:val="7"/>
        </w:numPr>
        <w:spacing w:after="240"/>
        <w:rPr>
          <w:rFonts w:ascii="Arial" w:hAnsi="Arial" w:cs="Arial"/>
          <w:color w:val="auto"/>
        </w:rPr>
      </w:pPr>
      <w:r w:rsidRPr="00E16DFC">
        <w:rPr>
          <w:rFonts w:ascii="Arial" w:hAnsi="Arial" w:cs="Arial"/>
          <w:color w:val="auto"/>
        </w:rPr>
        <w:t>To have care and custody and responsibility for all funds and securities of the AGSA, and deposit such funds in the name of AGSA in such account as the Executive Board may designate.</w:t>
      </w:r>
    </w:p>
    <w:p w:rsidR="001C2078" w:rsidRPr="00E16DFC" w:rsidRDefault="001C2078" w:rsidP="001C2078">
      <w:pPr>
        <w:numPr>
          <w:ilvl w:val="0"/>
          <w:numId w:val="7"/>
        </w:numPr>
        <w:spacing w:after="240"/>
        <w:rPr>
          <w:rFonts w:ascii="Arial" w:hAnsi="Arial" w:cs="Arial"/>
          <w:color w:val="auto"/>
        </w:rPr>
      </w:pPr>
      <w:r w:rsidRPr="00E16DFC">
        <w:rPr>
          <w:rFonts w:ascii="Arial" w:hAnsi="Arial" w:cs="Arial"/>
          <w:color w:val="auto"/>
        </w:rPr>
        <w:t>To sign, make, and endorse in the name of AGSA all checks, drafts, warrants, and orders for payment of money, and pay out and dispose of same and receipt thereof, under the direction of the Executive Board.</w:t>
      </w:r>
    </w:p>
    <w:p w:rsidR="001C2078" w:rsidRPr="00E16DFC" w:rsidRDefault="00767E85" w:rsidP="00767E85">
      <w:pPr>
        <w:spacing w:after="240"/>
        <w:ind w:left="2520" w:hanging="360"/>
        <w:rPr>
          <w:rFonts w:ascii="Arial" w:hAnsi="Arial" w:cs="Arial"/>
          <w:color w:val="auto"/>
        </w:rPr>
      </w:pPr>
      <w:r w:rsidRPr="00E16DFC">
        <w:rPr>
          <w:rFonts w:ascii="Arial" w:hAnsi="Arial" w:cs="Arial"/>
          <w:color w:val="auto"/>
        </w:rPr>
        <w:t xml:space="preserve">c.   </w:t>
      </w:r>
      <w:r w:rsidR="001C2078" w:rsidRPr="00E16DFC">
        <w:rPr>
          <w:rFonts w:ascii="Arial" w:hAnsi="Arial" w:cs="Arial"/>
          <w:color w:val="auto"/>
        </w:rPr>
        <w:t xml:space="preserve">To present a statement of the financial condition of the AGSA at each regular </w:t>
      </w:r>
      <w:r w:rsidRPr="00E16DFC">
        <w:rPr>
          <w:rFonts w:ascii="Arial" w:hAnsi="Arial" w:cs="Arial"/>
          <w:color w:val="auto"/>
        </w:rPr>
        <w:t xml:space="preserve">  </w:t>
      </w:r>
      <w:r w:rsidR="001C2078" w:rsidRPr="00E16DFC">
        <w:rPr>
          <w:rFonts w:ascii="Arial" w:hAnsi="Arial" w:cs="Arial"/>
          <w:color w:val="auto"/>
        </w:rPr>
        <w:t>meeting of the AGSA and at other times as shall be required; and to render a complete financial report at the Annual Meeting of the Board Members.</w:t>
      </w:r>
    </w:p>
    <w:p w:rsidR="001C2078" w:rsidRPr="00E16DFC" w:rsidRDefault="001C2078" w:rsidP="001C2078">
      <w:pPr>
        <w:numPr>
          <w:ilvl w:val="0"/>
          <w:numId w:val="7"/>
        </w:numPr>
        <w:spacing w:after="240"/>
        <w:rPr>
          <w:rFonts w:ascii="Arial" w:hAnsi="Arial" w:cs="Arial"/>
          <w:color w:val="auto"/>
        </w:rPr>
      </w:pPr>
      <w:r w:rsidRPr="00E16DFC">
        <w:rPr>
          <w:rFonts w:ascii="Arial" w:hAnsi="Arial" w:cs="Arial"/>
          <w:color w:val="auto"/>
        </w:rPr>
        <w:t>To keep accurate and complete accounting and financial records of the AGSA.</w:t>
      </w:r>
    </w:p>
    <w:p w:rsidR="004D4E86" w:rsidRPr="00AA4C10" w:rsidRDefault="00FC71EE" w:rsidP="002A33C5">
      <w:pPr>
        <w:spacing w:after="240"/>
        <w:ind w:left="0" w:right="-270"/>
        <w:rPr>
          <w:rFonts w:ascii="Arial" w:hAnsi="Arial" w:cs="Arial"/>
          <w:color w:val="auto"/>
        </w:rPr>
      </w:pPr>
      <w:r w:rsidRPr="00E16DFC">
        <w:rPr>
          <w:rFonts w:ascii="Arial" w:hAnsi="Arial" w:cs="Arial"/>
          <w:color w:val="auto"/>
        </w:rPr>
        <w:t xml:space="preserve">Section </w:t>
      </w:r>
      <w:r w:rsidR="00E16DFC" w:rsidRPr="00E16DFC">
        <w:rPr>
          <w:rFonts w:ascii="Arial" w:hAnsi="Arial" w:cs="Arial"/>
          <w:color w:val="auto"/>
        </w:rPr>
        <w:t>4</w:t>
      </w:r>
      <w:r w:rsidRPr="00E16DFC">
        <w:rPr>
          <w:rFonts w:ascii="Arial" w:hAnsi="Arial" w:cs="Arial"/>
          <w:color w:val="auto"/>
        </w:rPr>
        <w:t>.</w:t>
      </w:r>
      <w:r w:rsidRPr="00AA4C10">
        <w:rPr>
          <w:rFonts w:ascii="Arial" w:hAnsi="Arial" w:cs="Arial"/>
          <w:color w:val="auto"/>
        </w:rPr>
        <w:tab/>
      </w:r>
      <w:r w:rsidRPr="00AA4C10">
        <w:rPr>
          <w:rFonts w:ascii="Arial" w:hAnsi="Arial" w:cs="Arial"/>
          <w:color w:val="auto"/>
        </w:rPr>
        <w:tab/>
      </w:r>
      <w:r w:rsidRPr="00AA4C10">
        <w:rPr>
          <w:rFonts w:ascii="Arial" w:hAnsi="Arial" w:cs="Arial"/>
          <w:b/>
          <w:color w:val="auto"/>
        </w:rPr>
        <w:t>.</w:t>
      </w:r>
      <w:r w:rsidR="007212F3" w:rsidRPr="00AA4C10">
        <w:rPr>
          <w:rFonts w:ascii="Arial" w:hAnsi="Arial" w:cs="Arial"/>
          <w:b/>
          <w:color w:val="auto"/>
        </w:rPr>
        <w:t>Registrar</w:t>
      </w:r>
      <w:r w:rsidR="009954E6" w:rsidRPr="00AA4C10">
        <w:rPr>
          <w:rFonts w:ascii="Arial" w:hAnsi="Arial" w:cs="Arial"/>
          <w:b/>
          <w:color w:val="auto"/>
        </w:rPr>
        <w:t>-</w:t>
      </w:r>
      <w:r w:rsidR="004D4E86" w:rsidRPr="00AA4C10">
        <w:rPr>
          <w:rFonts w:ascii="Arial" w:hAnsi="Arial" w:cs="Arial"/>
          <w:color w:val="auto"/>
        </w:rPr>
        <w:t xml:space="preserve">  </w:t>
      </w:r>
      <w:r w:rsidR="00E16DFC">
        <w:rPr>
          <w:rFonts w:ascii="Arial" w:hAnsi="Arial" w:cs="Arial"/>
          <w:color w:val="auto"/>
        </w:rPr>
        <w:t>T</w:t>
      </w:r>
      <w:r w:rsidR="004D4E86" w:rsidRPr="00AA4C10">
        <w:rPr>
          <w:rFonts w:ascii="Arial" w:hAnsi="Arial" w:cs="Arial"/>
          <w:color w:val="auto"/>
        </w:rPr>
        <w:t xml:space="preserve">he major </w:t>
      </w:r>
      <w:r w:rsidRPr="00AA4C10">
        <w:rPr>
          <w:rFonts w:ascii="Arial" w:hAnsi="Arial" w:cs="Arial"/>
          <w:color w:val="auto"/>
        </w:rPr>
        <w:t>duties and</w:t>
      </w:r>
      <w:r w:rsidR="004D4E86" w:rsidRPr="00AA4C10">
        <w:rPr>
          <w:rFonts w:ascii="Arial" w:hAnsi="Arial" w:cs="Arial"/>
          <w:color w:val="auto"/>
        </w:rPr>
        <w:t xml:space="preserve"> responsibilities of the Vice-President shall be</w:t>
      </w:r>
      <w:r w:rsidRPr="00AA4C10">
        <w:rPr>
          <w:rFonts w:ascii="Arial" w:hAnsi="Arial" w:cs="Arial"/>
          <w:color w:val="auto"/>
        </w:rPr>
        <w:t>:</w:t>
      </w:r>
    </w:p>
    <w:p w:rsidR="004D4E86" w:rsidRPr="00AA4C10" w:rsidRDefault="004D4E86" w:rsidP="004D4E86">
      <w:pPr>
        <w:pStyle w:val="ListParagraph"/>
        <w:numPr>
          <w:ilvl w:val="0"/>
          <w:numId w:val="22"/>
        </w:numPr>
        <w:rPr>
          <w:rFonts w:ascii="Arial" w:hAnsi="Arial" w:cs="Arial"/>
          <w:color w:val="auto"/>
        </w:rPr>
      </w:pPr>
      <w:r w:rsidRPr="00AA4C10">
        <w:rPr>
          <w:rFonts w:ascii="Arial" w:hAnsi="Arial" w:cs="Arial"/>
          <w:color w:val="auto"/>
        </w:rPr>
        <w:t>Manage registration process.</w:t>
      </w:r>
    </w:p>
    <w:p w:rsidR="004D4E86" w:rsidRPr="00AA4C10" w:rsidRDefault="004D4E86" w:rsidP="004D4E86">
      <w:pPr>
        <w:pStyle w:val="ListParagraph"/>
        <w:ind w:left="2520"/>
        <w:rPr>
          <w:rFonts w:ascii="Arial" w:hAnsi="Arial" w:cs="Arial"/>
          <w:color w:val="auto"/>
        </w:rPr>
      </w:pPr>
    </w:p>
    <w:p w:rsidR="004D4E86" w:rsidRPr="00AA4C10" w:rsidRDefault="004D4E86" w:rsidP="004D4E86">
      <w:pPr>
        <w:pStyle w:val="ListParagraph"/>
        <w:numPr>
          <w:ilvl w:val="0"/>
          <w:numId w:val="22"/>
        </w:numPr>
        <w:rPr>
          <w:rFonts w:ascii="Arial" w:hAnsi="Arial" w:cs="Arial"/>
          <w:color w:val="auto"/>
        </w:rPr>
      </w:pPr>
      <w:r w:rsidRPr="00AA4C10">
        <w:rPr>
          <w:rFonts w:ascii="Arial" w:hAnsi="Arial" w:cs="Arial"/>
          <w:color w:val="auto"/>
        </w:rPr>
        <w:t>Update online registration website each season</w:t>
      </w:r>
      <w:r w:rsidR="00822409" w:rsidRPr="00AA4C10">
        <w:rPr>
          <w:rFonts w:ascii="Arial" w:hAnsi="Arial" w:cs="Arial"/>
          <w:color w:val="auto"/>
        </w:rPr>
        <w:t>.</w:t>
      </w:r>
      <w:r w:rsidRPr="00AA4C10">
        <w:rPr>
          <w:rFonts w:ascii="Arial" w:hAnsi="Arial" w:cs="Arial"/>
          <w:color w:val="auto"/>
        </w:rPr>
        <w:t xml:space="preserve"> </w:t>
      </w:r>
    </w:p>
    <w:p w:rsidR="004D4E86" w:rsidRPr="00AA4C10" w:rsidRDefault="004D4E86" w:rsidP="004D4E86">
      <w:pPr>
        <w:pStyle w:val="ListParagraph"/>
        <w:rPr>
          <w:rFonts w:ascii="Arial" w:hAnsi="Arial" w:cs="Arial"/>
          <w:color w:val="auto"/>
        </w:rPr>
      </w:pPr>
    </w:p>
    <w:p w:rsidR="004D4E86" w:rsidRPr="00AA4C10" w:rsidRDefault="004D4E86" w:rsidP="004D4E86">
      <w:pPr>
        <w:pStyle w:val="ListParagraph"/>
        <w:numPr>
          <w:ilvl w:val="0"/>
          <w:numId w:val="22"/>
        </w:numPr>
        <w:rPr>
          <w:rFonts w:ascii="Arial" w:hAnsi="Arial" w:cs="Arial"/>
          <w:color w:val="auto"/>
        </w:rPr>
      </w:pPr>
      <w:r w:rsidRPr="00AA4C10">
        <w:rPr>
          <w:rFonts w:ascii="Arial" w:hAnsi="Arial" w:cs="Arial"/>
          <w:color w:val="auto"/>
        </w:rPr>
        <w:t xml:space="preserve"> </w:t>
      </w:r>
      <w:r w:rsidR="00F124C9" w:rsidRPr="00AA4C10">
        <w:rPr>
          <w:rFonts w:ascii="Arial" w:hAnsi="Arial" w:cs="Arial"/>
          <w:color w:val="auto"/>
        </w:rPr>
        <w:t>Renew</w:t>
      </w:r>
      <w:r w:rsidRPr="00AA4C10">
        <w:rPr>
          <w:rFonts w:ascii="Arial" w:hAnsi="Arial" w:cs="Arial"/>
          <w:color w:val="auto"/>
        </w:rPr>
        <w:t xml:space="preserve"> website contract annually.</w:t>
      </w:r>
    </w:p>
    <w:p w:rsidR="004D4E86" w:rsidRPr="00AA4C10" w:rsidRDefault="004D4E86" w:rsidP="004D4E86">
      <w:pPr>
        <w:pStyle w:val="ListParagraph"/>
        <w:rPr>
          <w:rFonts w:ascii="Arial" w:hAnsi="Arial" w:cs="Arial"/>
          <w:color w:val="auto"/>
        </w:rPr>
      </w:pPr>
    </w:p>
    <w:p w:rsidR="004D4E86" w:rsidRPr="00AA4C10" w:rsidRDefault="004D4E86" w:rsidP="004D4E86">
      <w:pPr>
        <w:pStyle w:val="ListParagraph"/>
        <w:numPr>
          <w:ilvl w:val="0"/>
          <w:numId w:val="22"/>
        </w:numPr>
        <w:rPr>
          <w:rFonts w:ascii="Arial" w:hAnsi="Arial" w:cs="Arial"/>
          <w:color w:val="auto"/>
        </w:rPr>
      </w:pPr>
      <w:r w:rsidRPr="00AA4C10">
        <w:rPr>
          <w:rFonts w:ascii="Arial" w:hAnsi="Arial" w:cs="Arial"/>
          <w:color w:val="auto"/>
        </w:rPr>
        <w:t>Enter mailed-in registrations in the online database</w:t>
      </w:r>
      <w:r w:rsidR="00822409" w:rsidRPr="00AA4C10">
        <w:rPr>
          <w:rFonts w:ascii="Arial" w:hAnsi="Arial" w:cs="Arial"/>
          <w:color w:val="auto"/>
        </w:rPr>
        <w:t>.</w:t>
      </w:r>
    </w:p>
    <w:p w:rsidR="004D4E86" w:rsidRPr="00AA4C10" w:rsidRDefault="004D4E86" w:rsidP="004D4E86">
      <w:pPr>
        <w:pStyle w:val="ListParagraph"/>
        <w:rPr>
          <w:rFonts w:ascii="Arial" w:hAnsi="Arial" w:cs="Arial"/>
          <w:color w:val="auto"/>
        </w:rPr>
      </w:pPr>
    </w:p>
    <w:p w:rsidR="004D4E86" w:rsidRPr="00AA4C10" w:rsidRDefault="00FC71EE" w:rsidP="004D4E86">
      <w:pPr>
        <w:pStyle w:val="ListParagraph"/>
        <w:numPr>
          <w:ilvl w:val="0"/>
          <w:numId w:val="22"/>
        </w:numPr>
        <w:rPr>
          <w:rFonts w:ascii="Arial" w:hAnsi="Arial" w:cs="Arial"/>
          <w:color w:val="auto"/>
        </w:rPr>
      </w:pPr>
      <w:r w:rsidRPr="00AA4C10">
        <w:rPr>
          <w:rFonts w:ascii="Arial" w:hAnsi="Arial" w:cs="Arial"/>
          <w:color w:val="auto"/>
        </w:rPr>
        <w:lastRenderedPageBreak/>
        <w:t>Collect</w:t>
      </w:r>
      <w:r w:rsidR="004D4E86" w:rsidRPr="00AA4C10">
        <w:rPr>
          <w:rFonts w:ascii="Arial" w:hAnsi="Arial" w:cs="Arial"/>
          <w:color w:val="auto"/>
        </w:rPr>
        <w:t xml:space="preserve"> checks for treasurer.</w:t>
      </w:r>
    </w:p>
    <w:p w:rsidR="004D4E86" w:rsidRPr="00AA4C10" w:rsidRDefault="004D4E86" w:rsidP="004D4E86">
      <w:pPr>
        <w:pStyle w:val="ListParagraph"/>
        <w:rPr>
          <w:rFonts w:ascii="Arial" w:hAnsi="Arial" w:cs="Arial"/>
          <w:color w:val="auto"/>
        </w:rPr>
      </w:pPr>
    </w:p>
    <w:p w:rsidR="004D4E86" w:rsidRPr="00AA4C10" w:rsidRDefault="004D4E86" w:rsidP="004D4E86">
      <w:pPr>
        <w:pStyle w:val="ListParagraph"/>
        <w:numPr>
          <w:ilvl w:val="0"/>
          <w:numId w:val="22"/>
        </w:numPr>
        <w:rPr>
          <w:rFonts w:ascii="Arial" w:hAnsi="Arial" w:cs="Arial"/>
          <w:color w:val="auto"/>
        </w:rPr>
      </w:pPr>
      <w:r w:rsidRPr="00AA4C10">
        <w:rPr>
          <w:rFonts w:ascii="Arial" w:hAnsi="Arial" w:cs="Arial"/>
          <w:color w:val="auto"/>
        </w:rPr>
        <w:t>Download registrations periodically, update registration list and distribute to commissioners.</w:t>
      </w:r>
    </w:p>
    <w:p w:rsidR="004D4E86" w:rsidRPr="00AA4C10" w:rsidRDefault="004D4E86" w:rsidP="004D4E86">
      <w:pPr>
        <w:pStyle w:val="ListParagraph"/>
        <w:numPr>
          <w:ilvl w:val="0"/>
          <w:numId w:val="22"/>
        </w:numPr>
        <w:rPr>
          <w:rFonts w:ascii="Arial" w:hAnsi="Arial" w:cs="Arial"/>
          <w:color w:val="auto"/>
        </w:rPr>
      </w:pPr>
      <w:r w:rsidRPr="00AA4C10">
        <w:rPr>
          <w:rFonts w:ascii="Arial" w:hAnsi="Arial" w:cs="Arial"/>
          <w:color w:val="auto"/>
        </w:rPr>
        <w:t>Compile complete roster of players and coaches for the AGSA Insurance carrier at the beginning of the seas</w:t>
      </w:r>
      <w:r w:rsidR="003B2914" w:rsidRPr="00AA4C10">
        <w:rPr>
          <w:rFonts w:ascii="Arial" w:hAnsi="Arial" w:cs="Arial"/>
          <w:color w:val="auto"/>
        </w:rPr>
        <w:t>o</w:t>
      </w:r>
      <w:r w:rsidRPr="00AA4C10">
        <w:rPr>
          <w:rFonts w:ascii="Arial" w:hAnsi="Arial" w:cs="Arial"/>
          <w:color w:val="auto"/>
        </w:rPr>
        <w:t>n.</w:t>
      </w:r>
    </w:p>
    <w:p w:rsidR="003B2914" w:rsidRPr="00AA4C10" w:rsidRDefault="003B2914" w:rsidP="003B2914">
      <w:pPr>
        <w:pStyle w:val="ListParagraph"/>
        <w:ind w:left="2520"/>
        <w:rPr>
          <w:rFonts w:ascii="Arial" w:hAnsi="Arial" w:cs="Arial"/>
          <w:color w:val="auto"/>
        </w:rPr>
      </w:pPr>
    </w:p>
    <w:p w:rsidR="004D4E86" w:rsidRPr="00AA4C10" w:rsidRDefault="004D4E86" w:rsidP="004D4E86">
      <w:pPr>
        <w:pStyle w:val="ListParagraph"/>
        <w:numPr>
          <w:ilvl w:val="0"/>
          <w:numId w:val="22"/>
        </w:numPr>
        <w:rPr>
          <w:rFonts w:ascii="Arial" w:hAnsi="Arial" w:cs="Arial"/>
          <w:color w:val="auto"/>
        </w:rPr>
      </w:pPr>
      <w:r w:rsidRPr="00AA4C10">
        <w:rPr>
          <w:rFonts w:ascii="Arial" w:hAnsi="Arial" w:cs="Arial"/>
          <w:color w:val="auto"/>
        </w:rPr>
        <w:t xml:space="preserve">Compile end-of-season </w:t>
      </w:r>
      <w:r w:rsidR="003B2914" w:rsidRPr="00AA4C10">
        <w:rPr>
          <w:rFonts w:ascii="Arial" w:hAnsi="Arial" w:cs="Arial"/>
          <w:color w:val="auto"/>
        </w:rPr>
        <w:t xml:space="preserve">demographics </w:t>
      </w:r>
      <w:r w:rsidRPr="00AA4C10">
        <w:rPr>
          <w:rFonts w:ascii="Arial" w:hAnsi="Arial" w:cs="Arial"/>
          <w:color w:val="auto"/>
        </w:rPr>
        <w:t>report for Arlington County.</w:t>
      </w:r>
    </w:p>
    <w:p w:rsidR="00DC2342" w:rsidRPr="00AA4C10" w:rsidRDefault="00DC2342" w:rsidP="00DC2342">
      <w:pPr>
        <w:pStyle w:val="ListParagraph"/>
        <w:rPr>
          <w:rFonts w:ascii="Arial" w:hAnsi="Arial" w:cs="Arial"/>
          <w:color w:val="auto"/>
        </w:rPr>
      </w:pPr>
    </w:p>
    <w:p w:rsidR="00DC2342" w:rsidRPr="00AA4C10" w:rsidRDefault="00DC2342" w:rsidP="004D4E86">
      <w:pPr>
        <w:pStyle w:val="ListParagraph"/>
        <w:numPr>
          <w:ilvl w:val="0"/>
          <w:numId w:val="22"/>
        </w:numPr>
        <w:rPr>
          <w:rFonts w:ascii="Arial" w:hAnsi="Arial" w:cs="Arial"/>
          <w:color w:val="auto"/>
        </w:rPr>
      </w:pPr>
      <w:r w:rsidRPr="00AA4C10">
        <w:rPr>
          <w:rFonts w:ascii="Arial" w:hAnsi="Arial" w:cs="Arial"/>
          <w:color w:val="auto"/>
        </w:rPr>
        <w:t>Update registration flyer and downloadable registration form</w:t>
      </w:r>
      <w:r w:rsidR="00822409" w:rsidRPr="00AA4C10">
        <w:rPr>
          <w:rFonts w:ascii="Arial" w:hAnsi="Arial" w:cs="Arial"/>
          <w:color w:val="auto"/>
        </w:rPr>
        <w:t>.</w:t>
      </w:r>
    </w:p>
    <w:p w:rsidR="00F124C9" w:rsidRPr="00AA4C10" w:rsidRDefault="00F124C9" w:rsidP="00F124C9">
      <w:pPr>
        <w:pStyle w:val="ListParagraph"/>
        <w:ind w:left="2520"/>
        <w:rPr>
          <w:rFonts w:ascii="Arial" w:hAnsi="Arial" w:cs="Arial"/>
          <w:color w:val="auto"/>
        </w:rPr>
      </w:pPr>
    </w:p>
    <w:p w:rsidR="009A1E9E" w:rsidRPr="00AA4C10" w:rsidRDefault="009A1E9E" w:rsidP="00F124C9">
      <w:pPr>
        <w:pStyle w:val="ListParagraph"/>
        <w:ind w:left="2520"/>
        <w:rPr>
          <w:rFonts w:ascii="Arial" w:hAnsi="Arial" w:cs="Arial"/>
          <w:color w:val="auto"/>
        </w:rPr>
      </w:pPr>
    </w:p>
    <w:p w:rsidR="001C2078" w:rsidRPr="00AA4C10" w:rsidRDefault="00FC71EE" w:rsidP="00EF5572">
      <w:pPr>
        <w:spacing w:after="240"/>
        <w:ind w:hanging="2160"/>
        <w:rPr>
          <w:rFonts w:ascii="Arial" w:hAnsi="Arial" w:cs="Arial"/>
          <w:color w:val="auto"/>
        </w:rPr>
      </w:pPr>
      <w:r w:rsidRPr="00E16DFC">
        <w:rPr>
          <w:rFonts w:ascii="Arial" w:hAnsi="Arial" w:cs="Arial"/>
          <w:color w:val="auto"/>
        </w:rPr>
        <w:t xml:space="preserve">Section </w:t>
      </w:r>
      <w:r w:rsidR="00E16DFC" w:rsidRPr="00E16DFC">
        <w:rPr>
          <w:rFonts w:ascii="Arial" w:hAnsi="Arial" w:cs="Arial"/>
          <w:color w:val="auto"/>
        </w:rPr>
        <w:t>5</w:t>
      </w:r>
      <w:r w:rsidRPr="00767E85">
        <w:rPr>
          <w:rFonts w:ascii="Arial" w:hAnsi="Arial" w:cs="Arial"/>
          <w:color w:val="FF0000"/>
        </w:rPr>
        <w:t>.</w:t>
      </w:r>
      <w:r w:rsidR="00EF5572" w:rsidRPr="00AA4C10">
        <w:rPr>
          <w:rFonts w:ascii="Arial" w:hAnsi="Arial" w:cs="Arial"/>
          <w:color w:val="auto"/>
        </w:rPr>
        <w:tab/>
      </w:r>
      <w:r w:rsidR="001C2078" w:rsidRPr="00AA4C10">
        <w:rPr>
          <w:rFonts w:ascii="Arial" w:hAnsi="Arial" w:cs="Arial"/>
          <w:b/>
          <w:color w:val="auto"/>
        </w:rPr>
        <w:t>Equipment Manager</w:t>
      </w:r>
      <w:r w:rsidR="009954E6" w:rsidRPr="00AA4C10">
        <w:rPr>
          <w:rFonts w:ascii="Arial" w:hAnsi="Arial" w:cs="Arial"/>
          <w:b/>
          <w:color w:val="auto"/>
        </w:rPr>
        <w:t>-</w:t>
      </w:r>
      <w:r w:rsidR="001C2078" w:rsidRPr="00AA4C10">
        <w:rPr>
          <w:rFonts w:ascii="Arial" w:hAnsi="Arial" w:cs="Arial"/>
          <w:color w:val="auto"/>
        </w:rPr>
        <w:t xml:space="preserve"> The major duties and responsibilities of the Equipment Manager shall be:</w:t>
      </w:r>
    </w:p>
    <w:p w:rsidR="001C2078" w:rsidRPr="00AA4C10" w:rsidRDefault="00651EB1" w:rsidP="001C2078">
      <w:pPr>
        <w:pStyle w:val="ListParagraph"/>
        <w:numPr>
          <w:ilvl w:val="0"/>
          <w:numId w:val="23"/>
        </w:numPr>
        <w:spacing w:after="240"/>
        <w:rPr>
          <w:rFonts w:ascii="Arial" w:hAnsi="Arial" w:cs="Arial"/>
          <w:color w:val="auto"/>
        </w:rPr>
      </w:pPr>
      <w:r w:rsidRPr="00AA4C10">
        <w:rPr>
          <w:rFonts w:ascii="Arial" w:hAnsi="Arial" w:cs="Arial"/>
          <w:color w:val="auto"/>
        </w:rPr>
        <w:t>P</w:t>
      </w:r>
      <w:r w:rsidR="001C2078" w:rsidRPr="00AA4C10">
        <w:rPr>
          <w:rFonts w:ascii="Arial" w:hAnsi="Arial" w:cs="Arial"/>
          <w:color w:val="auto"/>
        </w:rPr>
        <w:t>urchase and manage general use sports equipment for all AGSA teams (</w:t>
      </w:r>
      <w:r w:rsidR="00E00B2F" w:rsidRPr="00AA4C10">
        <w:rPr>
          <w:rFonts w:ascii="Arial" w:hAnsi="Arial" w:cs="Arial"/>
          <w:color w:val="auto"/>
        </w:rPr>
        <w:t xml:space="preserve">i.e. </w:t>
      </w:r>
      <w:r w:rsidR="001C2078" w:rsidRPr="00AA4C10">
        <w:rPr>
          <w:rFonts w:ascii="Arial" w:hAnsi="Arial" w:cs="Arial"/>
          <w:color w:val="auto"/>
        </w:rPr>
        <w:t>catchers gear, batting helmets, balls, hitting tee’s, portable nets, etc)</w:t>
      </w:r>
      <w:r w:rsidR="00822409" w:rsidRPr="00AA4C10">
        <w:rPr>
          <w:rFonts w:ascii="Arial" w:hAnsi="Arial" w:cs="Arial"/>
          <w:color w:val="auto"/>
        </w:rPr>
        <w:t>.</w:t>
      </w:r>
    </w:p>
    <w:p w:rsidR="001C2078" w:rsidRPr="00AA4C10" w:rsidRDefault="001C2078" w:rsidP="001C2078">
      <w:pPr>
        <w:pStyle w:val="ListParagraph"/>
        <w:spacing w:after="240"/>
        <w:ind w:left="2520"/>
        <w:rPr>
          <w:rFonts w:ascii="Arial" w:hAnsi="Arial" w:cs="Arial"/>
          <w:color w:val="auto"/>
        </w:rPr>
      </w:pPr>
    </w:p>
    <w:p w:rsidR="001C2078" w:rsidRPr="00AA4C10" w:rsidRDefault="001C2078" w:rsidP="001C2078">
      <w:pPr>
        <w:pStyle w:val="ListParagraph"/>
        <w:numPr>
          <w:ilvl w:val="0"/>
          <w:numId w:val="23"/>
        </w:numPr>
        <w:spacing w:after="240"/>
        <w:rPr>
          <w:rFonts w:ascii="Arial" w:hAnsi="Arial" w:cs="Arial"/>
          <w:color w:val="auto"/>
        </w:rPr>
      </w:pPr>
      <w:r w:rsidRPr="00AA4C10">
        <w:rPr>
          <w:rFonts w:ascii="Arial" w:hAnsi="Arial" w:cs="Arial"/>
          <w:color w:val="auto"/>
        </w:rPr>
        <w:t>Maintain inventory of AGSA equipment and the AGSA leased storage space.</w:t>
      </w:r>
    </w:p>
    <w:p w:rsidR="001C2078" w:rsidRPr="00AA4C10" w:rsidRDefault="001C2078" w:rsidP="001C2078">
      <w:pPr>
        <w:pStyle w:val="ListParagraph"/>
        <w:spacing w:after="240"/>
        <w:ind w:left="2520"/>
        <w:rPr>
          <w:rFonts w:ascii="Arial" w:hAnsi="Arial" w:cs="Arial"/>
          <w:color w:val="auto"/>
        </w:rPr>
      </w:pPr>
    </w:p>
    <w:p w:rsidR="001C2078" w:rsidRPr="00AA4C10" w:rsidRDefault="001C2078" w:rsidP="001C2078">
      <w:pPr>
        <w:pStyle w:val="ListParagraph"/>
        <w:numPr>
          <w:ilvl w:val="0"/>
          <w:numId w:val="23"/>
        </w:numPr>
        <w:spacing w:after="240"/>
        <w:rPr>
          <w:rFonts w:ascii="Arial" w:hAnsi="Arial" w:cs="Arial"/>
          <w:color w:val="auto"/>
        </w:rPr>
      </w:pPr>
      <w:r w:rsidRPr="00AA4C10">
        <w:rPr>
          <w:rFonts w:ascii="Arial" w:hAnsi="Arial" w:cs="Arial"/>
          <w:color w:val="auto"/>
        </w:rPr>
        <w:t>Purchase and manage field grooming tools (</w:t>
      </w:r>
      <w:r w:rsidR="00E00B2F" w:rsidRPr="00AA4C10">
        <w:rPr>
          <w:rFonts w:ascii="Arial" w:hAnsi="Arial" w:cs="Arial"/>
          <w:color w:val="auto"/>
        </w:rPr>
        <w:t>i.e.</w:t>
      </w:r>
      <w:r w:rsidRPr="00AA4C10">
        <w:rPr>
          <w:rFonts w:ascii="Arial" w:hAnsi="Arial" w:cs="Arial"/>
          <w:color w:val="auto"/>
        </w:rPr>
        <w:t xml:space="preserve"> rakes, drags, lining equipment, etc).</w:t>
      </w:r>
    </w:p>
    <w:p w:rsidR="001C2078" w:rsidRPr="00AA4C10" w:rsidRDefault="001C2078" w:rsidP="001C2078">
      <w:pPr>
        <w:pStyle w:val="ListParagraph"/>
        <w:rPr>
          <w:rFonts w:ascii="Arial" w:hAnsi="Arial" w:cs="Arial"/>
          <w:color w:val="auto"/>
        </w:rPr>
      </w:pPr>
    </w:p>
    <w:p w:rsidR="001C2078" w:rsidRPr="00AA4C10" w:rsidRDefault="001C2078" w:rsidP="001C2078">
      <w:pPr>
        <w:pStyle w:val="ListParagraph"/>
        <w:numPr>
          <w:ilvl w:val="0"/>
          <w:numId w:val="23"/>
        </w:numPr>
        <w:spacing w:after="240"/>
        <w:rPr>
          <w:rFonts w:ascii="Arial" w:hAnsi="Arial" w:cs="Arial"/>
          <w:color w:val="auto"/>
        </w:rPr>
      </w:pPr>
      <w:r w:rsidRPr="00AA4C10">
        <w:rPr>
          <w:rFonts w:ascii="Arial" w:hAnsi="Arial" w:cs="Arial"/>
          <w:color w:val="auto"/>
        </w:rPr>
        <w:t>Purchase and inventory field grooming supplies (</w:t>
      </w:r>
      <w:r w:rsidR="00E00B2F" w:rsidRPr="00AA4C10">
        <w:rPr>
          <w:rFonts w:ascii="Arial" w:hAnsi="Arial" w:cs="Arial"/>
          <w:color w:val="auto"/>
        </w:rPr>
        <w:t xml:space="preserve">i.e. </w:t>
      </w:r>
      <w:r w:rsidRPr="00AA4C10">
        <w:rPr>
          <w:rFonts w:ascii="Arial" w:hAnsi="Arial" w:cs="Arial"/>
          <w:color w:val="auto"/>
        </w:rPr>
        <w:t xml:space="preserve">lining chalk, </w:t>
      </w:r>
      <w:r w:rsidRPr="00AA4C10">
        <w:rPr>
          <w:rFonts w:ascii="Arial" w:hAnsi="Arial" w:cs="Arial"/>
          <w:i/>
          <w:color w:val="auto"/>
        </w:rPr>
        <w:t>Turface</w:t>
      </w:r>
      <w:r w:rsidRPr="00AA4C10">
        <w:rPr>
          <w:rFonts w:ascii="Arial" w:hAnsi="Arial" w:cs="Arial"/>
          <w:color w:val="auto"/>
        </w:rPr>
        <w:t>, lining paint, etc)</w:t>
      </w:r>
      <w:r w:rsidR="00822409" w:rsidRPr="00AA4C10">
        <w:rPr>
          <w:rFonts w:ascii="Arial" w:hAnsi="Arial" w:cs="Arial"/>
          <w:color w:val="auto"/>
        </w:rPr>
        <w:t>.</w:t>
      </w:r>
    </w:p>
    <w:p w:rsidR="001C2078" w:rsidRPr="00AA4C10" w:rsidRDefault="001C2078" w:rsidP="001C2078">
      <w:pPr>
        <w:pStyle w:val="ListParagraph"/>
        <w:rPr>
          <w:rFonts w:ascii="Arial" w:hAnsi="Arial" w:cs="Arial"/>
          <w:color w:val="auto"/>
        </w:rPr>
      </w:pPr>
    </w:p>
    <w:p w:rsidR="001C2078" w:rsidRPr="00AA4C10" w:rsidRDefault="001C2078" w:rsidP="001C2078">
      <w:pPr>
        <w:pStyle w:val="ListParagraph"/>
        <w:numPr>
          <w:ilvl w:val="0"/>
          <w:numId w:val="23"/>
        </w:numPr>
        <w:spacing w:after="240"/>
        <w:rPr>
          <w:rFonts w:ascii="Arial" w:hAnsi="Arial" w:cs="Arial"/>
          <w:color w:val="auto"/>
        </w:rPr>
      </w:pPr>
      <w:r w:rsidRPr="00AA4C10">
        <w:rPr>
          <w:rFonts w:ascii="Arial" w:hAnsi="Arial" w:cs="Arial"/>
          <w:color w:val="auto"/>
        </w:rPr>
        <w:t>Purchase and maintain “capital Item” sports equipment (</w:t>
      </w:r>
      <w:r w:rsidR="00E00B2F" w:rsidRPr="00AA4C10">
        <w:rPr>
          <w:rFonts w:ascii="Arial" w:hAnsi="Arial" w:cs="Arial"/>
          <w:color w:val="auto"/>
        </w:rPr>
        <w:t xml:space="preserve">i.e. </w:t>
      </w:r>
      <w:r w:rsidRPr="00AA4C10">
        <w:rPr>
          <w:rFonts w:ascii="Arial" w:hAnsi="Arial" w:cs="Arial"/>
          <w:color w:val="auto"/>
        </w:rPr>
        <w:t>pitching machines, portable generators, radar speed guns, etc)</w:t>
      </w:r>
      <w:r w:rsidR="00822409" w:rsidRPr="00AA4C10">
        <w:rPr>
          <w:rFonts w:ascii="Arial" w:hAnsi="Arial" w:cs="Arial"/>
          <w:color w:val="auto"/>
        </w:rPr>
        <w:t>.</w:t>
      </w:r>
    </w:p>
    <w:p w:rsidR="001C2078" w:rsidRPr="00AA4C10" w:rsidRDefault="001C2078">
      <w:pPr>
        <w:spacing w:after="240"/>
        <w:rPr>
          <w:rFonts w:ascii="Arial" w:hAnsi="Arial" w:cs="Arial"/>
          <w:b/>
          <w:color w:val="auto"/>
        </w:rPr>
      </w:pPr>
      <w:r w:rsidRPr="00AA4C10">
        <w:rPr>
          <w:rFonts w:ascii="Arial" w:hAnsi="Arial" w:cs="Arial"/>
          <w:b/>
          <w:color w:val="auto"/>
        </w:rPr>
        <w:br/>
      </w:r>
    </w:p>
    <w:p w:rsidR="00EA36E6" w:rsidRPr="00AA4C10" w:rsidRDefault="001C2078" w:rsidP="00EF5572">
      <w:pPr>
        <w:spacing w:after="0" w:line="240" w:lineRule="auto"/>
        <w:ind w:left="0"/>
        <w:rPr>
          <w:rFonts w:ascii="Arial" w:hAnsi="Arial" w:cs="Arial"/>
          <w:color w:val="auto"/>
        </w:rPr>
      </w:pPr>
      <w:r w:rsidRPr="00AA4C10">
        <w:rPr>
          <w:rFonts w:ascii="Arial" w:hAnsi="Arial" w:cs="Arial"/>
          <w:b/>
          <w:color w:val="auto"/>
        </w:rPr>
        <w:br w:type="page"/>
      </w:r>
      <w:r w:rsidR="00EF5572" w:rsidRPr="00E16DFC">
        <w:rPr>
          <w:rFonts w:ascii="Arial" w:hAnsi="Arial" w:cs="Arial"/>
          <w:color w:val="auto"/>
        </w:rPr>
        <w:lastRenderedPageBreak/>
        <w:t xml:space="preserve">Section </w:t>
      </w:r>
      <w:r w:rsidR="00E16DFC">
        <w:rPr>
          <w:rFonts w:ascii="Arial" w:hAnsi="Arial" w:cs="Arial"/>
          <w:color w:val="auto"/>
        </w:rPr>
        <w:t>6</w:t>
      </w:r>
      <w:r w:rsidR="00EF5572" w:rsidRPr="00E16DFC">
        <w:rPr>
          <w:rFonts w:ascii="Arial" w:hAnsi="Arial" w:cs="Arial"/>
          <w:color w:val="auto"/>
        </w:rPr>
        <w:t>.</w:t>
      </w:r>
      <w:r w:rsidR="00EF5572" w:rsidRPr="00AA4C10">
        <w:rPr>
          <w:rFonts w:ascii="Arial" w:hAnsi="Arial" w:cs="Arial"/>
          <w:color w:val="auto"/>
        </w:rPr>
        <w:tab/>
      </w:r>
      <w:r w:rsidR="00EF5572" w:rsidRPr="00AA4C10">
        <w:rPr>
          <w:rFonts w:ascii="Arial" w:hAnsi="Arial" w:cs="Arial"/>
          <w:color w:val="auto"/>
        </w:rPr>
        <w:tab/>
      </w:r>
      <w:r w:rsidR="00EA36E6" w:rsidRPr="00AA4C10">
        <w:rPr>
          <w:rFonts w:ascii="Arial" w:hAnsi="Arial" w:cs="Arial"/>
          <w:b/>
          <w:color w:val="auto"/>
        </w:rPr>
        <w:t>Secretary</w:t>
      </w:r>
      <w:r w:rsidR="00C16652" w:rsidRPr="00AA4C10">
        <w:rPr>
          <w:rFonts w:ascii="Arial" w:hAnsi="Arial" w:cs="Arial"/>
          <w:b/>
          <w:color w:val="auto"/>
        </w:rPr>
        <w:t>-</w:t>
      </w:r>
      <w:r w:rsidR="00EA36E6" w:rsidRPr="00AA4C10">
        <w:rPr>
          <w:rFonts w:ascii="Arial" w:hAnsi="Arial" w:cs="Arial"/>
          <w:color w:val="auto"/>
        </w:rPr>
        <w:t xml:space="preserve"> The </w:t>
      </w:r>
      <w:r w:rsidR="003B2914" w:rsidRPr="00AA4C10">
        <w:rPr>
          <w:rFonts w:ascii="Arial" w:hAnsi="Arial" w:cs="Arial"/>
          <w:color w:val="auto"/>
        </w:rPr>
        <w:t xml:space="preserve">major </w:t>
      </w:r>
      <w:r w:rsidR="00EA36E6" w:rsidRPr="00AA4C10">
        <w:rPr>
          <w:rFonts w:ascii="Arial" w:hAnsi="Arial" w:cs="Arial"/>
          <w:color w:val="auto"/>
        </w:rPr>
        <w:t>duties and responsi</w:t>
      </w:r>
      <w:r w:rsidR="00EF5572" w:rsidRPr="00AA4C10">
        <w:rPr>
          <w:rFonts w:ascii="Arial" w:hAnsi="Arial" w:cs="Arial"/>
          <w:color w:val="auto"/>
        </w:rPr>
        <w:t xml:space="preserve">bilities of the Secretary shall </w:t>
      </w:r>
      <w:r w:rsidR="00EA36E6" w:rsidRPr="00AA4C10">
        <w:rPr>
          <w:rFonts w:ascii="Arial" w:hAnsi="Arial" w:cs="Arial"/>
          <w:color w:val="auto"/>
        </w:rPr>
        <w:t>be:</w:t>
      </w:r>
    </w:p>
    <w:p w:rsidR="00EF5572" w:rsidRPr="00AA4C10" w:rsidRDefault="00EF5572" w:rsidP="00EF5572">
      <w:pPr>
        <w:spacing w:after="0" w:line="240" w:lineRule="auto"/>
        <w:ind w:left="0"/>
        <w:rPr>
          <w:rFonts w:ascii="Arial" w:hAnsi="Arial" w:cs="Arial"/>
          <w:color w:val="auto"/>
        </w:rPr>
      </w:pPr>
    </w:p>
    <w:p w:rsidR="00EA36E6" w:rsidRPr="00AA4C10" w:rsidRDefault="00EA36E6" w:rsidP="00D84991">
      <w:pPr>
        <w:numPr>
          <w:ilvl w:val="0"/>
          <w:numId w:val="6"/>
        </w:numPr>
        <w:spacing w:after="240" w:line="276" w:lineRule="auto"/>
        <w:rPr>
          <w:rFonts w:ascii="Arial" w:hAnsi="Arial" w:cs="Arial"/>
          <w:color w:val="auto"/>
        </w:rPr>
      </w:pPr>
      <w:r w:rsidRPr="00AA4C10">
        <w:rPr>
          <w:rFonts w:ascii="Arial" w:hAnsi="Arial" w:cs="Arial"/>
          <w:color w:val="auto"/>
        </w:rPr>
        <w:t>To keep minutes of all meetings, serve all notices of the AGSA meetings, and to be the custodian of AGSA records.</w:t>
      </w:r>
    </w:p>
    <w:p w:rsidR="00EA36E6" w:rsidRPr="00AA4C10" w:rsidRDefault="00EA36E6" w:rsidP="00D84991">
      <w:pPr>
        <w:numPr>
          <w:ilvl w:val="0"/>
          <w:numId w:val="6"/>
        </w:numPr>
        <w:spacing w:after="240" w:line="240" w:lineRule="auto"/>
        <w:rPr>
          <w:rFonts w:ascii="Arial" w:hAnsi="Arial" w:cs="Arial"/>
          <w:color w:val="auto"/>
        </w:rPr>
      </w:pPr>
      <w:r w:rsidRPr="00AA4C10">
        <w:rPr>
          <w:rFonts w:ascii="Arial" w:hAnsi="Arial" w:cs="Arial"/>
          <w:color w:val="auto"/>
        </w:rPr>
        <w:t>To keep corporate records in the manner prescribed by law, to show at all times the names of the Board Members arranged alphabetically, their respective places of residence, post office address, and the date when each person attained his/her position.</w:t>
      </w:r>
    </w:p>
    <w:p w:rsidR="00EA36E6" w:rsidRPr="00AA4C10" w:rsidRDefault="00EA36E6" w:rsidP="00D84991">
      <w:pPr>
        <w:numPr>
          <w:ilvl w:val="0"/>
          <w:numId w:val="6"/>
        </w:numPr>
        <w:spacing w:after="240" w:line="240" w:lineRule="auto"/>
        <w:rPr>
          <w:rFonts w:ascii="Arial" w:hAnsi="Arial" w:cs="Arial"/>
          <w:color w:val="auto"/>
        </w:rPr>
      </w:pPr>
      <w:r w:rsidRPr="00AA4C10">
        <w:rPr>
          <w:rFonts w:ascii="Arial" w:hAnsi="Arial" w:cs="Arial"/>
          <w:color w:val="auto"/>
        </w:rPr>
        <w:t xml:space="preserve">To keep corporate records </w:t>
      </w:r>
      <w:r w:rsidR="00AB015A" w:rsidRPr="00AA4C10">
        <w:rPr>
          <w:rFonts w:ascii="Arial" w:hAnsi="Arial" w:cs="Arial"/>
          <w:color w:val="auto"/>
        </w:rPr>
        <w:t>that is</w:t>
      </w:r>
      <w:r w:rsidRPr="00AA4C10">
        <w:rPr>
          <w:rFonts w:ascii="Arial" w:hAnsi="Arial" w:cs="Arial"/>
          <w:color w:val="auto"/>
        </w:rPr>
        <w:t xml:space="preserve"> subject to inspection.</w:t>
      </w:r>
    </w:p>
    <w:p w:rsidR="00EA36E6" w:rsidRPr="00AA4C10" w:rsidRDefault="00EA36E6" w:rsidP="00D84991">
      <w:pPr>
        <w:numPr>
          <w:ilvl w:val="0"/>
          <w:numId w:val="6"/>
        </w:numPr>
        <w:spacing w:after="240" w:line="240" w:lineRule="auto"/>
        <w:rPr>
          <w:rFonts w:ascii="Arial" w:hAnsi="Arial" w:cs="Arial"/>
          <w:color w:val="auto"/>
        </w:rPr>
      </w:pPr>
      <w:r w:rsidRPr="00AA4C10">
        <w:rPr>
          <w:rFonts w:ascii="Arial" w:hAnsi="Arial" w:cs="Arial"/>
          <w:color w:val="auto"/>
        </w:rPr>
        <w:t>To permit the President or other member to make extraction from said records to the extent as prescribed by law.</w:t>
      </w:r>
    </w:p>
    <w:p w:rsidR="00EA36E6" w:rsidRPr="00AA4C10" w:rsidRDefault="00EA36E6" w:rsidP="00D84991">
      <w:pPr>
        <w:numPr>
          <w:ilvl w:val="0"/>
          <w:numId w:val="6"/>
        </w:numPr>
        <w:spacing w:after="240" w:line="240" w:lineRule="auto"/>
        <w:rPr>
          <w:rFonts w:ascii="Arial" w:hAnsi="Arial" w:cs="Arial"/>
          <w:color w:val="auto"/>
        </w:rPr>
      </w:pPr>
      <w:r w:rsidRPr="00AA4C10">
        <w:rPr>
          <w:rFonts w:ascii="Arial" w:hAnsi="Arial" w:cs="Arial"/>
          <w:color w:val="auto"/>
        </w:rPr>
        <w:t>To collect communications addressed to or received in the name of AGSA, and to present the communications to the Executive Board at their meetings.</w:t>
      </w:r>
    </w:p>
    <w:p w:rsidR="00EA36E6" w:rsidRPr="00AA4C10" w:rsidRDefault="00EA36E6" w:rsidP="00D84991">
      <w:pPr>
        <w:numPr>
          <w:ilvl w:val="0"/>
          <w:numId w:val="6"/>
        </w:numPr>
        <w:spacing w:after="240" w:line="240" w:lineRule="auto"/>
        <w:rPr>
          <w:rFonts w:ascii="Arial" w:hAnsi="Arial" w:cs="Arial"/>
          <w:color w:val="auto"/>
        </w:rPr>
      </w:pPr>
      <w:r w:rsidRPr="00AA4C10">
        <w:rPr>
          <w:rFonts w:ascii="Arial" w:hAnsi="Arial" w:cs="Arial"/>
          <w:color w:val="auto"/>
        </w:rPr>
        <w:t>To prepare and distribute all required communications and correspondence on behalf of AGSA.</w:t>
      </w:r>
    </w:p>
    <w:p w:rsidR="00EA36E6" w:rsidRPr="00B46DD8" w:rsidRDefault="00EF5572" w:rsidP="00D84991">
      <w:pPr>
        <w:spacing w:after="240" w:line="240" w:lineRule="auto"/>
        <w:ind w:hanging="2160"/>
        <w:rPr>
          <w:rFonts w:ascii="Arial" w:hAnsi="Arial" w:cs="Arial"/>
          <w:color w:val="auto"/>
        </w:rPr>
      </w:pPr>
      <w:r w:rsidRPr="00E16DFC">
        <w:rPr>
          <w:rFonts w:ascii="Arial" w:hAnsi="Arial" w:cs="Arial"/>
          <w:color w:val="auto"/>
        </w:rPr>
        <w:t xml:space="preserve">Section </w:t>
      </w:r>
      <w:r w:rsidR="00E16DFC">
        <w:rPr>
          <w:rFonts w:ascii="Arial" w:hAnsi="Arial" w:cs="Arial"/>
          <w:color w:val="auto"/>
        </w:rPr>
        <w:t>7</w:t>
      </w:r>
      <w:r w:rsidRPr="00767E85">
        <w:rPr>
          <w:rFonts w:ascii="Arial" w:hAnsi="Arial" w:cs="Arial"/>
          <w:color w:val="FF0000"/>
        </w:rPr>
        <w:t>.</w:t>
      </w:r>
      <w:r w:rsidRPr="00AA4C10">
        <w:rPr>
          <w:rFonts w:ascii="Arial" w:hAnsi="Arial" w:cs="Arial"/>
          <w:color w:val="auto"/>
        </w:rPr>
        <w:tab/>
      </w:r>
      <w:r w:rsidR="001B43A4" w:rsidRPr="00B46DD8">
        <w:rPr>
          <w:rFonts w:ascii="Arial" w:hAnsi="Arial" w:cs="Arial"/>
          <w:b/>
          <w:color w:val="auto"/>
        </w:rPr>
        <w:t xml:space="preserve">League </w:t>
      </w:r>
      <w:r w:rsidR="00EA36E6" w:rsidRPr="00B46DD8">
        <w:rPr>
          <w:rFonts w:ascii="Arial" w:hAnsi="Arial" w:cs="Arial"/>
          <w:b/>
          <w:color w:val="auto"/>
        </w:rPr>
        <w:t>Commissioners</w:t>
      </w:r>
      <w:r w:rsidR="00C16652" w:rsidRPr="00B46DD8">
        <w:rPr>
          <w:rFonts w:ascii="Arial" w:hAnsi="Arial" w:cs="Arial"/>
          <w:color w:val="auto"/>
        </w:rPr>
        <w:t>-</w:t>
      </w:r>
      <w:r w:rsidR="00EA36E6" w:rsidRPr="00B46DD8">
        <w:rPr>
          <w:rFonts w:ascii="Arial" w:hAnsi="Arial" w:cs="Arial"/>
          <w:color w:val="auto"/>
        </w:rPr>
        <w:t xml:space="preserve"> The duties and responsibilities of the Pixie, Pigtail, Ponytail, </w:t>
      </w:r>
      <w:r w:rsidR="007212F3" w:rsidRPr="00B46DD8">
        <w:rPr>
          <w:rFonts w:ascii="Arial" w:hAnsi="Arial" w:cs="Arial"/>
          <w:color w:val="auto"/>
        </w:rPr>
        <w:t>Underwood</w:t>
      </w:r>
      <w:r w:rsidR="00EA36E6" w:rsidRPr="00B46DD8">
        <w:rPr>
          <w:rFonts w:ascii="Arial" w:hAnsi="Arial" w:cs="Arial"/>
          <w:color w:val="auto"/>
        </w:rPr>
        <w:t>, and S</w:t>
      </w:r>
      <w:r w:rsidR="007212F3" w:rsidRPr="00B46DD8">
        <w:rPr>
          <w:rFonts w:ascii="Arial" w:hAnsi="Arial" w:cs="Arial"/>
          <w:color w:val="auto"/>
        </w:rPr>
        <w:t>age Travel Team</w:t>
      </w:r>
      <w:r w:rsidR="001B43A4" w:rsidRPr="00B46DD8">
        <w:rPr>
          <w:rFonts w:ascii="Arial" w:hAnsi="Arial" w:cs="Arial"/>
          <w:color w:val="auto"/>
        </w:rPr>
        <w:t xml:space="preserve"> Commissioners</w:t>
      </w:r>
      <w:r w:rsidR="00EA36E6" w:rsidRPr="00B46DD8">
        <w:rPr>
          <w:rFonts w:ascii="Arial" w:hAnsi="Arial" w:cs="Arial"/>
          <w:color w:val="auto"/>
        </w:rPr>
        <w:t xml:space="preserve"> shall be:</w:t>
      </w:r>
    </w:p>
    <w:p w:rsidR="00EA36E6" w:rsidRPr="00B46DD8" w:rsidRDefault="00EA36E6" w:rsidP="00D84991">
      <w:pPr>
        <w:numPr>
          <w:ilvl w:val="0"/>
          <w:numId w:val="8"/>
        </w:numPr>
        <w:spacing w:after="240" w:line="240" w:lineRule="auto"/>
        <w:rPr>
          <w:rFonts w:ascii="Arial" w:hAnsi="Arial" w:cs="Arial"/>
          <w:color w:val="auto"/>
        </w:rPr>
      </w:pPr>
      <w:r w:rsidRPr="00B46DD8">
        <w:rPr>
          <w:rFonts w:ascii="Arial" w:hAnsi="Arial" w:cs="Arial"/>
          <w:color w:val="auto"/>
        </w:rPr>
        <w:t>To organize their league.</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chair their league meetings.</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help coordinate the assignment of fields for their league games and practices.</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coordinate their league tournaments and special league events with the county.</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help recruit and screen coaches and assistant coaches for their league.</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ensure that their league’s registration forms and payments are forwarded to the registrar.</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consolidate suggestions for revisions to their league rules.</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take steps to ensure that their league/division teams are balanced.</w:t>
      </w:r>
    </w:p>
    <w:p w:rsidR="00EA36E6" w:rsidRPr="00B46DD8" w:rsidRDefault="00EA36E6" w:rsidP="00D84991">
      <w:pPr>
        <w:numPr>
          <w:ilvl w:val="0"/>
          <w:numId w:val="8"/>
        </w:numPr>
        <w:spacing w:after="240" w:line="276" w:lineRule="auto"/>
        <w:rPr>
          <w:rFonts w:ascii="Arial" w:hAnsi="Arial" w:cs="Arial"/>
          <w:color w:val="auto"/>
        </w:rPr>
      </w:pPr>
      <w:r w:rsidRPr="00B46DD8">
        <w:rPr>
          <w:rFonts w:ascii="Arial" w:hAnsi="Arial" w:cs="Arial"/>
          <w:color w:val="auto"/>
        </w:rPr>
        <w:t>To make recommendations for coach and player training.</w:t>
      </w:r>
    </w:p>
    <w:p w:rsidR="00D7399F" w:rsidRPr="00B46DD8" w:rsidRDefault="00D7399F" w:rsidP="00D84991">
      <w:pPr>
        <w:numPr>
          <w:ilvl w:val="0"/>
          <w:numId w:val="8"/>
        </w:numPr>
        <w:spacing w:after="240" w:line="276" w:lineRule="auto"/>
        <w:rPr>
          <w:rFonts w:ascii="Arial" w:hAnsi="Arial" w:cs="Arial"/>
          <w:color w:val="auto"/>
        </w:rPr>
      </w:pPr>
      <w:r w:rsidRPr="00B46DD8">
        <w:rPr>
          <w:rFonts w:ascii="Arial" w:hAnsi="Arial" w:cs="Arial"/>
          <w:color w:val="auto"/>
        </w:rPr>
        <w:t>Assist the Equipment Manager in maintaining the inventory and accountability of all AGSA equipment for their league.</w:t>
      </w:r>
    </w:p>
    <w:p w:rsidR="00E00B2F" w:rsidRPr="00B46DD8" w:rsidRDefault="00E00B2F" w:rsidP="00D84991">
      <w:pPr>
        <w:numPr>
          <w:ilvl w:val="0"/>
          <w:numId w:val="8"/>
        </w:numPr>
        <w:spacing w:after="240" w:line="276" w:lineRule="auto"/>
        <w:rPr>
          <w:rFonts w:ascii="Arial" w:hAnsi="Arial" w:cs="Arial"/>
          <w:color w:val="auto"/>
        </w:rPr>
      </w:pPr>
      <w:r w:rsidRPr="00B46DD8">
        <w:rPr>
          <w:rFonts w:ascii="Arial" w:hAnsi="Arial" w:cs="Arial"/>
          <w:color w:val="auto"/>
        </w:rPr>
        <w:lastRenderedPageBreak/>
        <w:t>Coordinate scheduling of Adult umpires with the local Fastpitch Umpires Association. (Ponytail and Underwood Leagues)</w:t>
      </w:r>
    </w:p>
    <w:p w:rsidR="00E87F06" w:rsidRPr="00B46DD8" w:rsidRDefault="00EF5572" w:rsidP="00EF5572">
      <w:pPr>
        <w:spacing w:after="240"/>
        <w:ind w:hanging="2160"/>
        <w:rPr>
          <w:rFonts w:ascii="Arial" w:hAnsi="Arial" w:cs="Arial"/>
          <w:color w:val="auto"/>
        </w:rPr>
      </w:pPr>
      <w:r w:rsidRPr="00B46DD8">
        <w:rPr>
          <w:rFonts w:ascii="Arial" w:hAnsi="Arial" w:cs="Arial"/>
          <w:color w:val="auto"/>
        </w:rPr>
        <w:t xml:space="preserve">Section </w:t>
      </w:r>
      <w:r w:rsidR="00E16DFC" w:rsidRPr="00B46DD8">
        <w:rPr>
          <w:rFonts w:ascii="Arial" w:hAnsi="Arial" w:cs="Arial"/>
          <w:color w:val="auto"/>
        </w:rPr>
        <w:t>8</w:t>
      </w:r>
      <w:r w:rsidRPr="00B46DD8">
        <w:rPr>
          <w:rFonts w:ascii="Arial" w:hAnsi="Arial" w:cs="Arial"/>
          <w:color w:val="FF0000"/>
        </w:rPr>
        <w:t>.</w:t>
      </w:r>
      <w:r w:rsidRPr="00B46DD8">
        <w:rPr>
          <w:rFonts w:ascii="Arial" w:hAnsi="Arial" w:cs="Arial"/>
          <w:color w:val="auto"/>
        </w:rPr>
        <w:tab/>
      </w:r>
      <w:r w:rsidR="00E87F06" w:rsidRPr="00B46DD8">
        <w:rPr>
          <w:rFonts w:ascii="Arial" w:hAnsi="Arial" w:cs="Arial"/>
          <w:b/>
          <w:color w:val="auto"/>
        </w:rPr>
        <w:t>Assistant Commissioners</w:t>
      </w:r>
      <w:r w:rsidR="00C16652" w:rsidRPr="00B46DD8">
        <w:rPr>
          <w:rFonts w:ascii="Arial" w:hAnsi="Arial" w:cs="Arial"/>
          <w:b/>
          <w:color w:val="auto"/>
        </w:rPr>
        <w:t>-</w:t>
      </w:r>
      <w:r w:rsidR="00E87F06" w:rsidRPr="00B46DD8">
        <w:rPr>
          <w:rFonts w:ascii="Arial" w:hAnsi="Arial" w:cs="Arial"/>
          <w:b/>
          <w:color w:val="auto"/>
        </w:rPr>
        <w:t xml:space="preserve"> </w:t>
      </w:r>
      <w:r w:rsidR="00256237" w:rsidRPr="00B46DD8">
        <w:rPr>
          <w:rFonts w:ascii="Arial" w:hAnsi="Arial" w:cs="Arial"/>
          <w:color w:val="auto"/>
        </w:rPr>
        <w:t>The major duties and responsibilities of the Assistant Commissioner shall be:</w:t>
      </w:r>
    </w:p>
    <w:p w:rsidR="00256237" w:rsidRPr="00B46DD8" w:rsidRDefault="00D7399F" w:rsidP="00D7399F">
      <w:pPr>
        <w:numPr>
          <w:ilvl w:val="0"/>
          <w:numId w:val="20"/>
        </w:numPr>
        <w:spacing w:after="240"/>
        <w:rPr>
          <w:rFonts w:ascii="Arial" w:hAnsi="Arial" w:cs="Arial"/>
          <w:color w:val="auto"/>
        </w:rPr>
      </w:pPr>
      <w:r w:rsidRPr="00B46DD8">
        <w:rPr>
          <w:rFonts w:ascii="Arial" w:hAnsi="Arial" w:cs="Arial"/>
          <w:color w:val="auto"/>
        </w:rPr>
        <w:t xml:space="preserve">Perform duties </w:t>
      </w:r>
      <w:r w:rsidR="001C2078" w:rsidRPr="00B46DD8">
        <w:rPr>
          <w:rFonts w:ascii="Arial" w:hAnsi="Arial" w:cs="Arial"/>
          <w:color w:val="auto"/>
        </w:rPr>
        <w:t>as assigned by the incumbent League Commissioner and acting as the League Commissioner proxy.</w:t>
      </w:r>
      <w:r w:rsidRPr="00B46DD8">
        <w:rPr>
          <w:rFonts w:ascii="Arial" w:hAnsi="Arial" w:cs="Arial"/>
          <w:color w:val="auto"/>
        </w:rPr>
        <w:t xml:space="preserve"> </w:t>
      </w:r>
    </w:p>
    <w:p w:rsidR="00D7399F" w:rsidRPr="00B46DD8" w:rsidRDefault="00256237" w:rsidP="001B43A4">
      <w:pPr>
        <w:numPr>
          <w:ilvl w:val="0"/>
          <w:numId w:val="20"/>
        </w:numPr>
        <w:tabs>
          <w:tab w:val="left" w:pos="2160"/>
        </w:tabs>
        <w:spacing w:after="240"/>
        <w:rPr>
          <w:rFonts w:ascii="Arial" w:hAnsi="Arial" w:cs="Arial"/>
          <w:color w:val="auto"/>
        </w:rPr>
      </w:pPr>
      <w:r w:rsidRPr="00B46DD8">
        <w:rPr>
          <w:rFonts w:ascii="Arial" w:hAnsi="Arial" w:cs="Arial"/>
          <w:color w:val="auto"/>
        </w:rPr>
        <w:t>Perform duties of the Incumbent League Commissioner</w:t>
      </w:r>
      <w:r w:rsidR="00D7399F" w:rsidRPr="00B46DD8">
        <w:rPr>
          <w:rFonts w:ascii="Arial" w:hAnsi="Arial" w:cs="Arial"/>
          <w:color w:val="auto"/>
        </w:rPr>
        <w:t xml:space="preserve"> in the absence of the Commissioner.</w:t>
      </w:r>
    </w:p>
    <w:p w:rsidR="00256237" w:rsidRPr="00B46DD8" w:rsidRDefault="00256237" w:rsidP="00D7399F">
      <w:pPr>
        <w:numPr>
          <w:ilvl w:val="0"/>
          <w:numId w:val="20"/>
        </w:numPr>
        <w:spacing w:after="240"/>
        <w:rPr>
          <w:rFonts w:ascii="Arial" w:hAnsi="Arial" w:cs="Arial"/>
          <w:color w:val="auto"/>
        </w:rPr>
      </w:pPr>
      <w:r w:rsidRPr="00B46DD8">
        <w:rPr>
          <w:rFonts w:ascii="Arial" w:hAnsi="Arial" w:cs="Arial"/>
          <w:color w:val="auto"/>
        </w:rPr>
        <w:t>The operational understudy to the Incumbent League Commissioner with the underlying purpose of eventually filling the position</w:t>
      </w:r>
      <w:r w:rsidR="00822409" w:rsidRPr="00B46DD8">
        <w:rPr>
          <w:rFonts w:ascii="Arial" w:hAnsi="Arial" w:cs="Arial"/>
          <w:color w:val="auto"/>
        </w:rPr>
        <w:t>.</w:t>
      </w:r>
      <w:r w:rsidRPr="00B46DD8">
        <w:rPr>
          <w:rFonts w:ascii="Arial" w:hAnsi="Arial" w:cs="Arial"/>
          <w:color w:val="auto"/>
        </w:rPr>
        <w:t xml:space="preserve"> </w:t>
      </w:r>
    </w:p>
    <w:p w:rsidR="00C52626" w:rsidRPr="00B46DD8" w:rsidRDefault="00C52626" w:rsidP="00D7399F">
      <w:pPr>
        <w:numPr>
          <w:ilvl w:val="0"/>
          <w:numId w:val="20"/>
        </w:numPr>
        <w:spacing w:after="240"/>
        <w:rPr>
          <w:rFonts w:ascii="Arial" w:hAnsi="Arial" w:cs="Arial"/>
          <w:color w:val="auto"/>
        </w:rPr>
      </w:pPr>
      <w:r w:rsidRPr="00B46DD8">
        <w:rPr>
          <w:rFonts w:ascii="Arial" w:hAnsi="Arial" w:cs="Arial"/>
          <w:color w:val="auto"/>
        </w:rPr>
        <w:t>Coordinate the selection, ordering and distribution of uniforms with the AGSA Uniform Coordinators and League Coaches.</w:t>
      </w:r>
    </w:p>
    <w:p w:rsidR="00657B48" w:rsidRPr="00AA4C10" w:rsidRDefault="00657B48" w:rsidP="00657B48">
      <w:pPr>
        <w:spacing w:after="240"/>
        <w:ind w:left="2565"/>
        <w:rPr>
          <w:rFonts w:ascii="Arial" w:hAnsi="Arial" w:cs="Arial"/>
          <w:color w:val="auto"/>
        </w:rPr>
      </w:pPr>
    </w:p>
    <w:p w:rsidR="00D84991" w:rsidRPr="00AA4C10" w:rsidRDefault="00D84991" w:rsidP="00657B48">
      <w:pPr>
        <w:spacing w:after="240"/>
        <w:ind w:left="2565"/>
        <w:rPr>
          <w:rFonts w:ascii="Arial" w:hAnsi="Arial" w:cs="Arial"/>
          <w:color w:val="auto"/>
        </w:rPr>
      </w:pPr>
    </w:p>
    <w:p w:rsidR="00256237" w:rsidRPr="00AA4C10" w:rsidRDefault="00EF5572" w:rsidP="00EF5572">
      <w:pPr>
        <w:spacing w:after="240"/>
        <w:ind w:hanging="2160"/>
        <w:rPr>
          <w:rFonts w:ascii="Arial" w:hAnsi="Arial" w:cs="Arial"/>
          <w:color w:val="auto"/>
        </w:rPr>
      </w:pPr>
      <w:r w:rsidRPr="00E16DFC">
        <w:rPr>
          <w:rFonts w:ascii="Arial" w:hAnsi="Arial" w:cs="Arial"/>
          <w:color w:val="auto"/>
        </w:rPr>
        <w:t xml:space="preserve">Section </w:t>
      </w:r>
      <w:r w:rsidR="00E16DFC">
        <w:rPr>
          <w:rFonts w:ascii="Arial" w:hAnsi="Arial" w:cs="Arial"/>
          <w:color w:val="auto"/>
        </w:rPr>
        <w:t>9</w:t>
      </w:r>
      <w:r w:rsidRPr="00E16DFC">
        <w:rPr>
          <w:rFonts w:ascii="Arial" w:hAnsi="Arial" w:cs="Arial"/>
          <w:color w:val="auto"/>
        </w:rPr>
        <w:t>.</w:t>
      </w:r>
      <w:r w:rsidRPr="00AA4C10">
        <w:rPr>
          <w:rFonts w:ascii="Arial" w:hAnsi="Arial" w:cs="Arial"/>
          <w:color w:val="auto"/>
        </w:rPr>
        <w:tab/>
      </w:r>
      <w:r w:rsidR="007212F3" w:rsidRPr="00AA4C10">
        <w:rPr>
          <w:rFonts w:ascii="Arial" w:hAnsi="Arial" w:cs="Arial"/>
          <w:b/>
          <w:color w:val="auto"/>
        </w:rPr>
        <w:t>Umpire–in-Chief</w:t>
      </w:r>
      <w:r w:rsidR="00C16652" w:rsidRPr="00AA4C10">
        <w:rPr>
          <w:rFonts w:ascii="Arial" w:hAnsi="Arial" w:cs="Arial"/>
          <w:b/>
          <w:color w:val="auto"/>
        </w:rPr>
        <w:t>-</w:t>
      </w:r>
      <w:r w:rsidR="00EA36E6" w:rsidRPr="00AA4C10">
        <w:rPr>
          <w:rFonts w:ascii="Arial" w:hAnsi="Arial" w:cs="Arial"/>
          <w:color w:val="auto"/>
        </w:rPr>
        <w:t xml:space="preserve"> The </w:t>
      </w:r>
      <w:r w:rsidR="00256237" w:rsidRPr="00AA4C10">
        <w:rPr>
          <w:rFonts w:ascii="Arial" w:hAnsi="Arial" w:cs="Arial"/>
          <w:color w:val="auto"/>
        </w:rPr>
        <w:t xml:space="preserve">major </w:t>
      </w:r>
      <w:r w:rsidR="00EA36E6" w:rsidRPr="00AA4C10">
        <w:rPr>
          <w:rFonts w:ascii="Arial" w:hAnsi="Arial" w:cs="Arial"/>
          <w:color w:val="auto"/>
        </w:rPr>
        <w:t xml:space="preserve">duties and responsibilities of the </w:t>
      </w:r>
      <w:r w:rsidR="007212F3" w:rsidRPr="00AA4C10">
        <w:rPr>
          <w:rFonts w:ascii="Arial" w:hAnsi="Arial" w:cs="Arial"/>
          <w:color w:val="auto"/>
        </w:rPr>
        <w:t xml:space="preserve">Umpire–in-Chief. </w:t>
      </w:r>
      <w:r w:rsidR="00EA36E6" w:rsidRPr="00AA4C10">
        <w:rPr>
          <w:rFonts w:ascii="Arial" w:hAnsi="Arial" w:cs="Arial"/>
          <w:color w:val="auto"/>
        </w:rPr>
        <w:t>shall be to</w:t>
      </w:r>
      <w:r w:rsidR="00256237" w:rsidRPr="00AA4C10">
        <w:rPr>
          <w:rFonts w:ascii="Arial" w:hAnsi="Arial" w:cs="Arial"/>
          <w:color w:val="auto"/>
        </w:rPr>
        <w:t>:</w:t>
      </w:r>
    </w:p>
    <w:p w:rsidR="00256237" w:rsidRPr="00AA4C10" w:rsidRDefault="00EA36E6" w:rsidP="00256237">
      <w:pPr>
        <w:pStyle w:val="ListParagraph"/>
        <w:numPr>
          <w:ilvl w:val="0"/>
          <w:numId w:val="24"/>
        </w:numPr>
        <w:spacing w:after="240"/>
        <w:rPr>
          <w:rFonts w:ascii="Arial" w:hAnsi="Arial" w:cs="Arial"/>
          <w:color w:val="auto"/>
        </w:rPr>
      </w:pPr>
      <w:r w:rsidRPr="00AA4C10">
        <w:rPr>
          <w:rFonts w:ascii="Arial" w:hAnsi="Arial" w:cs="Arial"/>
          <w:color w:val="auto"/>
        </w:rPr>
        <w:t xml:space="preserve"> </w:t>
      </w:r>
      <w:r w:rsidR="00E36454" w:rsidRPr="00AA4C10">
        <w:rPr>
          <w:rFonts w:ascii="Arial" w:hAnsi="Arial" w:cs="Arial"/>
          <w:color w:val="auto"/>
        </w:rPr>
        <w:t>O</w:t>
      </w:r>
      <w:r w:rsidR="007212F3" w:rsidRPr="00AA4C10">
        <w:rPr>
          <w:rFonts w:ascii="Arial" w:hAnsi="Arial" w:cs="Arial"/>
          <w:color w:val="auto"/>
        </w:rPr>
        <w:t>rganize</w:t>
      </w:r>
      <w:r w:rsidR="00E36454" w:rsidRPr="00AA4C10">
        <w:rPr>
          <w:rFonts w:ascii="Arial" w:hAnsi="Arial" w:cs="Arial"/>
          <w:color w:val="auto"/>
        </w:rPr>
        <w:t>, schedule and supervise</w:t>
      </w:r>
      <w:r w:rsidR="007212F3" w:rsidRPr="00AA4C10">
        <w:rPr>
          <w:rFonts w:ascii="Arial" w:hAnsi="Arial" w:cs="Arial"/>
          <w:color w:val="auto"/>
        </w:rPr>
        <w:t xml:space="preserve"> the Youth Umpire Program</w:t>
      </w:r>
      <w:r w:rsidR="00E36454" w:rsidRPr="00AA4C10">
        <w:rPr>
          <w:rFonts w:ascii="Arial" w:hAnsi="Arial" w:cs="Arial"/>
          <w:color w:val="auto"/>
        </w:rPr>
        <w:t>.</w:t>
      </w:r>
    </w:p>
    <w:p w:rsidR="00256237" w:rsidRPr="00AA4C10" w:rsidRDefault="00256237" w:rsidP="00256237">
      <w:pPr>
        <w:pStyle w:val="ListParagraph"/>
        <w:spacing w:after="240"/>
        <w:ind w:left="2520"/>
        <w:rPr>
          <w:rFonts w:ascii="Arial" w:hAnsi="Arial" w:cs="Arial"/>
          <w:color w:val="auto"/>
        </w:rPr>
      </w:pPr>
    </w:p>
    <w:p w:rsidR="00E36454" w:rsidRPr="00AA4C10" w:rsidRDefault="007212F3" w:rsidP="00256237">
      <w:pPr>
        <w:pStyle w:val="ListParagraph"/>
        <w:numPr>
          <w:ilvl w:val="0"/>
          <w:numId w:val="24"/>
        </w:numPr>
        <w:spacing w:after="240"/>
        <w:rPr>
          <w:rFonts w:ascii="Arial" w:hAnsi="Arial" w:cs="Arial"/>
          <w:color w:val="auto"/>
        </w:rPr>
      </w:pPr>
      <w:r w:rsidRPr="00AA4C10">
        <w:rPr>
          <w:rFonts w:ascii="Arial" w:hAnsi="Arial" w:cs="Arial"/>
          <w:color w:val="auto"/>
        </w:rPr>
        <w:t xml:space="preserve"> </w:t>
      </w:r>
      <w:r w:rsidR="00E36454" w:rsidRPr="00AA4C10">
        <w:rPr>
          <w:rFonts w:ascii="Arial" w:hAnsi="Arial" w:cs="Arial"/>
          <w:color w:val="auto"/>
        </w:rPr>
        <w:t xml:space="preserve">Enlist new youth umpire recruits </w:t>
      </w:r>
      <w:r w:rsidR="00E07911" w:rsidRPr="00AA4C10">
        <w:rPr>
          <w:rFonts w:ascii="Arial" w:hAnsi="Arial" w:cs="Arial"/>
          <w:color w:val="auto"/>
        </w:rPr>
        <w:t>and arrange for training</w:t>
      </w:r>
      <w:r w:rsidR="00822409" w:rsidRPr="00AA4C10">
        <w:rPr>
          <w:rFonts w:ascii="Arial" w:hAnsi="Arial" w:cs="Arial"/>
          <w:color w:val="auto"/>
        </w:rPr>
        <w:t>.</w:t>
      </w:r>
    </w:p>
    <w:p w:rsidR="00E36454" w:rsidRPr="00AA4C10" w:rsidRDefault="00E36454" w:rsidP="00E36454">
      <w:pPr>
        <w:pStyle w:val="ListParagraph"/>
        <w:rPr>
          <w:rFonts w:ascii="Arial" w:hAnsi="Arial" w:cs="Arial"/>
          <w:color w:val="auto"/>
        </w:rPr>
      </w:pPr>
    </w:p>
    <w:p w:rsidR="00690AEA" w:rsidRPr="00AA4C10" w:rsidRDefault="00E36454" w:rsidP="00256237">
      <w:pPr>
        <w:pStyle w:val="ListParagraph"/>
        <w:numPr>
          <w:ilvl w:val="0"/>
          <w:numId w:val="24"/>
        </w:numPr>
        <w:spacing w:after="240"/>
        <w:rPr>
          <w:rFonts w:ascii="Arial" w:hAnsi="Arial" w:cs="Arial"/>
          <w:color w:val="auto"/>
        </w:rPr>
      </w:pPr>
      <w:r w:rsidRPr="00AA4C10">
        <w:rPr>
          <w:rFonts w:ascii="Arial" w:hAnsi="Arial" w:cs="Arial"/>
          <w:color w:val="auto"/>
        </w:rPr>
        <w:t xml:space="preserve">Schedule Youth Umpires </w:t>
      </w:r>
      <w:r w:rsidR="00690AEA" w:rsidRPr="00AA4C10">
        <w:rPr>
          <w:rFonts w:ascii="Arial" w:hAnsi="Arial" w:cs="Arial"/>
          <w:color w:val="auto"/>
        </w:rPr>
        <w:t xml:space="preserve">in coordination with the appropriate League Commissioner. </w:t>
      </w:r>
    </w:p>
    <w:p w:rsidR="00256237" w:rsidRPr="00AA4C10" w:rsidRDefault="00690AEA" w:rsidP="00256237">
      <w:pPr>
        <w:pStyle w:val="ListParagraph"/>
        <w:numPr>
          <w:ilvl w:val="0"/>
          <w:numId w:val="24"/>
        </w:numPr>
        <w:spacing w:after="240"/>
        <w:rPr>
          <w:rFonts w:ascii="Arial" w:hAnsi="Arial" w:cs="Arial"/>
          <w:color w:val="auto"/>
        </w:rPr>
      </w:pPr>
      <w:r w:rsidRPr="00AA4C10">
        <w:rPr>
          <w:rFonts w:ascii="Arial" w:hAnsi="Arial" w:cs="Arial"/>
          <w:color w:val="auto"/>
        </w:rPr>
        <w:t>M</w:t>
      </w:r>
      <w:r w:rsidR="00E36454" w:rsidRPr="00AA4C10">
        <w:rPr>
          <w:rFonts w:ascii="Arial" w:hAnsi="Arial" w:cs="Arial"/>
          <w:color w:val="auto"/>
        </w:rPr>
        <w:t xml:space="preserve">aintain record of games worked </w:t>
      </w:r>
      <w:r w:rsidRPr="00AA4C10">
        <w:rPr>
          <w:rFonts w:ascii="Arial" w:hAnsi="Arial" w:cs="Arial"/>
          <w:color w:val="auto"/>
        </w:rPr>
        <w:t xml:space="preserve">by the Youth Umpires </w:t>
      </w:r>
      <w:r w:rsidR="00E36454" w:rsidRPr="00AA4C10">
        <w:rPr>
          <w:rFonts w:ascii="Arial" w:hAnsi="Arial" w:cs="Arial"/>
          <w:color w:val="auto"/>
        </w:rPr>
        <w:t>for compensation from AGSA Treasurer</w:t>
      </w:r>
      <w:r w:rsidR="00822409" w:rsidRPr="00AA4C10">
        <w:rPr>
          <w:rFonts w:ascii="Arial" w:hAnsi="Arial" w:cs="Arial"/>
          <w:color w:val="auto"/>
        </w:rPr>
        <w:t>.</w:t>
      </w:r>
    </w:p>
    <w:p w:rsidR="00E07911" w:rsidRPr="00AA4C10" w:rsidRDefault="00E07911" w:rsidP="00E07911">
      <w:pPr>
        <w:pStyle w:val="ListParagraph"/>
        <w:rPr>
          <w:rFonts w:ascii="Arial" w:hAnsi="Arial" w:cs="Arial"/>
          <w:color w:val="auto"/>
        </w:rPr>
      </w:pPr>
    </w:p>
    <w:p w:rsidR="00E36454" w:rsidRPr="00AA4C10" w:rsidRDefault="00E36454" w:rsidP="00256237">
      <w:pPr>
        <w:pStyle w:val="ListParagraph"/>
        <w:numPr>
          <w:ilvl w:val="0"/>
          <w:numId w:val="24"/>
        </w:numPr>
        <w:spacing w:after="240"/>
        <w:rPr>
          <w:rFonts w:ascii="Arial" w:hAnsi="Arial" w:cs="Arial"/>
          <w:color w:val="auto"/>
        </w:rPr>
      </w:pPr>
      <w:r w:rsidRPr="00AA4C10">
        <w:rPr>
          <w:rFonts w:ascii="Arial" w:hAnsi="Arial" w:cs="Arial"/>
          <w:color w:val="auto"/>
        </w:rPr>
        <w:t xml:space="preserve"> Youth Umpires are equipped with the appropriate safety gear.</w:t>
      </w:r>
    </w:p>
    <w:p w:rsidR="00E36454" w:rsidRPr="00AA4C10" w:rsidRDefault="00E36454" w:rsidP="00E36454">
      <w:pPr>
        <w:pStyle w:val="ListParagraph"/>
        <w:rPr>
          <w:rFonts w:ascii="Arial" w:hAnsi="Arial" w:cs="Arial"/>
          <w:color w:val="auto"/>
        </w:rPr>
      </w:pPr>
    </w:p>
    <w:p w:rsidR="00E36454" w:rsidRPr="00AA4C10" w:rsidRDefault="00E36454" w:rsidP="00256237">
      <w:pPr>
        <w:pStyle w:val="ListParagraph"/>
        <w:numPr>
          <w:ilvl w:val="0"/>
          <w:numId w:val="24"/>
        </w:numPr>
        <w:spacing w:after="240"/>
        <w:rPr>
          <w:rFonts w:ascii="Arial" w:hAnsi="Arial" w:cs="Arial"/>
          <w:color w:val="auto"/>
        </w:rPr>
      </w:pPr>
      <w:r w:rsidRPr="00AA4C10">
        <w:rPr>
          <w:rFonts w:ascii="Arial" w:hAnsi="Arial" w:cs="Arial"/>
          <w:color w:val="auto"/>
        </w:rPr>
        <w:t>Report any incidents of coach, parent or fan misconduct to the appropriate League Commissioner and AGSA President.</w:t>
      </w:r>
    </w:p>
    <w:p w:rsidR="00256237" w:rsidRPr="00AA4C10" w:rsidRDefault="00256237" w:rsidP="00256237">
      <w:pPr>
        <w:pStyle w:val="ListParagraph"/>
        <w:rPr>
          <w:rFonts w:ascii="Arial" w:hAnsi="Arial" w:cs="Arial"/>
          <w:b/>
          <w:color w:val="auto"/>
        </w:rPr>
      </w:pPr>
    </w:p>
    <w:p w:rsidR="00EA36E6" w:rsidRPr="00AA4C10" w:rsidRDefault="007212F3" w:rsidP="00256237">
      <w:pPr>
        <w:pStyle w:val="ListParagraph"/>
        <w:numPr>
          <w:ilvl w:val="0"/>
          <w:numId w:val="24"/>
        </w:numPr>
        <w:spacing w:after="240"/>
        <w:rPr>
          <w:rFonts w:ascii="Arial" w:hAnsi="Arial" w:cs="Arial"/>
          <w:color w:val="auto"/>
        </w:rPr>
      </w:pPr>
      <w:r w:rsidRPr="00AA4C10">
        <w:rPr>
          <w:rFonts w:ascii="Arial" w:hAnsi="Arial" w:cs="Arial"/>
          <w:b/>
          <w:color w:val="auto"/>
        </w:rPr>
        <w:t xml:space="preserve"> </w:t>
      </w:r>
      <w:r w:rsidR="00690AEA" w:rsidRPr="00AA4C10">
        <w:rPr>
          <w:rFonts w:ascii="Arial" w:hAnsi="Arial" w:cs="Arial"/>
          <w:color w:val="auto"/>
        </w:rPr>
        <w:t>Resolve rules disputes, if necessary</w:t>
      </w:r>
      <w:r w:rsidR="00EA36E6" w:rsidRPr="00AA4C10">
        <w:rPr>
          <w:rFonts w:ascii="Arial" w:hAnsi="Arial" w:cs="Arial"/>
          <w:color w:val="auto"/>
        </w:rPr>
        <w:t xml:space="preserve"> with the </w:t>
      </w:r>
      <w:r w:rsidR="00690AEA" w:rsidRPr="00AA4C10">
        <w:rPr>
          <w:rFonts w:ascii="Arial" w:hAnsi="Arial" w:cs="Arial"/>
          <w:color w:val="auto"/>
        </w:rPr>
        <w:t>Fastpitch</w:t>
      </w:r>
      <w:r w:rsidR="005B4256" w:rsidRPr="00AA4C10">
        <w:rPr>
          <w:rFonts w:ascii="Arial" w:hAnsi="Arial" w:cs="Arial"/>
          <w:color w:val="auto"/>
        </w:rPr>
        <w:t xml:space="preserve"> </w:t>
      </w:r>
      <w:r w:rsidR="00EA36E6" w:rsidRPr="00AA4C10">
        <w:rPr>
          <w:rFonts w:ascii="Arial" w:hAnsi="Arial" w:cs="Arial"/>
          <w:color w:val="auto"/>
        </w:rPr>
        <w:t>Umpires Association.</w:t>
      </w:r>
    </w:p>
    <w:p w:rsidR="001B43A4" w:rsidRPr="00AA4C10" w:rsidRDefault="001B43A4" w:rsidP="001B43A4">
      <w:pPr>
        <w:pStyle w:val="ListParagraph"/>
        <w:spacing w:after="240"/>
        <w:ind w:left="2520"/>
        <w:rPr>
          <w:rFonts w:ascii="Arial" w:hAnsi="Arial" w:cs="Arial"/>
          <w:color w:val="auto"/>
        </w:rPr>
      </w:pPr>
    </w:p>
    <w:p w:rsidR="001B43A4" w:rsidRPr="00AA4C10" w:rsidRDefault="005B4256" w:rsidP="005B4256">
      <w:pPr>
        <w:spacing w:after="240"/>
        <w:ind w:hanging="2160"/>
        <w:rPr>
          <w:rFonts w:ascii="Arial" w:hAnsi="Arial" w:cs="Arial"/>
          <w:color w:val="auto"/>
        </w:rPr>
      </w:pPr>
      <w:r w:rsidRPr="00AA4C10">
        <w:rPr>
          <w:rFonts w:ascii="Arial" w:hAnsi="Arial" w:cs="Arial"/>
          <w:color w:val="auto"/>
        </w:rPr>
        <w:br w:type="page"/>
      </w:r>
      <w:r w:rsidRPr="00E16DFC">
        <w:rPr>
          <w:rFonts w:ascii="Arial" w:hAnsi="Arial" w:cs="Arial"/>
          <w:color w:val="auto"/>
        </w:rPr>
        <w:lastRenderedPageBreak/>
        <w:t>Section 1</w:t>
      </w:r>
      <w:r w:rsidR="00E16DFC">
        <w:rPr>
          <w:rFonts w:ascii="Arial" w:hAnsi="Arial" w:cs="Arial"/>
          <w:color w:val="auto"/>
        </w:rPr>
        <w:t>0</w:t>
      </w:r>
      <w:r w:rsidRPr="00767E85">
        <w:rPr>
          <w:rFonts w:ascii="Arial" w:hAnsi="Arial" w:cs="Arial"/>
          <w:color w:val="FF0000"/>
        </w:rPr>
        <w:t>.</w:t>
      </w:r>
      <w:r w:rsidRPr="00AA4C10">
        <w:rPr>
          <w:rFonts w:ascii="Arial" w:hAnsi="Arial" w:cs="Arial"/>
          <w:color w:val="auto"/>
        </w:rPr>
        <w:tab/>
      </w:r>
      <w:r w:rsidR="001B43A4" w:rsidRPr="00AA4C10">
        <w:rPr>
          <w:rFonts w:ascii="Arial" w:hAnsi="Arial" w:cs="Arial"/>
          <w:b/>
          <w:color w:val="auto"/>
        </w:rPr>
        <w:t>Marketing Directo</w:t>
      </w:r>
      <w:r w:rsidR="00C16652" w:rsidRPr="00AA4C10">
        <w:rPr>
          <w:rFonts w:ascii="Arial" w:hAnsi="Arial" w:cs="Arial"/>
          <w:b/>
          <w:color w:val="auto"/>
        </w:rPr>
        <w:t>r-</w:t>
      </w:r>
      <w:r w:rsidR="001B43A4" w:rsidRPr="00AA4C10">
        <w:rPr>
          <w:rFonts w:ascii="Arial" w:hAnsi="Arial" w:cs="Arial"/>
          <w:color w:val="auto"/>
        </w:rPr>
        <w:t xml:space="preserve"> The major duties and responsibilities of the Marketing Director shall be to:</w:t>
      </w:r>
    </w:p>
    <w:p w:rsidR="001B43A4" w:rsidRPr="00AA4C10" w:rsidRDefault="005B4256" w:rsidP="00F124C9">
      <w:pPr>
        <w:pStyle w:val="ListParagraph"/>
        <w:spacing w:line="480" w:lineRule="auto"/>
        <w:ind w:left="2340"/>
        <w:rPr>
          <w:rFonts w:ascii="Arial" w:hAnsi="Arial" w:cs="Arial"/>
          <w:b/>
          <w:color w:val="auto"/>
        </w:rPr>
      </w:pPr>
      <w:r w:rsidRPr="00AA4C10">
        <w:rPr>
          <w:rFonts w:ascii="Arial" w:hAnsi="Arial" w:cs="Arial"/>
          <w:color w:val="auto"/>
        </w:rPr>
        <w:t>a</w:t>
      </w:r>
      <w:r w:rsidRPr="00AA4C10">
        <w:rPr>
          <w:rFonts w:ascii="Arial" w:hAnsi="Arial" w:cs="Arial"/>
          <w:b/>
          <w:color w:val="auto"/>
        </w:rPr>
        <w:t>.</w:t>
      </w:r>
      <w:r w:rsidRPr="00AA4C10">
        <w:rPr>
          <w:rFonts w:ascii="Arial" w:hAnsi="Arial" w:cs="Arial"/>
          <w:b/>
          <w:color w:val="auto"/>
        </w:rPr>
        <w:tab/>
      </w:r>
      <w:r w:rsidR="001B43A4" w:rsidRPr="00AA4C10">
        <w:rPr>
          <w:rFonts w:ascii="Arial" w:hAnsi="Arial" w:cs="Arial"/>
          <w:b/>
          <w:color w:val="auto"/>
        </w:rPr>
        <w:t>Manage AGSA publicity</w:t>
      </w:r>
      <w:r w:rsidR="0053739A" w:rsidRPr="00AA4C10">
        <w:rPr>
          <w:rFonts w:ascii="Arial" w:hAnsi="Arial" w:cs="Arial"/>
          <w:b/>
          <w:color w:val="auto"/>
        </w:rPr>
        <w:t>/recruitment</w:t>
      </w:r>
    </w:p>
    <w:p w:rsidR="00DC2342" w:rsidRPr="00AA4C10" w:rsidRDefault="001B43A4"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 xml:space="preserve">Order printing of </w:t>
      </w:r>
      <w:r w:rsidR="00DC2342" w:rsidRPr="00AA4C10">
        <w:rPr>
          <w:rFonts w:ascii="Arial" w:hAnsi="Arial" w:cs="Arial"/>
          <w:color w:val="auto"/>
        </w:rPr>
        <w:t xml:space="preserve">informational and registration </w:t>
      </w:r>
      <w:r w:rsidR="00822409" w:rsidRPr="00AA4C10">
        <w:rPr>
          <w:rFonts w:ascii="Arial" w:hAnsi="Arial" w:cs="Arial"/>
          <w:color w:val="auto"/>
        </w:rPr>
        <w:t>materials.</w:t>
      </w:r>
      <w:r w:rsidRPr="00AA4C10">
        <w:rPr>
          <w:rFonts w:ascii="Arial" w:hAnsi="Arial" w:cs="Arial"/>
          <w:color w:val="auto"/>
        </w:rPr>
        <w:t xml:space="preserve"> </w:t>
      </w:r>
    </w:p>
    <w:p w:rsidR="00DC2342" w:rsidRPr="00AA4C10" w:rsidRDefault="00DC2342"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A</w:t>
      </w:r>
      <w:r w:rsidR="001B43A4" w:rsidRPr="00AA4C10">
        <w:rPr>
          <w:rFonts w:ascii="Arial" w:hAnsi="Arial" w:cs="Arial"/>
          <w:color w:val="auto"/>
        </w:rPr>
        <w:t xml:space="preserve">rrange </w:t>
      </w:r>
      <w:r w:rsidR="00690AEA" w:rsidRPr="00AA4C10">
        <w:rPr>
          <w:rFonts w:ascii="Arial" w:hAnsi="Arial" w:cs="Arial"/>
          <w:color w:val="auto"/>
        </w:rPr>
        <w:t xml:space="preserve">for </w:t>
      </w:r>
      <w:r w:rsidR="001B43A4" w:rsidRPr="00AA4C10">
        <w:rPr>
          <w:rFonts w:ascii="Arial" w:hAnsi="Arial" w:cs="Arial"/>
          <w:color w:val="auto"/>
        </w:rPr>
        <w:t xml:space="preserve">sorting </w:t>
      </w:r>
      <w:r w:rsidR="0053739A" w:rsidRPr="00AA4C10">
        <w:rPr>
          <w:rFonts w:ascii="Arial" w:hAnsi="Arial" w:cs="Arial"/>
          <w:color w:val="auto"/>
        </w:rPr>
        <w:t>and delivery</w:t>
      </w:r>
      <w:r w:rsidR="00690AEA" w:rsidRPr="00AA4C10">
        <w:rPr>
          <w:rFonts w:ascii="Arial" w:hAnsi="Arial" w:cs="Arial"/>
          <w:color w:val="auto"/>
        </w:rPr>
        <w:t xml:space="preserve"> o</w:t>
      </w:r>
      <w:r w:rsidR="0053739A" w:rsidRPr="00AA4C10">
        <w:rPr>
          <w:rFonts w:ascii="Arial" w:hAnsi="Arial" w:cs="Arial"/>
          <w:color w:val="auto"/>
        </w:rPr>
        <w:t xml:space="preserve">f the </w:t>
      </w:r>
      <w:r w:rsidRPr="00AA4C10">
        <w:rPr>
          <w:rFonts w:ascii="Arial" w:hAnsi="Arial" w:cs="Arial"/>
          <w:color w:val="auto"/>
        </w:rPr>
        <w:t>back-to-school flyers</w:t>
      </w:r>
      <w:r w:rsidR="00822409" w:rsidRPr="00AA4C10">
        <w:rPr>
          <w:rFonts w:ascii="Arial" w:hAnsi="Arial" w:cs="Arial"/>
          <w:color w:val="auto"/>
        </w:rPr>
        <w:t>.</w:t>
      </w:r>
    </w:p>
    <w:p w:rsidR="00DC2342" w:rsidRPr="00AA4C10" w:rsidRDefault="00DC2342"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Secure permission letter from Arlington Public Schools to distribute flyers in backpack mail.</w:t>
      </w:r>
    </w:p>
    <w:p w:rsidR="00DC2342" w:rsidRPr="00AA4C10" w:rsidRDefault="00DC2342"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 xml:space="preserve">Send broadcast email to selected demographic areas of the AGSA database for various </w:t>
      </w:r>
      <w:r w:rsidR="0053739A" w:rsidRPr="00AA4C10">
        <w:rPr>
          <w:rFonts w:ascii="Arial" w:hAnsi="Arial" w:cs="Arial"/>
          <w:color w:val="auto"/>
        </w:rPr>
        <w:t>administration or informational purposes.</w:t>
      </w:r>
    </w:p>
    <w:p w:rsidR="00DC2342" w:rsidRPr="00AA4C10" w:rsidRDefault="0053739A"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Procure printed promotional signs and banners.</w:t>
      </w:r>
    </w:p>
    <w:p w:rsidR="001B43A4" w:rsidRPr="00AA4C10" w:rsidRDefault="0053739A"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Arrange for newspaper ads</w:t>
      </w:r>
      <w:r w:rsidR="00822409" w:rsidRPr="00AA4C10">
        <w:rPr>
          <w:rFonts w:ascii="Arial" w:hAnsi="Arial" w:cs="Arial"/>
          <w:color w:val="auto"/>
        </w:rPr>
        <w:t>.</w:t>
      </w:r>
    </w:p>
    <w:p w:rsidR="0053739A" w:rsidRPr="00AA4C10" w:rsidRDefault="0053739A"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Maintain the AGSA “Hotline” answering service and AGSA email</w:t>
      </w:r>
      <w:r w:rsidR="00822409" w:rsidRPr="00AA4C10">
        <w:rPr>
          <w:rFonts w:ascii="Arial" w:hAnsi="Arial" w:cs="Arial"/>
          <w:color w:val="auto"/>
        </w:rPr>
        <w:t>.</w:t>
      </w:r>
      <w:r w:rsidRPr="00AA4C10">
        <w:rPr>
          <w:rFonts w:ascii="Arial" w:hAnsi="Arial" w:cs="Arial"/>
          <w:color w:val="auto"/>
        </w:rPr>
        <w:t xml:space="preserve"> (</w:t>
      </w:r>
      <w:hyperlink r:id="rId8" w:history="1">
        <w:r w:rsidRPr="00AA4C10">
          <w:rPr>
            <w:rStyle w:val="Hyperlink"/>
            <w:rFonts w:ascii="Arial" w:hAnsi="Arial" w:cs="Arial"/>
            <w:color w:val="auto"/>
          </w:rPr>
          <w:t>agsasoftball@comcast.net</w:t>
        </w:r>
      </w:hyperlink>
      <w:r w:rsidRPr="00AA4C10">
        <w:rPr>
          <w:rFonts w:ascii="Arial" w:hAnsi="Arial" w:cs="Arial"/>
          <w:color w:val="auto"/>
        </w:rPr>
        <w:t>)</w:t>
      </w:r>
    </w:p>
    <w:p w:rsidR="0053739A" w:rsidRPr="00AA4C10" w:rsidRDefault="0053739A" w:rsidP="00F124C9">
      <w:pPr>
        <w:pStyle w:val="ListParagraph"/>
        <w:numPr>
          <w:ilvl w:val="0"/>
          <w:numId w:val="25"/>
        </w:numPr>
        <w:spacing w:line="480" w:lineRule="auto"/>
        <w:rPr>
          <w:rFonts w:ascii="Arial" w:hAnsi="Arial" w:cs="Arial"/>
          <w:b/>
          <w:color w:val="auto"/>
        </w:rPr>
      </w:pPr>
      <w:r w:rsidRPr="00AA4C10">
        <w:rPr>
          <w:rFonts w:ascii="Arial" w:hAnsi="Arial" w:cs="Arial"/>
          <w:b/>
          <w:color w:val="auto"/>
        </w:rPr>
        <w:t>Coordinate yearly Sponsor Drive</w:t>
      </w:r>
    </w:p>
    <w:p w:rsidR="0053739A" w:rsidRPr="00AA4C10" w:rsidRDefault="0053739A"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Maintain and update sponsor database</w:t>
      </w:r>
      <w:r w:rsidR="00822409" w:rsidRPr="00AA4C10">
        <w:rPr>
          <w:rFonts w:ascii="Arial" w:hAnsi="Arial" w:cs="Arial"/>
          <w:color w:val="auto"/>
        </w:rPr>
        <w:t>.</w:t>
      </w:r>
    </w:p>
    <w:p w:rsidR="00DD4F0F" w:rsidRPr="00AA4C10" w:rsidRDefault="00DD4F0F"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Arrange for design and printing of sponsorship brochures.</w:t>
      </w:r>
    </w:p>
    <w:p w:rsidR="00DD4F0F" w:rsidRPr="00AA4C10" w:rsidRDefault="00DD4F0F"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Contact previous year’s sponsors for continued support</w:t>
      </w:r>
      <w:r w:rsidR="00822409" w:rsidRPr="00AA4C10">
        <w:rPr>
          <w:rFonts w:ascii="Arial" w:hAnsi="Arial" w:cs="Arial"/>
          <w:color w:val="auto"/>
        </w:rPr>
        <w:t>.</w:t>
      </w:r>
    </w:p>
    <w:p w:rsidR="0053739A" w:rsidRPr="00AA4C10" w:rsidRDefault="00DD4F0F"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 xml:space="preserve"> Send out letter of “Request for Sponsorship” to previous sponsors and potential new sponsors</w:t>
      </w:r>
      <w:r w:rsidR="00822409" w:rsidRPr="00AA4C10">
        <w:rPr>
          <w:rFonts w:ascii="Arial" w:hAnsi="Arial" w:cs="Arial"/>
          <w:color w:val="auto"/>
        </w:rPr>
        <w:t>.</w:t>
      </w:r>
    </w:p>
    <w:p w:rsidR="00DD4F0F" w:rsidRPr="00AA4C10" w:rsidRDefault="00DD4F0F"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Make personal contact through phone or in-person with previous, current and potential sponsors.</w:t>
      </w:r>
    </w:p>
    <w:p w:rsidR="00DD4F0F" w:rsidRPr="00AA4C10" w:rsidRDefault="00DD4F0F"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Coordinate sponsor uniform requests through the AGSA Uniform Coordinator and AGSA Treasurer</w:t>
      </w:r>
      <w:r w:rsidR="00822409" w:rsidRPr="00AA4C10">
        <w:rPr>
          <w:rFonts w:ascii="Arial" w:hAnsi="Arial" w:cs="Arial"/>
          <w:color w:val="auto"/>
        </w:rPr>
        <w:t>.</w:t>
      </w:r>
    </w:p>
    <w:p w:rsidR="00DD4F0F" w:rsidRPr="00AA4C10" w:rsidRDefault="00DD4F0F" w:rsidP="00F124C9">
      <w:pPr>
        <w:pStyle w:val="ListParagraph"/>
        <w:numPr>
          <w:ilvl w:val="1"/>
          <w:numId w:val="25"/>
        </w:numPr>
        <w:spacing w:line="480" w:lineRule="auto"/>
        <w:rPr>
          <w:rFonts w:ascii="Arial" w:hAnsi="Arial" w:cs="Arial"/>
          <w:color w:val="auto"/>
        </w:rPr>
      </w:pPr>
      <w:r w:rsidRPr="00AA4C10">
        <w:rPr>
          <w:rFonts w:ascii="Arial" w:hAnsi="Arial" w:cs="Arial"/>
          <w:color w:val="auto"/>
        </w:rPr>
        <w:t>Send out “Letter of Appreciation” to sponsors</w:t>
      </w:r>
      <w:r w:rsidR="00822409" w:rsidRPr="00AA4C10">
        <w:rPr>
          <w:rFonts w:ascii="Arial" w:hAnsi="Arial" w:cs="Arial"/>
          <w:color w:val="auto"/>
        </w:rPr>
        <w:t>.</w:t>
      </w:r>
      <w:r w:rsidRPr="00AA4C10">
        <w:rPr>
          <w:rFonts w:ascii="Arial" w:hAnsi="Arial" w:cs="Arial"/>
          <w:color w:val="auto"/>
        </w:rPr>
        <w:t xml:space="preserve"> </w:t>
      </w:r>
    </w:p>
    <w:p w:rsidR="001B43A4" w:rsidRPr="00AA4C10" w:rsidRDefault="00822409" w:rsidP="00DD4F0F">
      <w:pPr>
        <w:pStyle w:val="ListParagraph"/>
        <w:ind w:left="2880"/>
        <w:rPr>
          <w:b/>
          <w:color w:val="auto"/>
        </w:rPr>
      </w:pPr>
      <w:r w:rsidRPr="00AA4C10">
        <w:rPr>
          <w:b/>
          <w:color w:val="auto"/>
        </w:rPr>
        <w:br w:type="page"/>
      </w:r>
    </w:p>
    <w:p w:rsidR="00C855E7" w:rsidRPr="00AA4C10" w:rsidRDefault="005B4256" w:rsidP="0076019C">
      <w:pPr>
        <w:spacing w:after="240" w:line="276" w:lineRule="auto"/>
        <w:ind w:hanging="2160"/>
        <w:rPr>
          <w:rFonts w:ascii="Arial" w:hAnsi="Arial" w:cs="Arial"/>
          <w:color w:val="auto"/>
        </w:rPr>
      </w:pPr>
      <w:r w:rsidRPr="00E16DFC">
        <w:rPr>
          <w:rFonts w:ascii="Arial" w:hAnsi="Arial" w:cs="Arial"/>
          <w:color w:val="auto"/>
        </w:rPr>
        <w:lastRenderedPageBreak/>
        <w:t>Section 1</w:t>
      </w:r>
      <w:r w:rsidR="00E16DFC">
        <w:rPr>
          <w:rFonts w:ascii="Arial" w:hAnsi="Arial" w:cs="Arial"/>
          <w:color w:val="auto"/>
        </w:rPr>
        <w:t>1</w:t>
      </w:r>
      <w:r w:rsidRPr="00E16DFC">
        <w:rPr>
          <w:rFonts w:ascii="Arial" w:hAnsi="Arial" w:cs="Arial"/>
          <w:color w:val="auto"/>
        </w:rPr>
        <w:t>.</w:t>
      </w:r>
      <w:r w:rsidRPr="00AA4C10">
        <w:rPr>
          <w:rFonts w:ascii="Arial" w:hAnsi="Arial" w:cs="Arial"/>
          <w:color w:val="auto"/>
        </w:rPr>
        <w:tab/>
      </w:r>
      <w:r w:rsidR="00EA36E6" w:rsidRPr="00AA4C10">
        <w:rPr>
          <w:rFonts w:ascii="Arial" w:hAnsi="Arial" w:cs="Arial"/>
          <w:b/>
          <w:color w:val="auto"/>
        </w:rPr>
        <w:t>Director of Field Operations</w:t>
      </w:r>
      <w:r w:rsidR="00C16652" w:rsidRPr="00AA4C10">
        <w:rPr>
          <w:rFonts w:ascii="Arial" w:hAnsi="Arial" w:cs="Arial"/>
          <w:b/>
          <w:color w:val="auto"/>
        </w:rPr>
        <w:t>-</w:t>
      </w:r>
      <w:r w:rsidR="00EA36E6" w:rsidRPr="00AA4C10">
        <w:rPr>
          <w:rFonts w:ascii="Arial" w:hAnsi="Arial" w:cs="Arial"/>
          <w:color w:val="auto"/>
        </w:rPr>
        <w:t xml:space="preserve">The </w:t>
      </w:r>
      <w:r w:rsidR="00C855E7" w:rsidRPr="00AA4C10">
        <w:rPr>
          <w:rFonts w:ascii="Arial" w:hAnsi="Arial" w:cs="Arial"/>
          <w:color w:val="auto"/>
        </w:rPr>
        <w:t xml:space="preserve">major </w:t>
      </w:r>
      <w:r w:rsidR="00EA36E6" w:rsidRPr="00AA4C10">
        <w:rPr>
          <w:rFonts w:ascii="Arial" w:hAnsi="Arial" w:cs="Arial"/>
          <w:color w:val="auto"/>
        </w:rPr>
        <w:t>duties and responsibilities of the Director of Field Operations shall be</w:t>
      </w:r>
      <w:r w:rsidR="00C855E7" w:rsidRPr="00AA4C10">
        <w:rPr>
          <w:rFonts w:ascii="Arial" w:hAnsi="Arial" w:cs="Arial"/>
          <w:color w:val="auto"/>
        </w:rPr>
        <w:t>:</w:t>
      </w:r>
    </w:p>
    <w:p w:rsidR="00C855E7" w:rsidRPr="00AA4C10" w:rsidRDefault="00B572E5" w:rsidP="0076019C">
      <w:pPr>
        <w:pStyle w:val="ListParagraph"/>
        <w:numPr>
          <w:ilvl w:val="0"/>
          <w:numId w:val="27"/>
        </w:numPr>
        <w:spacing w:after="240" w:line="276" w:lineRule="auto"/>
        <w:rPr>
          <w:rFonts w:ascii="Arial" w:hAnsi="Arial" w:cs="Arial"/>
          <w:color w:val="auto"/>
        </w:rPr>
      </w:pPr>
      <w:r w:rsidRPr="00AA4C10">
        <w:rPr>
          <w:rFonts w:ascii="Arial" w:hAnsi="Arial" w:cs="Arial"/>
          <w:color w:val="auto"/>
        </w:rPr>
        <w:t>C</w:t>
      </w:r>
      <w:r w:rsidR="00EA36E6" w:rsidRPr="00AA4C10">
        <w:rPr>
          <w:rFonts w:ascii="Arial" w:hAnsi="Arial" w:cs="Arial"/>
          <w:color w:val="auto"/>
        </w:rPr>
        <w:t xml:space="preserve">oordinate with </w:t>
      </w:r>
      <w:r w:rsidR="00C855E7" w:rsidRPr="00AA4C10">
        <w:rPr>
          <w:rFonts w:ascii="Arial" w:hAnsi="Arial" w:cs="Arial"/>
          <w:color w:val="auto"/>
        </w:rPr>
        <w:t xml:space="preserve">the Arlington County, Parks, Recreation and Cultural Resources Department </w:t>
      </w:r>
      <w:r w:rsidR="00EA36E6" w:rsidRPr="00AA4C10">
        <w:rPr>
          <w:rFonts w:ascii="Arial" w:hAnsi="Arial" w:cs="Arial"/>
          <w:color w:val="auto"/>
        </w:rPr>
        <w:t>to ensure that teams have the appropriate quality and quantity of fields for practices, games, and other league activities</w:t>
      </w:r>
    </w:p>
    <w:p w:rsidR="00B572E5" w:rsidRPr="00AA4C10" w:rsidRDefault="00B572E5" w:rsidP="00F124C9">
      <w:pPr>
        <w:pStyle w:val="ListParagraph"/>
        <w:numPr>
          <w:ilvl w:val="0"/>
          <w:numId w:val="27"/>
        </w:numPr>
        <w:spacing w:after="240" w:line="480" w:lineRule="auto"/>
        <w:rPr>
          <w:rFonts w:ascii="Arial" w:hAnsi="Arial" w:cs="Arial"/>
          <w:color w:val="auto"/>
        </w:rPr>
      </w:pPr>
      <w:r w:rsidRPr="00AA4C10">
        <w:rPr>
          <w:rFonts w:ascii="Arial" w:hAnsi="Arial" w:cs="Arial"/>
          <w:color w:val="auto"/>
        </w:rPr>
        <w:t>C</w:t>
      </w:r>
      <w:r w:rsidR="00D7399F" w:rsidRPr="00AA4C10">
        <w:rPr>
          <w:rFonts w:ascii="Arial" w:hAnsi="Arial" w:cs="Arial"/>
          <w:color w:val="auto"/>
        </w:rPr>
        <w:t xml:space="preserve">oordinate </w:t>
      </w:r>
      <w:r w:rsidRPr="00AA4C10">
        <w:rPr>
          <w:rFonts w:ascii="Arial" w:hAnsi="Arial" w:cs="Arial"/>
          <w:color w:val="auto"/>
        </w:rPr>
        <w:t xml:space="preserve">the lining of all </w:t>
      </w:r>
      <w:r w:rsidR="00D7399F" w:rsidRPr="00AA4C10">
        <w:rPr>
          <w:rFonts w:ascii="Arial" w:hAnsi="Arial" w:cs="Arial"/>
          <w:color w:val="auto"/>
        </w:rPr>
        <w:t>AGSA field</w:t>
      </w:r>
      <w:r w:rsidRPr="00AA4C10">
        <w:rPr>
          <w:rFonts w:ascii="Arial" w:hAnsi="Arial" w:cs="Arial"/>
          <w:color w:val="auto"/>
        </w:rPr>
        <w:t xml:space="preserve">s. </w:t>
      </w:r>
    </w:p>
    <w:p w:rsidR="00C855E7" w:rsidRPr="00AA4C10" w:rsidRDefault="00B572E5" w:rsidP="00F124C9">
      <w:pPr>
        <w:pStyle w:val="ListParagraph"/>
        <w:numPr>
          <w:ilvl w:val="0"/>
          <w:numId w:val="27"/>
        </w:numPr>
        <w:spacing w:after="240" w:line="480" w:lineRule="auto"/>
        <w:rPr>
          <w:rFonts w:ascii="Arial" w:hAnsi="Arial" w:cs="Arial"/>
          <w:color w:val="auto"/>
        </w:rPr>
      </w:pPr>
      <w:r w:rsidRPr="00AA4C10">
        <w:rPr>
          <w:rFonts w:ascii="Arial" w:hAnsi="Arial" w:cs="Arial"/>
          <w:color w:val="auto"/>
        </w:rPr>
        <w:t>W</w:t>
      </w:r>
      <w:r w:rsidR="00C855E7" w:rsidRPr="00AA4C10">
        <w:rPr>
          <w:rFonts w:ascii="Arial" w:hAnsi="Arial" w:cs="Arial"/>
          <w:color w:val="auto"/>
        </w:rPr>
        <w:t>ork with League Commissioners to secure field crew volunteers</w:t>
      </w:r>
      <w:r w:rsidR="00822409" w:rsidRPr="00AA4C10">
        <w:rPr>
          <w:rFonts w:ascii="Arial" w:hAnsi="Arial" w:cs="Arial"/>
          <w:color w:val="auto"/>
        </w:rPr>
        <w:t>.</w:t>
      </w:r>
    </w:p>
    <w:p w:rsidR="00C855E7" w:rsidRPr="00AA4C10" w:rsidRDefault="00C855E7" w:rsidP="00F124C9">
      <w:pPr>
        <w:pStyle w:val="ListParagraph"/>
        <w:numPr>
          <w:ilvl w:val="0"/>
          <w:numId w:val="27"/>
        </w:numPr>
        <w:spacing w:after="240" w:line="480" w:lineRule="auto"/>
        <w:rPr>
          <w:rFonts w:ascii="Arial" w:hAnsi="Arial" w:cs="Arial"/>
          <w:color w:val="auto"/>
        </w:rPr>
      </w:pPr>
      <w:r w:rsidRPr="00AA4C10">
        <w:rPr>
          <w:rFonts w:ascii="Arial" w:hAnsi="Arial" w:cs="Arial"/>
          <w:color w:val="auto"/>
        </w:rPr>
        <w:t>Work with Equipment Manager to ensure field grooming and</w:t>
      </w:r>
      <w:r w:rsidR="00D7399F" w:rsidRPr="00AA4C10">
        <w:rPr>
          <w:rFonts w:ascii="Arial" w:hAnsi="Arial" w:cs="Arial"/>
          <w:color w:val="auto"/>
        </w:rPr>
        <w:t xml:space="preserve"> maintenance equipment</w:t>
      </w:r>
      <w:r w:rsidRPr="00AA4C10">
        <w:rPr>
          <w:rFonts w:ascii="Arial" w:hAnsi="Arial" w:cs="Arial"/>
          <w:color w:val="auto"/>
        </w:rPr>
        <w:t xml:space="preserve"> is available at all fields</w:t>
      </w:r>
      <w:r w:rsidR="00822409" w:rsidRPr="00AA4C10">
        <w:rPr>
          <w:rFonts w:ascii="Arial" w:hAnsi="Arial" w:cs="Arial"/>
          <w:color w:val="auto"/>
        </w:rPr>
        <w:t>.</w:t>
      </w:r>
    </w:p>
    <w:p w:rsidR="00C855E7" w:rsidRPr="00AA4C10" w:rsidRDefault="00C855E7" w:rsidP="00F124C9">
      <w:pPr>
        <w:pStyle w:val="ListParagraph"/>
        <w:numPr>
          <w:ilvl w:val="0"/>
          <w:numId w:val="27"/>
        </w:numPr>
        <w:spacing w:after="240" w:line="480" w:lineRule="auto"/>
        <w:rPr>
          <w:rFonts w:ascii="Arial" w:hAnsi="Arial" w:cs="Arial"/>
          <w:color w:val="auto"/>
        </w:rPr>
      </w:pPr>
      <w:r w:rsidRPr="00AA4C10">
        <w:rPr>
          <w:rFonts w:ascii="Arial" w:hAnsi="Arial" w:cs="Arial"/>
          <w:color w:val="auto"/>
        </w:rPr>
        <w:t>Work with Equipment Manager to ensure adequate supply of field lining (chalk) and conditioning (</w:t>
      </w:r>
      <w:r w:rsidRPr="00AA4C10">
        <w:rPr>
          <w:rFonts w:ascii="Arial" w:hAnsi="Arial" w:cs="Arial"/>
          <w:i/>
          <w:color w:val="auto"/>
        </w:rPr>
        <w:t>Turface</w:t>
      </w:r>
      <w:r w:rsidRPr="00AA4C10">
        <w:rPr>
          <w:rFonts w:ascii="Arial" w:hAnsi="Arial" w:cs="Arial"/>
          <w:color w:val="auto"/>
        </w:rPr>
        <w:t>) materials is available at each field</w:t>
      </w:r>
      <w:r w:rsidR="00822409" w:rsidRPr="00AA4C10">
        <w:rPr>
          <w:rFonts w:ascii="Arial" w:hAnsi="Arial" w:cs="Arial"/>
          <w:color w:val="auto"/>
        </w:rPr>
        <w:t>.</w:t>
      </w:r>
    </w:p>
    <w:p w:rsidR="00EA36E6" w:rsidRPr="00AA4C10" w:rsidRDefault="00C855E7" w:rsidP="00F124C9">
      <w:pPr>
        <w:pStyle w:val="ListParagraph"/>
        <w:numPr>
          <w:ilvl w:val="0"/>
          <w:numId w:val="27"/>
        </w:numPr>
        <w:spacing w:after="240" w:line="480" w:lineRule="auto"/>
        <w:rPr>
          <w:rFonts w:ascii="Arial" w:hAnsi="Arial" w:cs="Arial"/>
          <w:color w:val="auto"/>
        </w:rPr>
      </w:pPr>
      <w:r w:rsidRPr="00AA4C10">
        <w:rPr>
          <w:rFonts w:ascii="Arial" w:hAnsi="Arial" w:cs="Arial"/>
          <w:color w:val="auto"/>
        </w:rPr>
        <w:t xml:space="preserve">Train volunteer field crew on field </w:t>
      </w:r>
      <w:r w:rsidR="00E07911" w:rsidRPr="00AA4C10">
        <w:rPr>
          <w:rFonts w:ascii="Arial" w:hAnsi="Arial" w:cs="Arial"/>
          <w:color w:val="auto"/>
        </w:rPr>
        <w:t>maintenance</w:t>
      </w:r>
      <w:r w:rsidRPr="00AA4C10">
        <w:rPr>
          <w:rFonts w:ascii="Arial" w:hAnsi="Arial" w:cs="Arial"/>
          <w:color w:val="auto"/>
        </w:rPr>
        <w:t xml:space="preserve"> and lining techniques</w:t>
      </w:r>
      <w:r w:rsidR="00D7399F" w:rsidRPr="00AA4C10">
        <w:rPr>
          <w:rFonts w:ascii="Arial" w:hAnsi="Arial" w:cs="Arial"/>
          <w:color w:val="auto"/>
        </w:rPr>
        <w:t>.</w:t>
      </w:r>
    </w:p>
    <w:p w:rsidR="00E07911" w:rsidRPr="00AA4C10" w:rsidRDefault="00802788" w:rsidP="00F124C9">
      <w:pPr>
        <w:pStyle w:val="ListParagraph"/>
        <w:numPr>
          <w:ilvl w:val="0"/>
          <w:numId w:val="27"/>
        </w:numPr>
        <w:spacing w:after="240" w:line="480" w:lineRule="auto"/>
        <w:rPr>
          <w:rFonts w:ascii="Arial" w:hAnsi="Arial" w:cs="Arial"/>
          <w:color w:val="auto"/>
        </w:rPr>
      </w:pPr>
      <w:r w:rsidRPr="00AA4C10">
        <w:rPr>
          <w:rFonts w:ascii="Arial" w:hAnsi="Arial" w:cs="Arial"/>
          <w:color w:val="auto"/>
        </w:rPr>
        <w:t>Coordinate any field lining</w:t>
      </w:r>
      <w:r w:rsidR="00E07911" w:rsidRPr="00AA4C10">
        <w:rPr>
          <w:rFonts w:ascii="Arial" w:hAnsi="Arial" w:cs="Arial"/>
          <w:color w:val="auto"/>
        </w:rPr>
        <w:t xml:space="preserve"> </w:t>
      </w:r>
      <w:r w:rsidR="00B572E5" w:rsidRPr="00AA4C10">
        <w:rPr>
          <w:rFonts w:ascii="Arial" w:hAnsi="Arial" w:cs="Arial"/>
          <w:color w:val="auto"/>
        </w:rPr>
        <w:t xml:space="preserve">operations assigned to the Youth Umpires with the </w:t>
      </w:r>
      <w:r w:rsidR="00E07911" w:rsidRPr="00AA4C10">
        <w:rPr>
          <w:rFonts w:ascii="Arial" w:hAnsi="Arial" w:cs="Arial"/>
          <w:color w:val="auto"/>
        </w:rPr>
        <w:t>Umpire–in-Chief</w:t>
      </w:r>
      <w:r w:rsidR="00B572E5" w:rsidRPr="00AA4C10">
        <w:rPr>
          <w:rFonts w:ascii="Arial" w:hAnsi="Arial" w:cs="Arial"/>
          <w:color w:val="auto"/>
        </w:rPr>
        <w:t>.</w:t>
      </w:r>
    </w:p>
    <w:p w:rsidR="00C855E7" w:rsidRPr="00AA4C10" w:rsidRDefault="005B4256" w:rsidP="00F124C9">
      <w:pPr>
        <w:spacing w:after="240" w:line="276" w:lineRule="auto"/>
        <w:ind w:hanging="2160"/>
        <w:rPr>
          <w:rFonts w:ascii="Arial" w:hAnsi="Arial" w:cs="Arial"/>
          <w:smallCaps/>
          <w:color w:val="auto"/>
        </w:rPr>
      </w:pPr>
      <w:r w:rsidRPr="00E16DFC">
        <w:rPr>
          <w:rFonts w:ascii="Arial" w:hAnsi="Arial" w:cs="Arial"/>
          <w:color w:val="auto"/>
        </w:rPr>
        <w:t>Section 1</w:t>
      </w:r>
      <w:r w:rsidR="00E16DFC">
        <w:rPr>
          <w:rFonts w:ascii="Arial" w:hAnsi="Arial" w:cs="Arial"/>
          <w:color w:val="auto"/>
        </w:rPr>
        <w:t>2</w:t>
      </w:r>
      <w:r w:rsidRPr="00E16DFC">
        <w:rPr>
          <w:rFonts w:ascii="Arial" w:hAnsi="Arial" w:cs="Arial"/>
          <w:color w:val="auto"/>
        </w:rPr>
        <w:t>.</w:t>
      </w:r>
      <w:r w:rsidRPr="00AA4C10">
        <w:rPr>
          <w:rFonts w:ascii="Arial" w:hAnsi="Arial" w:cs="Arial"/>
          <w:color w:val="auto"/>
        </w:rPr>
        <w:tab/>
      </w:r>
      <w:r w:rsidR="00E07911" w:rsidRPr="00AA4C10">
        <w:rPr>
          <w:rFonts w:ascii="Arial" w:hAnsi="Arial" w:cs="Arial"/>
          <w:b/>
          <w:color w:val="auto"/>
        </w:rPr>
        <w:t>Webmaster</w:t>
      </w:r>
      <w:r w:rsidR="00C16652" w:rsidRPr="00AA4C10">
        <w:rPr>
          <w:rFonts w:ascii="Arial" w:hAnsi="Arial" w:cs="Arial"/>
          <w:b/>
          <w:color w:val="auto"/>
        </w:rPr>
        <w:t>-</w:t>
      </w:r>
      <w:r w:rsidRPr="00AA4C10">
        <w:rPr>
          <w:rFonts w:ascii="Arial" w:hAnsi="Arial" w:cs="Arial"/>
          <w:i/>
          <w:smallCaps/>
          <w:color w:val="auto"/>
        </w:rPr>
        <w:t xml:space="preserve"> </w:t>
      </w:r>
      <w:r w:rsidR="00E07911" w:rsidRPr="00AA4C10">
        <w:rPr>
          <w:rFonts w:ascii="Arial" w:hAnsi="Arial" w:cs="Arial"/>
          <w:color w:val="auto"/>
        </w:rPr>
        <w:t xml:space="preserve">This is an Associate Member position </w:t>
      </w:r>
      <w:r w:rsidR="00B35777" w:rsidRPr="00AA4C10">
        <w:rPr>
          <w:rFonts w:ascii="Arial" w:hAnsi="Arial" w:cs="Arial"/>
          <w:color w:val="auto"/>
        </w:rPr>
        <w:t>that does not carry</w:t>
      </w:r>
      <w:r w:rsidR="00B35777" w:rsidRPr="00AA4C10">
        <w:rPr>
          <w:rFonts w:ascii="Arial" w:hAnsi="Arial" w:cs="Arial"/>
          <w:smallCaps/>
          <w:color w:val="auto"/>
        </w:rPr>
        <w:t xml:space="preserve"> </w:t>
      </w:r>
      <w:r w:rsidR="00B35777" w:rsidRPr="00AA4C10">
        <w:rPr>
          <w:rFonts w:ascii="Arial" w:hAnsi="Arial" w:cs="Arial"/>
          <w:color w:val="auto"/>
        </w:rPr>
        <w:t xml:space="preserve">voting </w:t>
      </w:r>
      <w:r w:rsidR="00AB015A" w:rsidRPr="00AA4C10">
        <w:rPr>
          <w:rFonts w:ascii="Arial" w:hAnsi="Arial" w:cs="Arial"/>
          <w:color w:val="auto"/>
        </w:rPr>
        <w:t>privileges</w:t>
      </w:r>
      <w:r w:rsidR="00B35777" w:rsidRPr="00AA4C10">
        <w:rPr>
          <w:rFonts w:ascii="Arial" w:hAnsi="Arial" w:cs="Arial"/>
          <w:color w:val="auto"/>
        </w:rPr>
        <w:t xml:space="preserve">. </w:t>
      </w:r>
      <w:r w:rsidRPr="00AA4C10">
        <w:rPr>
          <w:rFonts w:ascii="Arial" w:hAnsi="Arial" w:cs="Arial"/>
          <w:color w:val="auto"/>
        </w:rPr>
        <w:t xml:space="preserve">Under normal circumstances, the Registrar would also assume the duties of the Webmaster. </w:t>
      </w:r>
      <w:r w:rsidR="00B35777" w:rsidRPr="00AA4C10">
        <w:rPr>
          <w:rFonts w:ascii="Arial" w:hAnsi="Arial" w:cs="Arial"/>
          <w:color w:val="auto"/>
        </w:rPr>
        <w:t>The major duties and responsibilities of the Webmaster shall be:</w:t>
      </w:r>
    </w:p>
    <w:p w:rsidR="00F124C9" w:rsidRPr="00AA4C10" w:rsidRDefault="00B35777" w:rsidP="00F124C9">
      <w:pPr>
        <w:pStyle w:val="ListParagraph"/>
        <w:numPr>
          <w:ilvl w:val="0"/>
          <w:numId w:val="29"/>
        </w:numPr>
        <w:spacing w:line="480" w:lineRule="auto"/>
        <w:rPr>
          <w:rFonts w:ascii="Arial" w:hAnsi="Arial" w:cs="Arial"/>
          <w:color w:val="auto"/>
        </w:rPr>
      </w:pPr>
      <w:r w:rsidRPr="00AA4C10">
        <w:rPr>
          <w:rFonts w:ascii="Arial" w:hAnsi="Arial" w:cs="Arial"/>
          <w:color w:val="auto"/>
        </w:rPr>
        <w:t>Set up and maintain AGSA website</w:t>
      </w:r>
      <w:r w:rsidR="00822409" w:rsidRPr="00AA4C10">
        <w:rPr>
          <w:rFonts w:ascii="Arial" w:hAnsi="Arial" w:cs="Arial"/>
          <w:color w:val="auto"/>
        </w:rPr>
        <w:t>.</w:t>
      </w:r>
    </w:p>
    <w:p w:rsidR="00F124C9" w:rsidRPr="00AA4C10" w:rsidRDefault="00B35777" w:rsidP="00F124C9">
      <w:pPr>
        <w:pStyle w:val="ListParagraph"/>
        <w:numPr>
          <w:ilvl w:val="0"/>
          <w:numId w:val="29"/>
        </w:numPr>
        <w:spacing w:line="480" w:lineRule="auto"/>
        <w:rPr>
          <w:rFonts w:ascii="Arial" w:hAnsi="Arial" w:cs="Arial"/>
          <w:color w:val="auto"/>
        </w:rPr>
      </w:pPr>
      <w:r w:rsidRPr="00AA4C10">
        <w:rPr>
          <w:rFonts w:ascii="Arial" w:hAnsi="Arial" w:cs="Arial"/>
          <w:color w:val="auto"/>
        </w:rPr>
        <w:t>Renew annual website contract</w:t>
      </w:r>
      <w:r w:rsidR="00822409" w:rsidRPr="00AA4C10">
        <w:rPr>
          <w:rFonts w:ascii="Arial" w:hAnsi="Arial" w:cs="Arial"/>
          <w:color w:val="auto"/>
        </w:rPr>
        <w:t>.</w:t>
      </w:r>
    </w:p>
    <w:p w:rsidR="00C855E7" w:rsidRPr="00AA4C10" w:rsidRDefault="00C855E7" w:rsidP="00F124C9">
      <w:pPr>
        <w:pStyle w:val="ListParagraph"/>
        <w:numPr>
          <w:ilvl w:val="0"/>
          <w:numId w:val="29"/>
        </w:numPr>
        <w:spacing w:line="480" w:lineRule="auto"/>
        <w:rPr>
          <w:rFonts w:ascii="Arial" w:hAnsi="Arial" w:cs="Arial"/>
          <w:color w:val="auto"/>
        </w:rPr>
      </w:pPr>
      <w:r w:rsidRPr="00AA4C10">
        <w:rPr>
          <w:rFonts w:ascii="Arial" w:hAnsi="Arial" w:cs="Arial"/>
          <w:color w:val="auto"/>
        </w:rPr>
        <w:t>Update</w:t>
      </w:r>
      <w:r w:rsidR="00B35777" w:rsidRPr="00AA4C10">
        <w:rPr>
          <w:rFonts w:ascii="Arial" w:hAnsi="Arial" w:cs="Arial"/>
          <w:color w:val="auto"/>
        </w:rPr>
        <w:t xml:space="preserve"> web</w:t>
      </w:r>
      <w:r w:rsidRPr="00AA4C10">
        <w:rPr>
          <w:rFonts w:ascii="Arial" w:hAnsi="Arial" w:cs="Arial"/>
          <w:color w:val="auto"/>
        </w:rPr>
        <w:t xml:space="preserve"> site as needed, including news, sponsor list and handouts.</w:t>
      </w:r>
    </w:p>
    <w:p w:rsidR="00B35777" w:rsidRPr="00AA4C10" w:rsidRDefault="00C855E7" w:rsidP="00F124C9">
      <w:pPr>
        <w:pStyle w:val="ListParagraph"/>
        <w:numPr>
          <w:ilvl w:val="0"/>
          <w:numId w:val="29"/>
        </w:numPr>
        <w:spacing w:line="480" w:lineRule="auto"/>
        <w:rPr>
          <w:rFonts w:ascii="Arial" w:hAnsi="Arial" w:cs="Arial"/>
          <w:color w:val="auto"/>
        </w:rPr>
      </w:pPr>
      <w:r w:rsidRPr="00AA4C10">
        <w:rPr>
          <w:rFonts w:ascii="Arial" w:hAnsi="Arial" w:cs="Arial"/>
          <w:color w:val="auto"/>
        </w:rPr>
        <w:t xml:space="preserve">Draft and post notices </w:t>
      </w:r>
      <w:r w:rsidR="00B35777" w:rsidRPr="00AA4C10">
        <w:rPr>
          <w:rFonts w:ascii="Arial" w:hAnsi="Arial" w:cs="Arial"/>
          <w:color w:val="auto"/>
        </w:rPr>
        <w:t>on the website, with approval from AGSA President</w:t>
      </w:r>
      <w:r w:rsidR="00822409" w:rsidRPr="00AA4C10">
        <w:rPr>
          <w:rFonts w:ascii="Arial" w:hAnsi="Arial" w:cs="Arial"/>
          <w:color w:val="auto"/>
        </w:rPr>
        <w:t>.</w:t>
      </w:r>
    </w:p>
    <w:p w:rsidR="00C855E7" w:rsidRPr="00AA4C10" w:rsidRDefault="00C855E7" w:rsidP="00F124C9">
      <w:pPr>
        <w:pStyle w:val="ListParagraph"/>
        <w:numPr>
          <w:ilvl w:val="0"/>
          <w:numId w:val="29"/>
        </w:numPr>
        <w:spacing w:line="480" w:lineRule="auto"/>
        <w:rPr>
          <w:rFonts w:ascii="Arial" w:hAnsi="Arial" w:cs="Arial"/>
          <w:color w:val="auto"/>
        </w:rPr>
      </w:pPr>
      <w:r w:rsidRPr="00AA4C10">
        <w:rPr>
          <w:rFonts w:ascii="Arial" w:hAnsi="Arial" w:cs="Arial"/>
          <w:color w:val="auto"/>
        </w:rPr>
        <w:t>Set up season calendar, leagues and team</w:t>
      </w:r>
      <w:r w:rsidR="00B35777" w:rsidRPr="00AA4C10">
        <w:rPr>
          <w:rFonts w:ascii="Arial" w:hAnsi="Arial" w:cs="Arial"/>
          <w:color w:val="auto"/>
        </w:rPr>
        <w:t>s</w:t>
      </w:r>
      <w:r w:rsidRPr="00AA4C10">
        <w:rPr>
          <w:rFonts w:ascii="Arial" w:hAnsi="Arial" w:cs="Arial"/>
          <w:color w:val="auto"/>
        </w:rPr>
        <w:t>.</w:t>
      </w:r>
    </w:p>
    <w:p w:rsidR="00C855E7" w:rsidRPr="00AA4C10" w:rsidRDefault="00B35777" w:rsidP="0076019C">
      <w:pPr>
        <w:pStyle w:val="ListParagraph"/>
        <w:numPr>
          <w:ilvl w:val="0"/>
          <w:numId w:val="29"/>
        </w:numPr>
        <w:spacing w:line="240" w:lineRule="auto"/>
        <w:rPr>
          <w:rFonts w:ascii="Arial" w:hAnsi="Arial" w:cs="Arial"/>
          <w:color w:val="auto"/>
        </w:rPr>
      </w:pPr>
      <w:r w:rsidRPr="00AA4C10">
        <w:rPr>
          <w:rFonts w:ascii="Arial" w:hAnsi="Arial" w:cs="Arial"/>
          <w:color w:val="auto"/>
        </w:rPr>
        <w:t xml:space="preserve">Monitor and approve </w:t>
      </w:r>
      <w:r w:rsidR="00C855E7" w:rsidRPr="00AA4C10">
        <w:rPr>
          <w:rFonts w:ascii="Arial" w:hAnsi="Arial" w:cs="Arial"/>
          <w:color w:val="auto"/>
        </w:rPr>
        <w:t xml:space="preserve">access to </w:t>
      </w:r>
      <w:r w:rsidRPr="00AA4C10">
        <w:rPr>
          <w:rFonts w:ascii="Arial" w:hAnsi="Arial" w:cs="Arial"/>
          <w:color w:val="auto"/>
        </w:rPr>
        <w:t xml:space="preserve">AGSA </w:t>
      </w:r>
      <w:r w:rsidR="00C855E7" w:rsidRPr="00AA4C10">
        <w:rPr>
          <w:rFonts w:ascii="Arial" w:hAnsi="Arial" w:cs="Arial"/>
          <w:color w:val="auto"/>
        </w:rPr>
        <w:t xml:space="preserve">members seeking permission to view </w:t>
      </w:r>
      <w:r w:rsidRPr="00AA4C10">
        <w:rPr>
          <w:rFonts w:ascii="Arial" w:hAnsi="Arial" w:cs="Arial"/>
          <w:color w:val="auto"/>
        </w:rPr>
        <w:t>areas of the website normally restricted to the general public.</w:t>
      </w:r>
    </w:p>
    <w:p w:rsidR="00F944E4" w:rsidRPr="00AA4C10" w:rsidRDefault="00F944E4" w:rsidP="00F944E4">
      <w:pPr>
        <w:pStyle w:val="ListParagraph"/>
        <w:spacing w:line="240" w:lineRule="auto"/>
        <w:ind w:left="2520"/>
        <w:rPr>
          <w:rFonts w:ascii="Arial" w:hAnsi="Arial" w:cs="Arial"/>
          <w:color w:val="auto"/>
        </w:rPr>
      </w:pPr>
    </w:p>
    <w:p w:rsidR="00C16652" w:rsidRPr="00AA4C10" w:rsidRDefault="00C16652" w:rsidP="0076019C">
      <w:pPr>
        <w:pStyle w:val="Heading1"/>
        <w:ind w:left="0"/>
        <w:rPr>
          <w:rFonts w:cs="Arial"/>
          <w:color w:val="auto"/>
        </w:rPr>
      </w:pPr>
    </w:p>
    <w:p w:rsidR="00767E85" w:rsidRDefault="00767E85">
      <w:pPr>
        <w:spacing w:after="0" w:line="240" w:lineRule="auto"/>
        <w:ind w:left="0"/>
        <w:rPr>
          <w:rFonts w:ascii="Cambria" w:hAnsi="Cambria" w:cs="Arial"/>
          <w:smallCaps/>
          <w:color w:val="auto"/>
          <w:spacing w:val="20"/>
          <w:sz w:val="32"/>
          <w:szCs w:val="32"/>
        </w:rPr>
      </w:pPr>
      <w:r>
        <w:rPr>
          <w:rFonts w:cs="Arial"/>
          <w:color w:val="auto"/>
        </w:rPr>
        <w:br w:type="page"/>
      </w:r>
    </w:p>
    <w:p w:rsidR="00EA36E6" w:rsidRPr="00AA4C10" w:rsidRDefault="00EA36E6" w:rsidP="0076019C">
      <w:pPr>
        <w:pStyle w:val="Heading1"/>
        <w:ind w:left="0"/>
        <w:rPr>
          <w:rFonts w:cs="Arial"/>
          <w:color w:val="auto"/>
        </w:rPr>
      </w:pPr>
      <w:r w:rsidRPr="00AA4C10">
        <w:rPr>
          <w:rFonts w:cs="Arial"/>
          <w:color w:val="auto"/>
        </w:rPr>
        <w:lastRenderedPageBreak/>
        <w:t>Article V – Fiscal Year</w:t>
      </w:r>
    </w:p>
    <w:p w:rsidR="00EA36E6" w:rsidRPr="00AA4C10" w:rsidRDefault="00E01F22" w:rsidP="0076019C">
      <w:pPr>
        <w:spacing w:after="240" w:line="240" w:lineRule="auto"/>
        <w:ind w:hanging="2160"/>
        <w:rPr>
          <w:rFonts w:ascii="Arial" w:hAnsi="Arial" w:cs="Arial"/>
          <w:color w:val="auto"/>
        </w:rPr>
      </w:pPr>
      <w:r w:rsidRPr="00AA4C10">
        <w:rPr>
          <w:rFonts w:ascii="Arial" w:hAnsi="Arial" w:cs="Arial"/>
          <w:color w:val="auto"/>
        </w:rPr>
        <w:t>Section 1.</w:t>
      </w:r>
      <w:r w:rsidRPr="00AA4C10">
        <w:rPr>
          <w:rFonts w:ascii="Arial" w:hAnsi="Arial" w:cs="Arial"/>
          <w:color w:val="auto"/>
        </w:rPr>
        <w:tab/>
      </w:r>
      <w:r w:rsidRPr="00AA4C10">
        <w:rPr>
          <w:rFonts w:ascii="Arial" w:hAnsi="Arial" w:cs="Arial"/>
          <w:b/>
          <w:color w:val="auto"/>
        </w:rPr>
        <w:t>Description</w:t>
      </w:r>
      <w:r w:rsidR="00C16652" w:rsidRPr="00AA4C10">
        <w:rPr>
          <w:rFonts w:ascii="Arial" w:hAnsi="Arial" w:cs="Arial"/>
          <w:b/>
          <w:color w:val="auto"/>
        </w:rPr>
        <w:t>-</w:t>
      </w:r>
      <w:r w:rsidRPr="00AA4C10">
        <w:rPr>
          <w:rFonts w:ascii="Arial" w:hAnsi="Arial" w:cs="Arial"/>
          <w:b/>
          <w:i/>
          <w:color w:val="auto"/>
        </w:rPr>
        <w:t xml:space="preserve"> </w:t>
      </w:r>
      <w:r w:rsidR="00EA36E6" w:rsidRPr="00AA4C10">
        <w:rPr>
          <w:rFonts w:ascii="Arial" w:hAnsi="Arial" w:cs="Arial"/>
          <w:color w:val="auto"/>
        </w:rPr>
        <w:t>The fiscal year of AGSA shall begin the first day of January and end on the last day of December in each year. The financial record of AGSA may be examined by a review committee appointed by the President. A report will be prepared in accordance with the requirements of the Executive Board.</w:t>
      </w:r>
    </w:p>
    <w:p w:rsidR="00EA36E6" w:rsidRPr="00AA4C10" w:rsidRDefault="00EA36E6" w:rsidP="00E01F22">
      <w:pPr>
        <w:pStyle w:val="Heading1"/>
        <w:ind w:left="0"/>
        <w:rPr>
          <w:rFonts w:cs="Arial"/>
          <w:color w:val="auto"/>
        </w:rPr>
      </w:pPr>
      <w:r w:rsidRPr="00AA4C10">
        <w:rPr>
          <w:rFonts w:cs="Arial"/>
          <w:color w:val="auto"/>
        </w:rPr>
        <w:t>Article VI – Committees</w:t>
      </w:r>
    </w:p>
    <w:p w:rsidR="00EA36E6" w:rsidRPr="00AA4C10" w:rsidRDefault="00E01F22" w:rsidP="00E01F22">
      <w:pPr>
        <w:spacing w:after="240"/>
        <w:ind w:hanging="2160"/>
        <w:rPr>
          <w:rFonts w:ascii="Arial" w:hAnsi="Arial" w:cs="Arial"/>
          <w:color w:val="auto"/>
        </w:rPr>
      </w:pPr>
      <w:r w:rsidRPr="00AA4C10">
        <w:rPr>
          <w:rFonts w:ascii="Arial" w:hAnsi="Arial" w:cs="Arial"/>
          <w:color w:val="auto"/>
        </w:rPr>
        <w:t>Section 1.</w:t>
      </w:r>
      <w:r w:rsidRPr="00AA4C10">
        <w:rPr>
          <w:rFonts w:ascii="Arial" w:hAnsi="Arial" w:cs="Arial"/>
          <w:color w:val="auto"/>
        </w:rPr>
        <w:tab/>
      </w:r>
      <w:r w:rsidR="00EA36E6" w:rsidRPr="00AA4C10">
        <w:rPr>
          <w:rFonts w:ascii="Arial" w:hAnsi="Arial" w:cs="Arial"/>
          <w:b/>
          <w:color w:val="auto"/>
        </w:rPr>
        <w:t>Nomination Committee</w:t>
      </w:r>
      <w:r w:rsidR="00C16652" w:rsidRPr="00AA4C10">
        <w:rPr>
          <w:rFonts w:ascii="Arial" w:hAnsi="Arial" w:cs="Arial"/>
          <w:b/>
          <w:color w:val="auto"/>
        </w:rPr>
        <w:t>-</w:t>
      </w:r>
      <w:r w:rsidR="00EA36E6" w:rsidRPr="00AA4C10">
        <w:rPr>
          <w:rFonts w:ascii="Arial" w:hAnsi="Arial" w:cs="Arial"/>
          <w:color w:val="auto"/>
        </w:rPr>
        <w:t xml:space="preserve"> The Nomination Committee shall be responsible for nominating responsible persons to fill elected positions on the Executive Board. A slate of nominees will be presented to the Secretary as provided in these Bylaws. The members of this committee will consist of at least two Board Members.</w:t>
      </w:r>
    </w:p>
    <w:p w:rsidR="00EA36E6" w:rsidRPr="00AA4C10" w:rsidRDefault="00E01F22" w:rsidP="00E01F22">
      <w:pPr>
        <w:spacing w:after="240"/>
        <w:ind w:hanging="2160"/>
        <w:rPr>
          <w:rFonts w:ascii="Arial" w:hAnsi="Arial" w:cs="Arial"/>
          <w:color w:val="auto"/>
        </w:rPr>
      </w:pPr>
      <w:r w:rsidRPr="00AA4C10">
        <w:rPr>
          <w:rFonts w:ascii="Arial" w:hAnsi="Arial" w:cs="Arial"/>
          <w:color w:val="auto"/>
        </w:rPr>
        <w:t>Section 2.</w:t>
      </w:r>
      <w:r w:rsidRPr="00AA4C10">
        <w:rPr>
          <w:rFonts w:ascii="Arial" w:hAnsi="Arial" w:cs="Arial"/>
          <w:color w:val="auto"/>
        </w:rPr>
        <w:tab/>
      </w:r>
      <w:r w:rsidR="00EA36E6" w:rsidRPr="00AA4C10">
        <w:rPr>
          <w:rFonts w:ascii="Arial" w:hAnsi="Arial" w:cs="Arial"/>
          <w:b/>
          <w:color w:val="auto"/>
        </w:rPr>
        <w:t>Other Committees</w:t>
      </w:r>
      <w:r w:rsidR="00C16652" w:rsidRPr="00AA4C10">
        <w:rPr>
          <w:rFonts w:ascii="Arial" w:hAnsi="Arial" w:cs="Arial"/>
          <w:b/>
          <w:color w:val="auto"/>
        </w:rPr>
        <w:t>-</w:t>
      </w:r>
      <w:r w:rsidR="00EA36E6" w:rsidRPr="00AA4C10">
        <w:rPr>
          <w:rFonts w:ascii="Arial" w:hAnsi="Arial" w:cs="Arial"/>
          <w:color w:val="auto"/>
        </w:rPr>
        <w:t xml:space="preserve"> The President may appoint other committees deemed appropriate. These committees may be, but are not limited to committees for Scheduling, Field Usage, Tournaments, Finance, Bylaws, Playing Rules, Newsletters, Sponsors, and Travel Teams.</w:t>
      </w:r>
    </w:p>
    <w:p w:rsidR="00EA36E6" w:rsidRPr="00AA4C10" w:rsidRDefault="00EA36E6" w:rsidP="00E01F22">
      <w:pPr>
        <w:pStyle w:val="Heading1"/>
        <w:ind w:left="0"/>
        <w:rPr>
          <w:rFonts w:cs="Arial"/>
          <w:color w:val="auto"/>
        </w:rPr>
      </w:pPr>
      <w:r w:rsidRPr="00AA4C10">
        <w:rPr>
          <w:rFonts w:cs="Arial"/>
          <w:color w:val="auto"/>
        </w:rPr>
        <w:t xml:space="preserve">Article </w:t>
      </w:r>
      <w:smartTag w:uri="urn:schemas-microsoft-com:office:smarttags" w:element="stockticker">
        <w:r w:rsidRPr="00AA4C10">
          <w:rPr>
            <w:rFonts w:cs="Arial"/>
            <w:color w:val="auto"/>
          </w:rPr>
          <w:t>VII</w:t>
        </w:r>
      </w:smartTag>
      <w:r w:rsidRPr="00AA4C10">
        <w:rPr>
          <w:rFonts w:cs="Arial"/>
          <w:color w:val="auto"/>
        </w:rPr>
        <w:t xml:space="preserve"> – Miscellaneous</w:t>
      </w:r>
    </w:p>
    <w:p w:rsidR="00EA36E6" w:rsidRPr="00AA4C10" w:rsidRDefault="00EA36E6">
      <w:pPr>
        <w:tabs>
          <w:tab w:val="left" w:pos="2160"/>
        </w:tabs>
        <w:spacing w:after="240"/>
        <w:ind w:hanging="2160"/>
        <w:rPr>
          <w:rFonts w:ascii="Arial" w:hAnsi="Arial" w:cs="Arial"/>
          <w:color w:val="auto"/>
        </w:rPr>
      </w:pPr>
      <w:r w:rsidRPr="00AA4C10">
        <w:rPr>
          <w:rFonts w:ascii="Arial" w:hAnsi="Arial" w:cs="Arial"/>
          <w:color w:val="auto"/>
        </w:rPr>
        <w:t>Section 1.</w:t>
      </w:r>
      <w:r w:rsidRPr="00AA4C10">
        <w:rPr>
          <w:rFonts w:ascii="Arial" w:hAnsi="Arial" w:cs="Arial"/>
          <w:color w:val="auto"/>
        </w:rPr>
        <w:tab/>
      </w:r>
      <w:r w:rsidRPr="00AA4C10">
        <w:rPr>
          <w:rFonts w:ascii="Arial" w:hAnsi="Arial" w:cs="Arial"/>
          <w:b/>
          <w:color w:val="auto"/>
        </w:rPr>
        <w:t>Member Conduct</w:t>
      </w:r>
      <w:r w:rsidR="00C16652" w:rsidRPr="00AA4C10">
        <w:rPr>
          <w:rFonts w:ascii="Arial" w:hAnsi="Arial" w:cs="Arial"/>
          <w:b/>
          <w:color w:val="auto"/>
        </w:rPr>
        <w:t>-</w:t>
      </w:r>
      <w:r w:rsidRPr="00AA4C10">
        <w:rPr>
          <w:rFonts w:ascii="Arial" w:hAnsi="Arial" w:cs="Arial"/>
          <w:color w:val="auto"/>
        </w:rPr>
        <w:t xml:space="preserve"> Members may be removed from the AGSA for conduct </w:t>
      </w:r>
      <w:r w:rsidR="00C16652" w:rsidRPr="00AA4C10">
        <w:rPr>
          <w:rFonts w:ascii="Arial" w:hAnsi="Arial" w:cs="Arial"/>
          <w:color w:val="auto"/>
        </w:rPr>
        <w:t>p</w:t>
      </w:r>
      <w:r w:rsidRPr="00AA4C10">
        <w:rPr>
          <w:rFonts w:ascii="Arial" w:hAnsi="Arial" w:cs="Arial"/>
          <w:color w:val="auto"/>
        </w:rPr>
        <w:t>rejudicial to the name and purpose of AGSA. Removal of any member shall require an affirmative vote of at least two-thirds of the</w:t>
      </w:r>
      <w:r w:rsidR="004008EA" w:rsidRPr="00AA4C10">
        <w:rPr>
          <w:rFonts w:ascii="Arial" w:hAnsi="Arial" w:cs="Arial"/>
          <w:color w:val="auto"/>
        </w:rPr>
        <w:t xml:space="preserve"> Executive</w:t>
      </w:r>
      <w:r w:rsidRPr="00AA4C10">
        <w:rPr>
          <w:rFonts w:ascii="Arial" w:hAnsi="Arial" w:cs="Arial"/>
          <w:color w:val="auto"/>
        </w:rPr>
        <w:t xml:space="preserve"> Board Members present at a regular meeting or at a special meeting called for that purpose. No vote shall be taken on an action of removal until the person(s) concerned has been given an opportunity for a hearing before the </w:t>
      </w:r>
      <w:r w:rsidR="00561F9D" w:rsidRPr="00AA4C10">
        <w:rPr>
          <w:rFonts w:ascii="Arial" w:hAnsi="Arial" w:cs="Arial"/>
          <w:color w:val="auto"/>
        </w:rPr>
        <w:t xml:space="preserve">Executive </w:t>
      </w:r>
      <w:r w:rsidRPr="00AA4C10">
        <w:rPr>
          <w:rFonts w:ascii="Arial" w:hAnsi="Arial" w:cs="Arial"/>
          <w:color w:val="auto"/>
        </w:rPr>
        <w:t>Board Members at this meeting.</w:t>
      </w:r>
    </w:p>
    <w:p w:rsidR="00EA36E6" w:rsidRDefault="00EA36E6">
      <w:pPr>
        <w:tabs>
          <w:tab w:val="left" w:pos="2160"/>
        </w:tabs>
        <w:spacing w:after="240"/>
        <w:ind w:hanging="2160"/>
        <w:rPr>
          <w:rFonts w:ascii="Arial" w:hAnsi="Arial" w:cs="Arial"/>
          <w:color w:val="auto"/>
        </w:rPr>
      </w:pPr>
      <w:r w:rsidRPr="00AA4C10">
        <w:rPr>
          <w:rFonts w:ascii="Arial" w:hAnsi="Arial" w:cs="Arial"/>
          <w:color w:val="auto"/>
        </w:rPr>
        <w:t xml:space="preserve">Section </w:t>
      </w:r>
      <w:r w:rsidR="00A5677F" w:rsidRPr="00AA4C10">
        <w:rPr>
          <w:rFonts w:ascii="Arial" w:hAnsi="Arial" w:cs="Arial"/>
          <w:color w:val="auto"/>
        </w:rPr>
        <w:t>2</w:t>
      </w:r>
      <w:r w:rsidRPr="00AA4C10">
        <w:rPr>
          <w:rFonts w:ascii="Arial" w:hAnsi="Arial" w:cs="Arial"/>
          <w:color w:val="auto"/>
        </w:rPr>
        <w:t>.</w:t>
      </w:r>
      <w:r w:rsidRPr="00AA4C10">
        <w:rPr>
          <w:rFonts w:ascii="Arial" w:hAnsi="Arial" w:cs="Arial"/>
          <w:color w:val="auto"/>
        </w:rPr>
        <w:tab/>
      </w:r>
      <w:r w:rsidRPr="00AA4C10">
        <w:rPr>
          <w:rFonts w:ascii="Arial" w:hAnsi="Arial" w:cs="Arial"/>
          <w:b/>
          <w:color w:val="auto"/>
        </w:rPr>
        <w:t xml:space="preserve">Arlington County </w:t>
      </w:r>
      <w:r w:rsidR="008B3717">
        <w:rPr>
          <w:rFonts w:ascii="Arial" w:hAnsi="Arial" w:cs="Arial"/>
          <w:b/>
          <w:color w:val="auto"/>
        </w:rPr>
        <w:t>Department of Parks and Recreation (Sports Division)</w:t>
      </w:r>
      <w:r w:rsidR="00C16652" w:rsidRPr="00AA4C10">
        <w:rPr>
          <w:rFonts w:ascii="Arial" w:hAnsi="Arial" w:cs="Arial"/>
          <w:b/>
          <w:color w:val="auto"/>
        </w:rPr>
        <w:t>-</w:t>
      </w:r>
      <w:r w:rsidR="008B3717">
        <w:rPr>
          <w:rFonts w:ascii="Arial" w:hAnsi="Arial" w:cs="Arial"/>
          <w:color w:val="auto"/>
        </w:rPr>
        <w:tab/>
      </w:r>
      <w:r w:rsidRPr="00AA4C10">
        <w:rPr>
          <w:rFonts w:ascii="Arial" w:hAnsi="Arial" w:cs="Arial"/>
          <w:color w:val="auto"/>
        </w:rPr>
        <w:t xml:space="preserve"> A representative from the Arlington County </w:t>
      </w:r>
      <w:r w:rsidR="008B3717">
        <w:rPr>
          <w:rFonts w:ascii="Arial" w:hAnsi="Arial" w:cs="Arial"/>
          <w:color w:val="auto"/>
        </w:rPr>
        <w:t>Department of Parks and Recreation</w:t>
      </w:r>
      <w:r w:rsidR="004008EA" w:rsidRPr="00AA4C10">
        <w:rPr>
          <w:rFonts w:ascii="Arial" w:hAnsi="Arial" w:cs="Arial"/>
          <w:color w:val="auto"/>
        </w:rPr>
        <w:t xml:space="preserve"> </w:t>
      </w:r>
      <w:r w:rsidRPr="00AA4C10">
        <w:rPr>
          <w:rFonts w:ascii="Arial" w:hAnsi="Arial" w:cs="Arial"/>
          <w:color w:val="auto"/>
        </w:rPr>
        <w:t xml:space="preserve">may become a non-voting </w:t>
      </w:r>
      <w:r w:rsidR="00561F9D" w:rsidRPr="00AA4C10">
        <w:rPr>
          <w:rFonts w:ascii="Arial" w:hAnsi="Arial" w:cs="Arial"/>
          <w:color w:val="auto"/>
        </w:rPr>
        <w:t xml:space="preserve">General </w:t>
      </w:r>
      <w:r w:rsidRPr="00AA4C10">
        <w:rPr>
          <w:rFonts w:ascii="Arial" w:hAnsi="Arial" w:cs="Arial"/>
          <w:color w:val="auto"/>
        </w:rPr>
        <w:t xml:space="preserve">Board Member. The </w:t>
      </w:r>
      <w:r w:rsidR="008B3717">
        <w:rPr>
          <w:rFonts w:ascii="Arial" w:hAnsi="Arial" w:cs="Arial"/>
          <w:color w:val="auto"/>
        </w:rPr>
        <w:t>DPR</w:t>
      </w:r>
      <w:r w:rsidRPr="00AA4C10">
        <w:rPr>
          <w:rFonts w:ascii="Arial" w:hAnsi="Arial" w:cs="Arial"/>
          <w:color w:val="auto"/>
        </w:rPr>
        <w:t xml:space="preserve"> representative is subject to the same rules and regulations as any Board Member. The primary duty is the coordination of AGSA activities with the Arlington County</w:t>
      </w:r>
      <w:r w:rsidR="004008EA" w:rsidRPr="00AA4C10">
        <w:rPr>
          <w:rFonts w:ascii="Arial" w:hAnsi="Arial" w:cs="Arial"/>
          <w:color w:val="auto"/>
        </w:rPr>
        <w:t xml:space="preserve">, </w:t>
      </w:r>
      <w:r w:rsidR="008B3717">
        <w:rPr>
          <w:rFonts w:ascii="Arial" w:hAnsi="Arial" w:cs="Arial"/>
          <w:color w:val="auto"/>
        </w:rPr>
        <w:t>DPR</w:t>
      </w:r>
      <w:r w:rsidRPr="00AA4C10">
        <w:rPr>
          <w:rFonts w:ascii="Arial" w:hAnsi="Arial" w:cs="Arial"/>
          <w:color w:val="auto"/>
        </w:rPr>
        <w:t xml:space="preserve"> and their policies.</w:t>
      </w:r>
    </w:p>
    <w:p w:rsidR="001C25B3" w:rsidRPr="003D00F4" w:rsidRDefault="008B3717" w:rsidP="001C25B3">
      <w:pPr>
        <w:pStyle w:val="Title"/>
        <w:rPr>
          <w:rFonts w:ascii="Arial" w:hAnsi="Arial" w:cs="Arial"/>
          <w:b/>
          <w:smallCaps w:val="0"/>
          <w:sz w:val="20"/>
          <w:szCs w:val="20"/>
        </w:rPr>
      </w:pPr>
      <w:r w:rsidRPr="003D00F4">
        <w:rPr>
          <w:rFonts w:ascii="Arial" w:hAnsi="Arial" w:cs="Arial"/>
          <w:smallCaps w:val="0"/>
          <w:color w:val="auto"/>
          <w:sz w:val="20"/>
        </w:rPr>
        <w:t xml:space="preserve">Section </w:t>
      </w:r>
      <w:r w:rsidRPr="003D00F4">
        <w:rPr>
          <w:rFonts w:ascii="Arial" w:hAnsi="Arial" w:cs="Arial"/>
          <w:color w:val="auto"/>
          <w:sz w:val="20"/>
        </w:rPr>
        <w:t>3.</w:t>
      </w:r>
      <w:r w:rsidRPr="003D00F4">
        <w:rPr>
          <w:rFonts w:ascii="Arial" w:hAnsi="Arial" w:cs="Arial"/>
          <w:color w:val="auto"/>
          <w:sz w:val="20"/>
        </w:rPr>
        <w:tab/>
      </w:r>
      <w:r w:rsidRPr="003D00F4">
        <w:rPr>
          <w:rFonts w:ascii="Arial" w:hAnsi="Arial" w:cs="Arial"/>
          <w:color w:val="auto"/>
          <w:sz w:val="20"/>
        </w:rPr>
        <w:tab/>
      </w:r>
      <w:r w:rsidRPr="003D00F4">
        <w:rPr>
          <w:rFonts w:ascii="Arial" w:hAnsi="Arial" w:cs="Arial"/>
          <w:b/>
          <w:smallCaps w:val="0"/>
          <w:sz w:val="20"/>
        </w:rPr>
        <w:t xml:space="preserve">Exceptions to Age-based Placement </w:t>
      </w:r>
      <w:r w:rsidRPr="003D00F4">
        <w:rPr>
          <w:rFonts w:ascii="Arial" w:hAnsi="Arial" w:cs="Arial"/>
          <w:b/>
          <w:smallCaps w:val="0"/>
          <w:sz w:val="20"/>
          <w:szCs w:val="20"/>
        </w:rPr>
        <w:t>Policy</w:t>
      </w:r>
    </w:p>
    <w:p w:rsidR="001C25B3" w:rsidRPr="003D00F4" w:rsidRDefault="001C25B3" w:rsidP="001C25B3">
      <w:pPr>
        <w:pStyle w:val="Title"/>
        <w:ind w:left="2160"/>
        <w:rPr>
          <w:rFonts w:ascii="Arial" w:hAnsi="Arial" w:cs="Arial"/>
          <w:smallCaps w:val="0"/>
          <w:sz w:val="20"/>
          <w:szCs w:val="20"/>
        </w:rPr>
      </w:pPr>
      <w:r w:rsidRPr="003D00F4">
        <w:rPr>
          <w:rFonts w:ascii="Arial" w:hAnsi="Arial" w:cs="Arial"/>
          <w:smallCaps w:val="0"/>
          <w:sz w:val="20"/>
          <w:szCs w:val="20"/>
        </w:rPr>
        <w:t>This</w:t>
      </w:r>
      <w:r w:rsidR="008B3717" w:rsidRPr="003D00F4">
        <w:rPr>
          <w:rFonts w:ascii="Arial" w:hAnsi="Arial" w:cs="Arial"/>
          <w:smallCaps w:val="0"/>
          <w:sz w:val="20"/>
          <w:szCs w:val="20"/>
        </w:rPr>
        <w:t xml:space="preserve"> formal policy provides </w:t>
      </w:r>
      <w:r w:rsidRPr="003D00F4">
        <w:rPr>
          <w:rFonts w:ascii="Arial" w:hAnsi="Arial" w:cs="Arial"/>
          <w:smallCaps w:val="0"/>
          <w:sz w:val="20"/>
          <w:szCs w:val="20"/>
        </w:rPr>
        <w:t>League C</w:t>
      </w:r>
      <w:r w:rsidR="008B3717" w:rsidRPr="003D00F4">
        <w:rPr>
          <w:rFonts w:ascii="Arial" w:hAnsi="Arial" w:cs="Arial"/>
          <w:smallCaps w:val="0"/>
          <w:sz w:val="20"/>
          <w:szCs w:val="20"/>
        </w:rPr>
        <w:t>ommissioner</w:t>
      </w:r>
      <w:r w:rsidR="003D00F4" w:rsidRPr="003D00F4">
        <w:rPr>
          <w:rFonts w:ascii="Arial" w:hAnsi="Arial" w:cs="Arial"/>
          <w:smallCaps w:val="0"/>
          <w:sz w:val="20"/>
          <w:szCs w:val="20"/>
        </w:rPr>
        <w:t>s</w:t>
      </w:r>
      <w:r w:rsidR="008B3717" w:rsidRPr="003D00F4">
        <w:rPr>
          <w:rFonts w:ascii="Arial" w:hAnsi="Arial" w:cs="Arial"/>
          <w:smallCaps w:val="0"/>
          <w:sz w:val="20"/>
          <w:szCs w:val="20"/>
        </w:rPr>
        <w:t xml:space="preserve"> with explicit support of the AGSA board for making a decision. It also provides consistency and guards against cronyism or “working the system”.</w:t>
      </w:r>
    </w:p>
    <w:p w:rsidR="001C25B3" w:rsidRPr="003D00F4" w:rsidRDefault="001C25B3" w:rsidP="001C25B3">
      <w:pPr>
        <w:pStyle w:val="Title"/>
        <w:ind w:left="2160"/>
        <w:rPr>
          <w:rFonts w:ascii="Arial" w:hAnsi="Arial" w:cs="Arial"/>
          <w:smallCaps w:val="0"/>
          <w:sz w:val="20"/>
          <w:szCs w:val="20"/>
        </w:rPr>
      </w:pPr>
    </w:p>
    <w:p w:rsidR="001C25B3" w:rsidRPr="003D00F4" w:rsidRDefault="001C25B3">
      <w:pPr>
        <w:spacing w:after="0" w:line="240" w:lineRule="auto"/>
        <w:ind w:left="0"/>
        <w:rPr>
          <w:rFonts w:ascii="Arial" w:hAnsi="Arial" w:cs="Arial"/>
          <w:b/>
          <w:color w:val="4E4D51"/>
          <w:spacing w:val="5"/>
        </w:rPr>
      </w:pPr>
      <w:r w:rsidRPr="003D00F4">
        <w:rPr>
          <w:rFonts w:ascii="Arial" w:hAnsi="Arial" w:cs="Arial"/>
          <w:b/>
          <w:smallCaps/>
        </w:rPr>
        <w:br w:type="page"/>
      </w:r>
    </w:p>
    <w:p w:rsidR="001C25B3" w:rsidRPr="003D00F4" w:rsidRDefault="00D00B0F" w:rsidP="003E69B8">
      <w:pPr>
        <w:pStyle w:val="Title"/>
        <w:ind w:firstLine="720"/>
        <w:rPr>
          <w:rFonts w:ascii="Arial" w:hAnsi="Arial" w:cs="Arial"/>
          <w:b/>
          <w:smallCaps w:val="0"/>
          <w:sz w:val="20"/>
          <w:szCs w:val="20"/>
        </w:rPr>
      </w:pPr>
      <w:r w:rsidRPr="003D00F4">
        <w:rPr>
          <w:rFonts w:ascii="Arial" w:hAnsi="Arial" w:cs="Arial"/>
          <w:smallCaps w:val="0"/>
          <w:sz w:val="20"/>
          <w:szCs w:val="20"/>
        </w:rPr>
        <w:lastRenderedPageBreak/>
        <w:t xml:space="preserve">3.1 </w:t>
      </w:r>
      <w:r w:rsidRPr="003D00F4">
        <w:rPr>
          <w:rFonts w:ascii="Arial" w:hAnsi="Arial" w:cs="Arial"/>
          <w:b/>
          <w:smallCaps w:val="0"/>
          <w:sz w:val="20"/>
          <w:szCs w:val="20"/>
        </w:rPr>
        <w:t xml:space="preserve"> </w:t>
      </w:r>
      <w:r w:rsidR="001C25B3" w:rsidRPr="003D00F4">
        <w:rPr>
          <w:rFonts w:ascii="Arial" w:hAnsi="Arial" w:cs="Arial"/>
          <w:b/>
          <w:smallCaps w:val="0"/>
          <w:sz w:val="20"/>
          <w:szCs w:val="20"/>
        </w:rPr>
        <w:t>B</w:t>
      </w:r>
      <w:r w:rsidR="008B3717" w:rsidRPr="003D00F4">
        <w:rPr>
          <w:rFonts w:ascii="Arial" w:hAnsi="Arial" w:cs="Arial"/>
          <w:b/>
          <w:smallCaps w:val="0"/>
          <w:sz w:val="20"/>
          <w:szCs w:val="20"/>
        </w:rPr>
        <w:t>ase Policy</w:t>
      </w:r>
    </w:p>
    <w:p w:rsidR="008B3717" w:rsidRPr="003D00F4" w:rsidRDefault="003E69B8" w:rsidP="003E69B8">
      <w:pPr>
        <w:pStyle w:val="Title"/>
        <w:ind w:left="720"/>
        <w:rPr>
          <w:rFonts w:ascii="Arial" w:hAnsi="Arial" w:cs="Arial"/>
          <w:smallCaps w:val="0"/>
          <w:sz w:val="20"/>
          <w:szCs w:val="20"/>
        </w:rPr>
      </w:pPr>
      <w:r w:rsidRPr="003D00F4">
        <w:rPr>
          <w:rFonts w:ascii="Arial" w:hAnsi="Arial" w:cs="Arial"/>
          <w:smallCaps w:val="0"/>
          <w:sz w:val="20"/>
          <w:szCs w:val="20"/>
        </w:rPr>
        <w:t>T</w:t>
      </w:r>
      <w:r w:rsidR="008B3717" w:rsidRPr="003D00F4">
        <w:rPr>
          <w:rFonts w:ascii="Arial" w:hAnsi="Arial" w:cs="Arial"/>
          <w:smallCaps w:val="0"/>
          <w:sz w:val="20"/>
          <w:szCs w:val="20"/>
        </w:rPr>
        <w:t>o place kids in the appropriate league based on their age on September 30</w:t>
      </w:r>
      <w:r w:rsidR="008B3717" w:rsidRPr="003D00F4">
        <w:rPr>
          <w:rFonts w:ascii="Arial" w:hAnsi="Arial" w:cs="Arial"/>
          <w:smallCaps w:val="0"/>
          <w:sz w:val="20"/>
          <w:szCs w:val="20"/>
          <w:vertAlign w:val="superscript"/>
        </w:rPr>
        <w:t>th</w:t>
      </w:r>
      <w:r w:rsidR="008B3717" w:rsidRPr="003D00F4">
        <w:rPr>
          <w:rFonts w:ascii="Arial" w:hAnsi="Arial" w:cs="Arial"/>
          <w:smallCaps w:val="0"/>
          <w:sz w:val="20"/>
          <w:szCs w:val="20"/>
        </w:rPr>
        <w:t xml:space="preserve"> of the current year, as follows:</w:t>
      </w:r>
    </w:p>
    <w:p w:rsidR="008B3717" w:rsidRPr="003D00F4" w:rsidRDefault="008B3717" w:rsidP="008B3717">
      <w:pPr>
        <w:pStyle w:val="ListParagraph"/>
        <w:numPr>
          <w:ilvl w:val="0"/>
          <w:numId w:val="41"/>
        </w:numPr>
        <w:spacing w:after="120" w:line="276" w:lineRule="auto"/>
        <w:rPr>
          <w:rFonts w:ascii="Arial" w:hAnsi="Arial" w:cs="Arial"/>
        </w:rPr>
      </w:pPr>
      <w:r w:rsidRPr="003D00F4">
        <w:rPr>
          <w:rFonts w:ascii="Arial" w:hAnsi="Arial" w:cs="Arial"/>
        </w:rPr>
        <w:t>Age 6 and under: Pixie League</w:t>
      </w:r>
    </w:p>
    <w:p w:rsidR="008B3717" w:rsidRPr="003D00F4" w:rsidRDefault="008B3717" w:rsidP="008B3717">
      <w:pPr>
        <w:pStyle w:val="ListParagraph"/>
        <w:numPr>
          <w:ilvl w:val="0"/>
          <w:numId w:val="41"/>
        </w:numPr>
        <w:spacing w:after="120" w:line="276" w:lineRule="auto"/>
        <w:rPr>
          <w:rFonts w:ascii="Arial" w:hAnsi="Arial" w:cs="Arial"/>
        </w:rPr>
      </w:pPr>
      <w:r w:rsidRPr="003D00F4">
        <w:rPr>
          <w:rFonts w:ascii="Arial" w:hAnsi="Arial" w:cs="Arial"/>
        </w:rPr>
        <w:t>Age 7 and 8: Pigtail League</w:t>
      </w:r>
    </w:p>
    <w:p w:rsidR="008B3717" w:rsidRPr="003D00F4" w:rsidRDefault="008B3717" w:rsidP="008B3717">
      <w:pPr>
        <w:pStyle w:val="ListParagraph"/>
        <w:numPr>
          <w:ilvl w:val="0"/>
          <w:numId w:val="41"/>
        </w:numPr>
        <w:spacing w:after="120" w:line="276" w:lineRule="auto"/>
        <w:rPr>
          <w:rFonts w:ascii="Arial" w:hAnsi="Arial" w:cs="Arial"/>
        </w:rPr>
      </w:pPr>
      <w:r w:rsidRPr="003D00F4">
        <w:rPr>
          <w:rFonts w:ascii="Arial" w:hAnsi="Arial" w:cs="Arial"/>
        </w:rPr>
        <w:t>Age 9 and 10: Ponytail League</w:t>
      </w:r>
    </w:p>
    <w:p w:rsidR="008B3717" w:rsidRPr="003D00F4" w:rsidRDefault="008B3717" w:rsidP="008B3717">
      <w:pPr>
        <w:pStyle w:val="ListParagraph"/>
        <w:numPr>
          <w:ilvl w:val="0"/>
          <w:numId w:val="41"/>
        </w:numPr>
        <w:spacing w:after="120" w:line="276" w:lineRule="auto"/>
        <w:rPr>
          <w:rFonts w:ascii="Arial" w:hAnsi="Arial" w:cs="Arial"/>
        </w:rPr>
      </w:pPr>
      <w:r w:rsidRPr="003D00F4">
        <w:rPr>
          <w:rFonts w:ascii="Arial" w:hAnsi="Arial" w:cs="Arial"/>
        </w:rPr>
        <w:t>Age 11 and older: Diamond League</w:t>
      </w:r>
    </w:p>
    <w:p w:rsidR="008B3717" w:rsidRPr="003D00F4" w:rsidRDefault="008B3717" w:rsidP="003E69B8">
      <w:pPr>
        <w:ind w:left="720"/>
        <w:rPr>
          <w:rFonts w:ascii="Arial" w:hAnsi="Arial" w:cs="Arial"/>
        </w:rPr>
      </w:pPr>
      <w:r w:rsidRPr="003D00F4">
        <w:rPr>
          <w:rFonts w:ascii="Arial" w:hAnsi="Arial" w:cs="Arial"/>
        </w:rPr>
        <w:t>The reason September 30</w:t>
      </w:r>
      <w:r w:rsidRPr="003D00F4">
        <w:rPr>
          <w:rFonts w:ascii="Arial" w:hAnsi="Arial" w:cs="Arial"/>
          <w:vertAlign w:val="superscript"/>
        </w:rPr>
        <w:t>th</w:t>
      </w:r>
      <w:r w:rsidRPr="003D00F4">
        <w:rPr>
          <w:rFonts w:ascii="Arial" w:hAnsi="Arial" w:cs="Arial"/>
        </w:rPr>
        <w:t xml:space="preserve"> is the cutoff is to align the leagues with Arlington Public School guidelines for grade placement. In other words, to have kids play with their school peers.</w:t>
      </w:r>
    </w:p>
    <w:p w:rsidR="00D00B0F" w:rsidRPr="003D00F4" w:rsidRDefault="008B3717" w:rsidP="00D00B0F">
      <w:pPr>
        <w:ind w:left="720"/>
        <w:rPr>
          <w:rFonts w:ascii="Arial" w:hAnsi="Arial" w:cs="Arial"/>
        </w:rPr>
      </w:pPr>
      <w:r w:rsidRPr="003D00F4">
        <w:rPr>
          <w:rFonts w:ascii="Arial" w:hAnsi="Arial" w:cs="Arial"/>
        </w:rPr>
        <w:t>Within each league, commissioners strive to place kids of the same age on the same teams. The exceptions are the Diamond League, where there a kids at several ages, and the Pixie League where there are always a few preschoolers to mix in with the kindergartners and 1</w:t>
      </w:r>
      <w:r w:rsidRPr="003D00F4">
        <w:rPr>
          <w:rFonts w:ascii="Arial" w:hAnsi="Arial" w:cs="Arial"/>
          <w:vertAlign w:val="superscript"/>
        </w:rPr>
        <w:t>st</w:t>
      </w:r>
      <w:r w:rsidRPr="003D00F4">
        <w:rPr>
          <w:rFonts w:ascii="Arial" w:hAnsi="Arial" w:cs="Arial"/>
        </w:rPr>
        <w:t xml:space="preserve"> graders. If there are a sufficient number of Pixie registrations to make complete 1</w:t>
      </w:r>
      <w:r w:rsidRPr="003D00F4">
        <w:rPr>
          <w:rFonts w:ascii="Arial" w:hAnsi="Arial" w:cs="Arial"/>
          <w:vertAlign w:val="superscript"/>
        </w:rPr>
        <w:t>st</w:t>
      </w:r>
      <w:r w:rsidRPr="003D00F4">
        <w:rPr>
          <w:rFonts w:ascii="Arial" w:hAnsi="Arial" w:cs="Arial"/>
        </w:rPr>
        <w:t xml:space="preserve"> grade teams in the spring season, the commissioner will do that so that the entire team may move forward into the Pigtail league without leaving players behind. However, depending on registrations, grades may also need to be mixed in the Pigtail and Ponytail leagues. This is especially true in the fall when registrations are typically lower than the spring.</w:t>
      </w:r>
    </w:p>
    <w:p w:rsidR="008B3717" w:rsidRPr="003D00F4" w:rsidRDefault="00D00B0F" w:rsidP="00D00B0F">
      <w:pPr>
        <w:ind w:left="720"/>
        <w:rPr>
          <w:rFonts w:ascii="Arial" w:hAnsi="Arial" w:cs="Arial"/>
          <w:b/>
          <w:smallCaps/>
        </w:rPr>
      </w:pPr>
      <w:r w:rsidRPr="003D00F4">
        <w:rPr>
          <w:rFonts w:ascii="Arial" w:hAnsi="Arial" w:cs="Arial"/>
          <w:smallCaps/>
        </w:rPr>
        <w:t xml:space="preserve">3.2 </w:t>
      </w:r>
      <w:r w:rsidRPr="003D00F4">
        <w:rPr>
          <w:rFonts w:ascii="Arial" w:hAnsi="Arial" w:cs="Arial"/>
          <w:b/>
          <w:smallCaps/>
        </w:rPr>
        <w:t xml:space="preserve"> </w:t>
      </w:r>
      <w:r w:rsidR="008B3717" w:rsidRPr="003D00F4">
        <w:rPr>
          <w:rFonts w:ascii="Arial" w:hAnsi="Arial" w:cs="Arial"/>
          <w:b/>
        </w:rPr>
        <w:t>Exception to Keep Player with Same Grade Peers</w:t>
      </w:r>
    </w:p>
    <w:p w:rsidR="008B3717" w:rsidRPr="003D00F4" w:rsidRDefault="008B3717" w:rsidP="003E69B8">
      <w:pPr>
        <w:ind w:left="720"/>
        <w:rPr>
          <w:rFonts w:ascii="Arial" w:hAnsi="Arial" w:cs="Arial"/>
        </w:rPr>
      </w:pPr>
      <w:r w:rsidRPr="003D00F4">
        <w:rPr>
          <w:rFonts w:ascii="Arial" w:hAnsi="Arial" w:cs="Arial"/>
        </w:rPr>
        <w:t>The most common exception request is to place a child with same grade peers when child’s age would place her in another league. This happens when a child moves ahead in grade or is held back in school.</w:t>
      </w:r>
    </w:p>
    <w:p w:rsidR="003E69B8" w:rsidRPr="003D00F4" w:rsidRDefault="008B3717" w:rsidP="003E69B8">
      <w:pPr>
        <w:ind w:left="720"/>
        <w:rPr>
          <w:rFonts w:ascii="Arial" w:hAnsi="Arial" w:cs="Arial"/>
        </w:rPr>
      </w:pPr>
      <w:r w:rsidRPr="003D00F4">
        <w:rPr>
          <w:rFonts w:ascii="Arial" w:hAnsi="Arial" w:cs="Arial"/>
        </w:rPr>
        <w:t>The rationale for this request fits with the overall purpose of having a placement policy that is aligned with the school systems grade placement guidelines.</w:t>
      </w:r>
    </w:p>
    <w:p w:rsidR="008B3717" w:rsidRPr="003D00F4" w:rsidRDefault="00D00B0F" w:rsidP="003E69B8">
      <w:pPr>
        <w:ind w:left="720"/>
        <w:rPr>
          <w:rFonts w:ascii="Arial" w:hAnsi="Arial" w:cs="Arial"/>
          <w:b/>
        </w:rPr>
      </w:pPr>
      <w:r w:rsidRPr="003D00F4">
        <w:rPr>
          <w:rFonts w:ascii="Arial" w:hAnsi="Arial" w:cs="Arial"/>
        </w:rPr>
        <w:t>3.2.1</w:t>
      </w:r>
      <w:r w:rsidRPr="003D00F4">
        <w:rPr>
          <w:rFonts w:ascii="Arial" w:hAnsi="Arial" w:cs="Arial"/>
          <w:b/>
        </w:rPr>
        <w:t xml:space="preserve"> </w:t>
      </w:r>
      <w:r w:rsidR="008B3717" w:rsidRPr="003D00F4">
        <w:rPr>
          <w:rFonts w:ascii="Arial" w:hAnsi="Arial" w:cs="Arial"/>
          <w:b/>
        </w:rPr>
        <w:t>“Grade-based” Exception Policy</w:t>
      </w:r>
    </w:p>
    <w:p w:rsidR="008B3717" w:rsidRPr="003D00F4" w:rsidRDefault="008B3717" w:rsidP="003E69B8">
      <w:pPr>
        <w:ind w:left="0" w:firstLine="720"/>
        <w:rPr>
          <w:rFonts w:ascii="Arial" w:hAnsi="Arial" w:cs="Arial"/>
          <w:u w:val="single"/>
        </w:rPr>
      </w:pPr>
      <w:r w:rsidRPr="003D00F4">
        <w:rPr>
          <w:rFonts w:ascii="Arial" w:hAnsi="Arial" w:cs="Arial"/>
          <w:u w:val="single"/>
        </w:rPr>
        <w:t>Exceptions are granted 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703"/>
        <w:gridCol w:w="4747"/>
      </w:tblGrid>
      <w:tr w:rsidR="008B3717" w:rsidRPr="003D00F4" w:rsidTr="00CB713E">
        <w:tc>
          <w:tcPr>
            <w:tcW w:w="4788" w:type="dxa"/>
          </w:tcPr>
          <w:p w:rsidR="008B3717" w:rsidRPr="003D00F4" w:rsidRDefault="008B3717" w:rsidP="008B3717">
            <w:pPr>
              <w:pStyle w:val="ListParagraph"/>
              <w:numPr>
                <w:ilvl w:val="0"/>
                <w:numId w:val="42"/>
              </w:numPr>
              <w:spacing w:after="120" w:line="240" w:lineRule="auto"/>
              <w:rPr>
                <w:rFonts w:ascii="Arial" w:hAnsi="Arial" w:cs="Arial"/>
              </w:rPr>
            </w:pPr>
            <w:r w:rsidRPr="003D00F4">
              <w:rPr>
                <w:rFonts w:ascii="Arial" w:hAnsi="Arial" w:cs="Arial"/>
              </w:rPr>
              <w:t>The placement would place the child with same grade peers.</w:t>
            </w:r>
          </w:p>
        </w:tc>
        <w:tc>
          <w:tcPr>
            <w:tcW w:w="4788"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 xml:space="preserve">Would allow placement to be based on the </w:t>
            </w:r>
            <w:r w:rsidRPr="003D00F4">
              <w:rPr>
                <w:rFonts w:ascii="Arial" w:hAnsi="Arial" w:cs="Arial"/>
                <w:i/>
              </w:rPr>
              <w:t>spirit</w:t>
            </w:r>
            <w:r w:rsidRPr="003D00F4">
              <w:rPr>
                <w:rFonts w:ascii="Arial" w:hAnsi="Arial" w:cs="Arial"/>
              </w:rPr>
              <w:t xml:space="preserve"> of the September 30</w:t>
            </w:r>
            <w:r w:rsidRPr="003D00F4">
              <w:rPr>
                <w:rFonts w:ascii="Arial" w:hAnsi="Arial" w:cs="Arial"/>
                <w:vertAlign w:val="superscript"/>
              </w:rPr>
              <w:t>th</w:t>
            </w:r>
            <w:r w:rsidRPr="003D00F4">
              <w:rPr>
                <w:rFonts w:ascii="Arial" w:hAnsi="Arial" w:cs="Arial"/>
              </w:rPr>
              <w:t xml:space="preserve"> cut off.</w:t>
            </w:r>
          </w:p>
        </w:tc>
      </w:tr>
      <w:tr w:rsidR="008B3717" w:rsidRPr="003D00F4" w:rsidTr="00CB713E">
        <w:tc>
          <w:tcPr>
            <w:tcW w:w="4788" w:type="dxa"/>
          </w:tcPr>
          <w:p w:rsidR="008B3717" w:rsidRPr="003D00F4" w:rsidRDefault="008B3717" w:rsidP="008B3717">
            <w:pPr>
              <w:pStyle w:val="ListParagraph"/>
              <w:numPr>
                <w:ilvl w:val="0"/>
                <w:numId w:val="42"/>
              </w:numPr>
              <w:spacing w:after="120" w:line="240" w:lineRule="auto"/>
              <w:rPr>
                <w:rFonts w:ascii="Arial" w:hAnsi="Arial" w:cs="Arial"/>
              </w:rPr>
            </w:pPr>
            <w:r w:rsidRPr="003D00F4">
              <w:rPr>
                <w:rFonts w:ascii="Arial" w:hAnsi="Arial" w:cs="Arial"/>
              </w:rPr>
              <w:t>The child’s birthday is on or between June 21</w:t>
            </w:r>
            <w:r w:rsidRPr="003D00F4">
              <w:rPr>
                <w:rFonts w:ascii="Arial" w:hAnsi="Arial" w:cs="Arial"/>
                <w:vertAlign w:val="superscript"/>
              </w:rPr>
              <w:t>st</w:t>
            </w:r>
            <w:r w:rsidRPr="003D00F4">
              <w:rPr>
                <w:rFonts w:ascii="Arial" w:hAnsi="Arial" w:cs="Arial"/>
              </w:rPr>
              <w:t xml:space="preserve"> and December 31</w:t>
            </w:r>
            <w:r w:rsidRPr="003D00F4">
              <w:rPr>
                <w:rFonts w:ascii="Arial" w:hAnsi="Arial" w:cs="Arial"/>
                <w:vertAlign w:val="superscript"/>
              </w:rPr>
              <w:t>st</w:t>
            </w:r>
            <w:r w:rsidRPr="003D00F4">
              <w:rPr>
                <w:rFonts w:ascii="Arial" w:hAnsi="Arial" w:cs="Arial"/>
              </w:rPr>
              <w:t>.</w:t>
            </w:r>
          </w:p>
        </w:tc>
        <w:tc>
          <w:tcPr>
            <w:tcW w:w="4788"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Limits the extent of the exceptions to capture the majority of kids and limits the concerns that may accompany greater age differences.</w:t>
            </w:r>
          </w:p>
        </w:tc>
      </w:tr>
    </w:tbl>
    <w:p w:rsidR="003E69B8" w:rsidRPr="00331126" w:rsidRDefault="003E69B8" w:rsidP="003E69B8">
      <w:pPr>
        <w:ind w:left="0" w:firstLine="720"/>
        <w:rPr>
          <w:highlight w:val="yellow"/>
          <w:u w:val="single"/>
        </w:rPr>
      </w:pPr>
    </w:p>
    <w:p w:rsidR="003E69B8" w:rsidRPr="003D00F4" w:rsidRDefault="003E69B8" w:rsidP="003E69B8"/>
    <w:p w:rsidR="008B3717" w:rsidRPr="003D00F4" w:rsidRDefault="008B3717" w:rsidP="003E69B8">
      <w:pPr>
        <w:ind w:left="0" w:firstLine="720"/>
        <w:rPr>
          <w:u w:val="single"/>
        </w:rPr>
      </w:pPr>
      <w:r w:rsidRPr="003D00F4">
        <w:rPr>
          <w:u w:val="single"/>
        </w:rPr>
        <w:t>Conditions that also could be considered: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701"/>
        <w:gridCol w:w="4749"/>
      </w:tblGrid>
      <w:tr w:rsidR="008B3717" w:rsidRPr="003D00F4" w:rsidTr="00CB713E">
        <w:tc>
          <w:tcPr>
            <w:tcW w:w="4788" w:type="dxa"/>
          </w:tcPr>
          <w:p w:rsidR="008B3717" w:rsidRPr="003D00F4" w:rsidRDefault="008B3717" w:rsidP="008B3717">
            <w:pPr>
              <w:pStyle w:val="ListParagraph"/>
              <w:numPr>
                <w:ilvl w:val="0"/>
                <w:numId w:val="42"/>
              </w:numPr>
              <w:spacing w:after="120" w:line="240" w:lineRule="auto"/>
              <w:rPr>
                <w:rFonts w:ascii="Arial" w:hAnsi="Arial" w:cs="Arial"/>
              </w:rPr>
            </w:pPr>
            <w:r w:rsidRPr="003D00F4">
              <w:rPr>
                <w:rFonts w:ascii="Arial" w:hAnsi="Arial" w:cs="Arial"/>
              </w:rPr>
              <w:t>An older child is not, in the judgement of the commissioner, especially better than players on the younger teams they would be placed on.</w:t>
            </w:r>
          </w:p>
        </w:tc>
        <w:tc>
          <w:tcPr>
            <w:tcW w:w="4788"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Would help to add guidance regarding the phrase “especially better.” I don’t know what parent would want this so it’s perhaps not worth including, but you never know. Would not want to revisit the policy because along came some parent the pressed a (volunteer) commissioner to allow this.</w:t>
            </w:r>
          </w:p>
        </w:tc>
      </w:tr>
      <w:tr w:rsidR="008B3717" w:rsidRPr="003D00F4" w:rsidTr="00CB713E">
        <w:tc>
          <w:tcPr>
            <w:tcW w:w="4788" w:type="dxa"/>
          </w:tcPr>
          <w:p w:rsidR="008B3717" w:rsidRPr="003D00F4" w:rsidRDefault="008B3717" w:rsidP="008B3717">
            <w:pPr>
              <w:pStyle w:val="ListParagraph"/>
              <w:numPr>
                <w:ilvl w:val="0"/>
                <w:numId w:val="42"/>
              </w:numPr>
              <w:spacing w:after="120" w:line="240" w:lineRule="auto"/>
              <w:rPr>
                <w:rFonts w:ascii="Arial" w:hAnsi="Arial" w:cs="Arial"/>
              </w:rPr>
            </w:pPr>
            <w:r w:rsidRPr="003D00F4">
              <w:rPr>
                <w:rFonts w:ascii="Arial" w:hAnsi="Arial" w:cs="Arial"/>
              </w:rPr>
              <w:t>A request for the exception is received by the commissioner of the league where the child would be placed if the exception were granted.</w:t>
            </w:r>
          </w:p>
        </w:tc>
        <w:tc>
          <w:tcPr>
            <w:tcW w:w="4788"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Exceptions are not automatically implemented. Automatically identifying these cases could be a burden on commissioners and/or registrar unless technology were used to automate and simplify it. On the other hand…</w:t>
            </w:r>
          </w:p>
        </w:tc>
      </w:tr>
      <w:tr w:rsidR="008B3717" w:rsidRPr="003D00F4" w:rsidTr="00CB713E">
        <w:tc>
          <w:tcPr>
            <w:tcW w:w="4788" w:type="dxa"/>
          </w:tcPr>
          <w:p w:rsidR="008B3717" w:rsidRPr="003D00F4" w:rsidRDefault="008B3717" w:rsidP="008B3717">
            <w:pPr>
              <w:pStyle w:val="ListParagraph"/>
              <w:numPr>
                <w:ilvl w:val="0"/>
                <w:numId w:val="42"/>
              </w:numPr>
              <w:spacing w:after="120" w:line="240" w:lineRule="auto"/>
              <w:rPr>
                <w:rFonts w:ascii="Arial" w:hAnsi="Arial" w:cs="Arial"/>
              </w:rPr>
            </w:pPr>
            <w:r w:rsidRPr="003D00F4">
              <w:rPr>
                <w:rFonts w:ascii="Arial" w:hAnsi="Arial" w:cs="Arial"/>
              </w:rPr>
              <w:t>Information is provided to the parents to help them decided if they would like to proceed with the exception.</w:t>
            </w:r>
          </w:p>
        </w:tc>
        <w:tc>
          <w:tcPr>
            <w:tcW w:w="4788"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This is more of a best practice than policy condition but the best way to communicate the practice would be to include it in the policy. [Related to the developmental path, especially, placement on All-Star and Travel programs.]</w:t>
            </w:r>
          </w:p>
        </w:tc>
      </w:tr>
    </w:tbl>
    <w:p w:rsidR="003D00F4" w:rsidRDefault="003D00F4" w:rsidP="003E69B8">
      <w:pPr>
        <w:pStyle w:val="Heading1"/>
        <w:ind w:left="0" w:firstLine="720"/>
        <w:rPr>
          <w:rFonts w:ascii="Arial" w:hAnsi="Arial" w:cs="Arial"/>
          <w:b/>
          <w:smallCaps w:val="0"/>
          <w:sz w:val="20"/>
        </w:rPr>
      </w:pPr>
    </w:p>
    <w:p w:rsidR="003D00F4" w:rsidRDefault="003D00F4" w:rsidP="003D00F4">
      <w:pPr>
        <w:rPr>
          <w:color w:val="343336"/>
          <w:spacing w:val="20"/>
          <w:szCs w:val="32"/>
        </w:rPr>
      </w:pPr>
      <w:r>
        <w:br w:type="page"/>
      </w:r>
    </w:p>
    <w:p w:rsidR="008B3717" w:rsidRPr="003D00F4" w:rsidRDefault="008B3717" w:rsidP="003E69B8">
      <w:pPr>
        <w:pStyle w:val="Heading1"/>
        <w:ind w:left="0" w:firstLine="720"/>
        <w:rPr>
          <w:rFonts w:ascii="Arial" w:hAnsi="Arial" w:cs="Arial"/>
          <w:b/>
          <w:smallCaps w:val="0"/>
          <w:sz w:val="20"/>
        </w:rPr>
      </w:pPr>
      <w:r w:rsidRPr="003D00F4">
        <w:rPr>
          <w:rFonts w:ascii="Arial" w:hAnsi="Arial" w:cs="Arial"/>
          <w:b/>
          <w:smallCaps w:val="0"/>
          <w:sz w:val="20"/>
        </w:rPr>
        <w:lastRenderedPageBreak/>
        <w:t>Exception Due to Player Skill Level</w:t>
      </w:r>
    </w:p>
    <w:p w:rsidR="008B3717" w:rsidRPr="003D00F4" w:rsidRDefault="008B3717" w:rsidP="003E69B8">
      <w:pPr>
        <w:ind w:left="720"/>
        <w:rPr>
          <w:rFonts w:ascii="Arial" w:hAnsi="Arial" w:cs="Arial"/>
        </w:rPr>
      </w:pPr>
      <w:r w:rsidRPr="003D00F4">
        <w:rPr>
          <w:rFonts w:ascii="Arial" w:hAnsi="Arial" w:cs="Arial"/>
        </w:rPr>
        <w:t xml:space="preserve">This would very rarely be used to have a player </w:t>
      </w:r>
      <w:r w:rsidR="003E69B8" w:rsidRPr="003D00F4">
        <w:rPr>
          <w:rFonts w:ascii="Arial" w:hAnsi="Arial" w:cs="Arial"/>
        </w:rPr>
        <w:t>“</w:t>
      </w:r>
      <w:r w:rsidRPr="003D00F4">
        <w:rPr>
          <w:rFonts w:ascii="Arial" w:hAnsi="Arial" w:cs="Arial"/>
        </w:rPr>
        <w:t>play down</w:t>
      </w:r>
      <w:r w:rsidR="003E69B8" w:rsidRPr="003D00F4">
        <w:rPr>
          <w:rFonts w:ascii="Arial" w:hAnsi="Arial" w:cs="Arial"/>
        </w:rPr>
        <w:t>”</w:t>
      </w:r>
      <w:r w:rsidRPr="003D00F4">
        <w:rPr>
          <w:rFonts w:ascii="Arial" w:hAnsi="Arial" w:cs="Arial"/>
        </w:rPr>
        <w:t xml:space="preserve"> to a younger league. It will always be the case that new kids will want to play and their skill level will start out lower than their peers. Accommodations can and should be made at practices, to help the new players catch up, and at games, to play them in a way that matches their skill level as they improve.</w:t>
      </w:r>
    </w:p>
    <w:p w:rsidR="003E69B8" w:rsidRPr="003D00F4" w:rsidRDefault="008B3717" w:rsidP="003E69B8">
      <w:pPr>
        <w:ind w:left="720"/>
        <w:rPr>
          <w:rFonts w:ascii="Arial" w:hAnsi="Arial" w:cs="Arial"/>
        </w:rPr>
      </w:pPr>
      <w:r w:rsidRPr="003D00F4">
        <w:rPr>
          <w:rFonts w:ascii="Arial" w:hAnsi="Arial" w:cs="Arial"/>
        </w:rPr>
        <w:t>For requests to “play up,” the reason should be that the child will not substantially benefit from playing at the age-based level. It should not be because the child can keep up with the older kids or would benefit</w:t>
      </w:r>
      <w:r w:rsidRPr="003D00F4">
        <w:t xml:space="preserve"> </w:t>
      </w:r>
      <w:r w:rsidRPr="003D00F4">
        <w:rPr>
          <w:rFonts w:ascii="Arial" w:hAnsi="Arial" w:cs="Arial"/>
        </w:rPr>
        <w:t>from playing alongside the older kids. Many kids can “keep up with” older kids. Most kids would benefit from playing alongside older kids. Exceptions cannot be granted to all those that would qualify under those conditions. The recommendation below offers a specific measurement that would indicate a child would not substantially benefit from playing at age-based level.</w:t>
      </w:r>
    </w:p>
    <w:p w:rsidR="008B3717" w:rsidRPr="003D00F4" w:rsidRDefault="00D00B0F" w:rsidP="003E69B8">
      <w:pPr>
        <w:ind w:left="720"/>
        <w:rPr>
          <w:rFonts w:ascii="Arial" w:hAnsi="Arial" w:cs="Arial"/>
          <w:b/>
        </w:rPr>
      </w:pPr>
      <w:r w:rsidRPr="003D00F4">
        <w:rPr>
          <w:rFonts w:ascii="Arial" w:hAnsi="Arial" w:cs="Arial"/>
        </w:rPr>
        <w:t xml:space="preserve">3.2.2  </w:t>
      </w:r>
      <w:r w:rsidR="008B3717" w:rsidRPr="003D00F4">
        <w:rPr>
          <w:rFonts w:ascii="Arial" w:hAnsi="Arial" w:cs="Arial"/>
          <w:b/>
        </w:rPr>
        <w:t>“Skill-based” Exception Policy</w:t>
      </w:r>
    </w:p>
    <w:p w:rsidR="008B3717" w:rsidRPr="003D00F4" w:rsidRDefault="008B3717" w:rsidP="00D00B0F">
      <w:pPr>
        <w:ind w:left="0" w:firstLine="720"/>
        <w:rPr>
          <w:u w:val="single"/>
        </w:rPr>
      </w:pPr>
      <w:r w:rsidRPr="003D00F4">
        <w:rPr>
          <w:u w:val="single"/>
        </w:rPr>
        <w:t>Exceptions are granted when:</w:t>
      </w:r>
    </w:p>
    <w:tbl>
      <w:tblPr>
        <w:tblStyle w:val="TableGrid"/>
        <w:tblW w:w="0" w:type="auto"/>
        <w:tblInd w:w="715" w:type="dxa"/>
        <w:tblLook w:val="04A0" w:firstRow="1" w:lastRow="0" w:firstColumn="1" w:lastColumn="0" w:noHBand="0" w:noVBand="1"/>
      </w:tblPr>
      <w:tblGrid>
        <w:gridCol w:w="3992"/>
        <w:gridCol w:w="4733"/>
      </w:tblGrid>
      <w:tr w:rsidR="008B3717" w:rsidRPr="003D00F4" w:rsidTr="00D00B0F">
        <w:tc>
          <w:tcPr>
            <w:tcW w:w="3992" w:type="dxa"/>
          </w:tcPr>
          <w:p w:rsidR="008B3717" w:rsidRPr="003D00F4" w:rsidRDefault="008B3717" w:rsidP="008B3717">
            <w:pPr>
              <w:pStyle w:val="ListParagraph"/>
              <w:numPr>
                <w:ilvl w:val="0"/>
                <w:numId w:val="42"/>
              </w:numPr>
              <w:spacing w:after="120" w:line="240" w:lineRule="auto"/>
              <w:rPr>
                <w:rFonts w:ascii="Arial" w:hAnsi="Arial" w:cs="Arial"/>
              </w:rPr>
            </w:pPr>
            <w:r w:rsidRPr="003D00F4">
              <w:rPr>
                <w:rFonts w:ascii="Arial" w:hAnsi="Arial" w:cs="Arial"/>
              </w:rPr>
              <w:t>The request is to place a child with older children.</w:t>
            </w:r>
          </w:p>
        </w:tc>
        <w:tc>
          <w:tcPr>
            <w:tcW w:w="4733"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No playing down, unless by the “grade-based” exception.</w:t>
            </w:r>
          </w:p>
        </w:tc>
      </w:tr>
      <w:tr w:rsidR="008B3717" w:rsidRPr="003D00F4" w:rsidTr="00D00B0F">
        <w:tc>
          <w:tcPr>
            <w:tcW w:w="3992" w:type="dxa"/>
          </w:tcPr>
          <w:p w:rsidR="008B3717" w:rsidRPr="003D00F4" w:rsidRDefault="008B3717" w:rsidP="008B3717">
            <w:pPr>
              <w:pStyle w:val="ListParagraph"/>
              <w:numPr>
                <w:ilvl w:val="0"/>
                <w:numId w:val="42"/>
              </w:numPr>
              <w:spacing w:after="120" w:line="240" w:lineRule="auto"/>
              <w:rPr>
                <w:rFonts w:ascii="Arial" w:hAnsi="Arial" w:cs="Arial"/>
              </w:rPr>
            </w:pPr>
            <w:r w:rsidRPr="003D00F4">
              <w:rPr>
                <w:rFonts w:ascii="Arial" w:hAnsi="Arial" w:cs="Arial"/>
              </w:rPr>
              <w:t>Either of the following:</w:t>
            </w:r>
          </w:p>
        </w:tc>
        <w:tc>
          <w:tcPr>
            <w:tcW w:w="4733" w:type="dxa"/>
            <w:shd w:val="clear" w:color="auto" w:fill="F2F2F2" w:themeFill="background1" w:themeFillShade="F2"/>
          </w:tcPr>
          <w:p w:rsidR="008B3717" w:rsidRPr="003D00F4" w:rsidRDefault="008B3717" w:rsidP="00CB713E">
            <w:pPr>
              <w:rPr>
                <w:rFonts w:ascii="Arial" w:hAnsi="Arial" w:cs="Arial"/>
              </w:rPr>
            </w:pPr>
          </w:p>
        </w:tc>
      </w:tr>
      <w:tr w:rsidR="008B3717" w:rsidRPr="003D00F4" w:rsidTr="00D00B0F">
        <w:tc>
          <w:tcPr>
            <w:tcW w:w="3992" w:type="dxa"/>
          </w:tcPr>
          <w:p w:rsidR="008B3717" w:rsidRPr="003D00F4" w:rsidRDefault="008B3717" w:rsidP="008B3717">
            <w:pPr>
              <w:pStyle w:val="ListParagraph"/>
              <w:numPr>
                <w:ilvl w:val="1"/>
                <w:numId w:val="42"/>
              </w:numPr>
              <w:spacing w:after="120" w:line="240" w:lineRule="auto"/>
              <w:ind w:left="1080"/>
              <w:rPr>
                <w:rFonts w:ascii="Arial" w:hAnsi="Arial" w:cs="Arial"/>
              </w:rPr>
            </w:pPr>
            <w:r w:rsidRPr="003D00F4">
              <w:rPr>
                <w:rFonts w:ascii="Arial" w:hAnsi="Arial" w:cs="Arial"/>
              </w:rPr>
              <w:t>The child has tried out for and been chosen for a select team comprised mostly of kids from the requested league.</w:t>
            </w:r>
          </w:p>
        </w:tc>
        <w:tc>
          <w:tcPr>
            <w:tcW w:w="4733"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Very easy to measure. No doubt.</w:t>
            </w:r>
          </w:p>
        </w:tc>
      </w:tr>
      <w:tr w:rsidR="008B3717" w:rsidTr="00D00B0F">
        <w:tc>
          <w:tcPr>
            <w:tcW w:w="3992" w:type="dxa"/>
          </w:tcPr>
          <w:p w:rsidR="008B3717" w:rsidRPr="003D00F4" w:rsidRDefault="008B3717" w:rsidP="008B3717">
            <w:pPr>
              <w:pStyle w:val="ListParagraph"/>
              <w:numPr>
                <w:ilvl w:val="1"/>
                <w:numId w:val="42"/>
              </w:numPr>
              <w:spacing w:after="120" w:line="240" w:lineRule="auto"/>
              <w:ind w:left="1080"/>
              <w:rPr>
                <w:rFonts w:ascii="Arial" w:hAnsi="Arial" w:cs="Arial"/>
              </w:rPr>
            </w:pPr>
            <w:r w:rsidRPr="003D00F4">
              <w:rPr>
                <w:rFonts w:ascii="Arial" w:hAnsi="Arial" w:cs="Arial"/>
              </w:rPr>
              <w:t>It’s the opinion of both the age based league Commissioner and the requested league Commissioner that the child is a viable contender for selection onto a select team comprised mostly of kids from the requested league.</w:t>
            </w:r>
          </w:p>
        </w:tc>
        <w:tc>
          <w:tcPr>
            <w:tcW w:w="4733" w:type="dxa"/>
            <w:shd w:val="clear" w:color="auto" w:fill="F2F2F2" w:themeFill="background1" w:themeFillShade="F2"/>
          </w:tcPr>
          <w:p w:rsidR="008B3717" w:rsidRPr="003D00F4" w:rsidRDefault="008B3717" w:rsidP="00CB713E">
            <w:pPr>
              <w:rPr>
                <w:rFonts w:ascii="Arial" w:hAnsi="Arial" w:cs="Arial"/>
              </w:rPr>
            </w:pPr>
            <w:r w:rsidRPr="003D00F4">
              <w:rPr>
                <w:rFonts w:ascii="Arial" w:hAnsi="Arial" w:cs="Arial"/>
              </w:rPr>
              <w:t>The above may not capture all cases and may be a little too high of a bar. This offers more flexibility but also has it’s basis in the more concrete measure of the previous condition.</w:t>
            </w:r>
          </w:p>
        </w:tc>
      </w:tr>
    </w:tbl>
    <w:p w:rsidR="008B3717" w:rsidRDefault="008B3717">
      <w:pPr>
        <w:tabs>
          <w:tab w:val="left" w:pos="2160"/>
        </w:tabs>
        <w:spacing w:after="240"/>
        <w:ind w:hanging="2160"/>
        <w:rPr>
          <w:rFonts w:ascii="Arial" w:hAnsi="Arial" w:cs="Arial"/>
          <w:color w:val="auto"/>
        </w:rPr>
      </w:pPr>
    </w:p>
    <w:p w:rsidR="003D00F4" w:rsidRDefault="003D00F4">
      <w:pPr>
        <w:spacing w:after="0" w:line="240" w:lineRule="auto"/>
        <w:ind w:left="0"/>
        <w:rPr>
          <w:rFonts w:ascii="Cambria" w:hAnsi="Cambria" w:cs="Arial"/>
          <w:smallCaps/>
          <w:color w:val="auto"/>
          <w:spacing w:val="20"/>
          <w:sz w:val="32"/>
          <w:szCs w:val="32"/>
        </w:rPr>
      </w:pPr>
      <w:r>
        <w:rPr>
          <w:rFonts w:cs="Arial"/>
          <w:color w:val="auto"/>
        </w:rPr>
        <w:br w:type="page"/>
      </w:r>
    </w:p>
    <w:p w:rsidR="00EA36E6" w:rsidRPr="00AA4C10" w:rsidRDefault="00E01F22" w:rsidP="00E01F22">
      <w:pPr>
        <w:pStyle w:val="Heading1"/>
        <w:ind w:left="0"/>
        <w:rPr>
          <w:rFonts w:cs="Arial"/>
          <w:color w:val="auto"/>
        </w:rPr>
      </w:pPr>
      <w:r w:rsidRPr="00AA4C10">
        <w:rPr>
          <w:rFonts w:cs="Arial"/>
          <w:color w:val="auto"/>
        </w:rPr>
        <w:lastRenderedPageBreak/>
        <w:t xml:space="preserve">Article </w:t>
      </w:r>
      <w:smartTag w:uri="urn:schemas-microsoft-com:office:smarttags" w:element="stockticker">
        <w:r w:rsidRPr="00AA4C10">
          <w:rPr>
            <w:rFonts w:cs="Arial"/>
            <w:color w:val="auto"/>
          </w:rPr>
          <w:t>VIII -</w:t>
        </w:r>
      </w:smartTag>
      <w:r w:rsidRPr="00AA4C10">
        <w:rPr>
          <w:rFonts w:cs="Arial"/>
          <w:color w:val="auto"/>
        </w:rPr>
        <w:t xml:space="preserve"> </w:t>
      </w:r>
      <w:r w:rsidR="00EA36E6" w:rsidRPr="00AA4C10">
        <w:rPr>
          <w:rFonts w:cs="Arial"/>
          <w:color w:val="auto"/>
        </w:rPr>
        <w:t>Terms and Definitions</w:t>
      </w:r>
    </w:p>
    <w:p w:rsidR="00EA36E6" w:rsidRPr="00AA4C10" w:rsidRDefault="00EA36E6">
      <w:pPr>
        <w:jc w:val="center"/>
        <w:rPr>
          <w:rFonts w:ascii="Arial" w:hAnsi="Arial" w:cs="Arial"/>
          <w:color w:val="auto"/>
        </w:rPr>
      </w:pPr>
    </w:p>
    <w:p w:rsidR="00F607C5" w:rsidRPr="00AA4C10" w:rsidRDefault="00E01F22" w:rsidP="00F607C5">
      <w:pPr>
        <w:pStyle w:val="Heading8"/>
        <w:ind w:hanging="2160"/>
        <w:rPr>
          <w:rFonts w:ascii="Arial" w:hAnsi="Arial" w:cs="Arial"/>
          <w:b w:val="0"/>
          <w:smallCaps w:val="0"/>
          <w:color w:val="auto"/>
          <w:spacing w:val="0"/>
          <w:sz w:val="20"/>
          <w:szCs w:val="20"/>
        </w:rPr>
      </w:pPr>
      <w:bookmarkStart w:id="1" w:name="_Ref240904286"/>
      <w:r w:rsidRPr="00AA4C10">
        <w:rPr>
          <w:rFonts w:ascii="Arial" w:hAnsi="Arial" w:cs="Arial"/>
          <w:b w:val="0"/>
          <w:smallCaps w:val="0"/>
          <w:color w:val="auto"/>
          <w:spacing w:val="0"/>
          <w:sz w:val="20"/>
          <w:szCs w:val="20"/>
        </w:rPr>
        <w:t>Section 1.</w:t>
      </w:r>
      <w:r w:rsidR="00FC71EE" w:rsidRPr="00AA4C10">
        <w:rPr>
          <w:color w:val="auto"/>
        </w:rPr>
        <w:tab/>
      </w:r>
      <w:r w:rsidR="00EA36E6" w:rsidRPr="00AA4C10">
        <w:rPr>
          <w:rFonts w:ascii="Arial" w:hAnsi="Arial" w:cs="Arial"/>
          <w:smallCaps w:val="0"/>
          <w:color w:val="auto"/>
          <w:spacing w:val="0"/>
          <w:sz w:val="20"/>
          <w:szCs w:val="20"/>
        </w:rPr>
        <w:t>Active</w:t>
      </w:r>
      <w:r w:rsidR="00AC67A1" w:rsidRPr="00AA4C10">
        <w:rPr>
          <w:rFonts w:ascii="Arial" w:hAnsi="Arial" w:cs="Arial"/>
          <w:smallCaps w:val="0"/>
          <w:color w:val="auto"/>
          <w:spacing w:val="0"/>
          <w:sz w:val="20"/>
          <w:szCs w:val="20"/>
        </w:rPr>
        <w:t xml:space="preserve"> </w:t>
      </w:r>
      <w:r w:rsidR="00EA36E6" w:rsidRPr="00AA4C10">
        <w:rPr>
          <w:rFonts w:ascii="Arial" w:hAnsi="Arial" w:cs="Arial"/>
          <w:smallCaps w:val="0"/>
          <w:color w:val="auto"/>
          <w:spacing w:val="0"/>
          <w:sz w:val="20"/>
          <w:szCs w:val="20"/>
        </w:rPr>
        <w:t>Softball Team</w:t>
      </w:r>
      <w:r w:rsidR="00C16652" w:rsidRPr="00AA4C10">
        <w:rPr>
          <w:rFonts w:ascii="Arial" w:hAnsi="Arial" w:cs="Arial"/>
          <w:smallCaps w:val="0"/>
          <w:color w:val="auto"/>
          <w:spacing w:val="0"/>
          <w:sz w:val="20"/>
          <w:szCs w:val="20"/>
        </w:rPr>
        <w:t>-</w:t>
      </w:r>
      <w:r w:rsidR="00EA36E6" w:rsidRPr="00AA4C10">
        <w:rPr>
          <w:rFonts w:ascii="Arial" w:hAnsi="Arial" w:cs="Arial"/>
          <w:b w:val="0"/>
          <w:smallCaps w:val="0"/>
          <w:color w:val="auto"/>
          <w:spacing w:val="0"/>
          <w:sz w:val="20"/>
          <w:szCs w:val="20"/>
        </w:rPr>
        <w:t xml:space="preserve"> A team </w:t>
      </w:r>
      <w:r w:rsidR="00C911CB" w:rsidRPr="00AA4C10">
        <w:rPr>
          <w:rFonts w:ascii="Arial" w:hAnsi="Arial" w:cs="Arial"/>
          <w:b w:val="0"/>
          <w:smallCaps w:val="0"/>
          <w:color w:val="auto"/>
          <w:spacing w:val="0"/>
          <w:sz w:val="20"/>
          <w:szCs w:val="20"/>
        </w:rPr>
        <w:t xml:space="preserve">that has registered and </w:t>
      </w:r>
      <w:r w:rsidR="00FC71EE" w:rsidRPr="00AA4C10">
        <w:rPr>
          <w:rFonts w:ascii="Arial" w:hAnsi="Arial" w:cs="Arial"/>
          <w:b w:val="0"/>
          <w:smallCaps w:val="0"/>
          <w:color w:val="auto"/>
          <w:spacing w:val="0"/>
          <w:sz w:val="20"/>
          <w:szCs w:val="20"/>
        </w:rPr>
        <w:t xml:space="preserve">been </w:t>
      </w:r>
      <w:r w:rsidR="00EA36E6" w:rsidRPr="00AA4C10">
        <w:rPr>
          <w:rFonts w:ascii="Arial" w:hAnsi="Arial" w:cs="Arial"/>
          <w:b w:val="0"/>
          <w:smallCaps w:val="0"/>
          <w:color w:val="auto"/>
          <w:spacing w:val="0"/>
          <w:sz w:val="20"/>
          <w:szCs w:val="20"/>
        </w:rPr>
        <w:t xml:space="preserve">accepted to play </w:t>
      </w:r>
      <w:r w:rsidR="00FC71EE" w:rsidRPr="00AA4C10">
        <w:rPr>
          <w:rFonts w:ascii="Arial" w:hAnsi="Arial" w:cs="Arial"/>
          <w:b w:val="0"/>
          <w:smallCaps w:val="0"/>
          <w:color w:val="auto"/>
          <w:spacing w:val="0"/>
          <w:sz w:val="20"/>
          <w:szCs w:val="20"/>
        </w:rPr>
        <w:t xml:space="preserve">by the Registrar and the responsible League Commissioner </w:t>
      </w:r>
      <w:r w:rsidR="00EA36E6" w:rsidRPr="00AA4C10">
        <w:rPr>
          <w:rFonts w:ascii="Arial" w:hAnsi="Arial" w:cs="Arial"/>
          <w:b w:val="0"/>
          <w:smallCaps w:val="0"/>
          <w:color w:val="auto"/>
          <w:spacing w:val="0"/>
          <w:sz w:val="20"/>
          <w:szCs w:val="20"/>
        </w:rPr>
        <w:t>in the current (next</w:t>
      </w:r>
      <w:r w:rsidR="007353B2" w:rsidRPr="00AA4C10">
        <w:rPr>
          <w:rFonts w:ascii="Arial" w:hAnsi="Arial" w:cs="Arial"/>
          <w:b w:val="0"/>
          <w:smallCaps w:val="0"/>
          <w:color w:val="auto"/>
          <w:spacing w:val="0"/>
          <w:sz w:val="20"/>
          <w:szCs w:val="20"/>
        </w:rPr>
        <w:t xml:space="preserve">) spring </w:t>
      </w:r>
      <w:r w:rsidR="00EA36E6" w:rsidRPr="00AA4C10">
        <w:rPr>
          <w:rFonts w:ascii="Arial" w:hAnsi="Arial" w:cs="Arial"/>
          <w:b w:val="0"/>
          <w:smallCaps w:val="0"/>
          <w:color w:val="auto"/>
          <w:spacing w:val="0"/>
          <w:sz w:val="20"/>
          <w:szCs w:val="20"/>
        </w:rPr>
        <w:t>season or a team that played in the prior</w:t>
      </w:r>
      <w:r w:rsidR="007353B2" w:rsidRPr="00AA4C10">
        <w:rPr>
          <w:rFonts w:ascii="Arial" w:hAnsi="Arial" w:cs="Arial"/>
          <w:b w:val="0"/>
          <w:smallCaps w:val="0"/>
          <w:color w:val="auto"/>
          <w:spacing w:val="0"/>
          <w:sz w:val="20"/>
          <w:szCs w:val="20"/>
        </w:rPr>
        <w:t xml:space="preserve"> spring </w:t>
      </w:r>
      <w:r w:rsidR="00EA36E6" w:rsidRPr="00AA4C10">
        <w:rPr>
          <w:rFonts w:ascii="Arial" w:hAnsi="Arial" w:cs="Arial"/>
          <w:b w:val="0"/>
          <w:smallCaps w:val="0"/>
          <w:color w:val="auto"/>
          <w:spacing w:val="0"/>
          <w:sz w:val="20"/>
          <w:szCs w:val="20"/>
        </w:rPr>
        <w:t>season.</w:t>
      </w:r>
      <w:bookmarkEnd w:id="1"/>
    </w:p>
    <w:p w:rsidR="00C911CB" w:rsidRPr="00AA4C10" w:rsidRDefault="00C911CB" w:rsidP="00F607C5">
      <w:pPr>
        <w:pStyle w:val="Heading8"/>
        <w:ind w:hanging="2160"/>
        <w:rPr>
          <w:rFonts w:ascii="Arial" w:hAnsi="Arial" w:cs="Arial"/>
          <w:b w:val="0"/>
          <w:smallCaps w:val="0"/>
          <w:color w:val="auto"/>
          <w:spacing w:val="0"/>
          <w:sz w:val="20"/>
          <w:szCs w:val="20"/>
        </w:rPr>
      </w:pPr>
      <w:r w:rsidRPr="00AA4C10">
        <w:rPr>
          <w:rFonts w:ascii="Arial" w:hAnsi="Arial" w:cs="Arial"/>
          <w:b w:val="0"/>
          <w:smallCaps w:val="0"/>
          <w:color w:val="auto"/>
          <w:spacing w:val="0"/>
          <w:sz w:val="20"/>
          <w:szCs w:val="20"/>
        </w:rPr>
        <w:t xml:space="preserve"> </w:t>
      </w:r>
    </w:p>
    <w:p w:rsidR="00EA36E6" w:rsidRPr="00AA4C10" w:rsidRDefault="00AC67A1" w:rsidP="00F607C5">
      <w:pPr>
        <w:spacing w:after="240" w:line="240" w:lineRule="auto"/>
        <w:ind w:hanging="2160"/>
        <w:rPr>
          <w:rFonts w:ascii="Arial" w:hAnsi="Arial" w:cs="Arial"/>
          <w:color w:val="auto"/>
        </w:rPr>
      </w:pPr>
      <w:r w:rsidRPr="00AA4C10">
        <w:rPr>
          <w:rFonts w:ascii="Arial" w:hAnsi="Arial" w:cs="Arial"/>
          <w:color w:val="auto"/>
        </w:rPr>
        <w:t>Section 2.</w:t>
      </w:r>
      <w:r w:rsidRPr="00AA4C10">
        <w:rPr>
          <w:rFonts w:ascii="Arial" w:hAnsi="Arial" w:cs="Arial"/>
          <w:b/>
          <w:smallCaps/>
          <w:color w:val="auto"/>
        </w:rPr>
        <w:tab/>
      </w:r>
      <w:r w:rsidR="00EA36E6" w:rsidRPr="00AA4C10">
        <w:rPr>
          <w:rFonts w:ascii="Arial" w:hAnsi="Arial" w:cs="Arial"/>
          <w:b/>
          <w:color w:val="auto"/>
        </w:rPr>
        <w:t>Annual Meeting</w:t>
      </w:r>
      <w:r w:rsidR="00C16652" w:rsidRPr="00AA4C10">
        <w:rPr>
          <w:rFonts w:ascii="Arial" w:hAnsi="Arial" w:cs="Arial"/>
          <w:b/>
          <w:color w:val="auto"/>
        </w:rPr>
        <w:t>-</w:t>
      </w:r>
      <w:r w:rsidR="00EA36E6" w:rsidRPr="00AA4C10">
        <w:rPr>
          <w:rFonts w:ascii="Arial" w:hAnsi="Arial" w:cs="Arial"/>
          <w:color w:val="auto"/>
        </w:rPr>
        <w:t xml:space="preserve"> A scheduled </w:t>
      </w:r>
      <w:r w:rsidR="007353B2" w:rsidRPr="00AA4C10">
        <w:rPr>
          <w:rFonts w:ascii="Arial" w:hAnsi="Arial" w:cs="Arial"/>
          <w:color w:val="auto"/>
        </w:rPr>
        <w:t>General Board M</w:t>
      </w:r>
      <w:r w:rsidR="00EA36E6" w:rsidRPr="00AA4C10">
        <w:rPr>
          <w:rFonts w:ascii="Arial" w:hAnsi="Arial" w:cs="Arial"/>
          <w:color w:val="auto"/>
        </w:rPr>
        <w:t xml:space="preserve">eeting held </w:t>
      </w:r>
      <w:r w:rsidR="00707FFA" w:rsidRPr="00AA4C10">
        <w:rPr>
          <w:rFonts w:ascii="Arial" w:hAnsi="Arial" w:cs="Arial"/>
          <w:color w:val="auto"/>
        </w:rPr>
        <w:t xml:space="preserve">after the first </w:t>
      </w:r>
      <w:r w:rsidR="00EA36E6" w:rsidRPr="00AA4C10">
        <w:rPr>
          <w:rFonts w:ascii="Arial" w:hAnsi="Arial" w:cs="Arial"/>
          <w:color w:val="auto"/>
        </w:rPr>
        <w:t xml:space="preserve">of each year to elect </w:t>
      </w:r>
      <w:r w:rsidR="007353B2" w:rsidRPr="00AA4C10">
        <w:rPr>
          <w:rFonts w:ascii="Arial" w:hAnsi="Arial" w:cs="Arial"/>
          <w:color w:val="auto"/>
        </w:rPr>
        <w:t>o</w:t>
      </w:r>
      <w:r w:rsidR="00EA36E6" w:rsidRPr="00AA4C10">
        <w:rPr>
          <w:rFonts w:ascii="Arial" w:hAnsi="Arial" w:cs="Arial"/>
          <w:color w:val="auto"/>
        </w:rPr>
        <w:t>fficers to the Executive Board.</w:t>
      </w:r>
    </w:p>
    <w:p w:rsidR="00EA36E6" w:rsidRPr="00AA4C10" w:rsidRDefault="00AC67A1" w:rsidP="00AC67A1">
      <w:pPr>
        <w:spacing w:after="240"/>
        <w:ind w:hanging="2160"/>
        <w:rPr>
          <w:rFonts w:ascii="Arial" w:hAnsi="Arial" w:cs="Arial"/>
          <w:color w:val="auto"/>
        </w:rPr>
      </w:pPr>
      <w:r w:rsidRPr="00AA4C10">
        <w:rPr>
          <w:rFonts w:ascii="Arial" w:hAnsi="Arial" w:cs="Arial"/>
          <w:color w:val="auto"/>
        </w:rPr>
        <w:t>Section 3.</w:t>
      </w:r>
      <w:r w:rsidRPr="00AA4C10">
        <w:rPr>
          <w:rFonts w:ascii="Arial" w:hAnsi="Arial" w:cs="Arial"/>
          <w:b/>
          <w:smallCaps/>
          <w:color w:val="auto"/>
        </w:rPr>
        <w:tab/>
      </w:r>
      <w:r w:rsidR="00EA36E6" w:rsidRPr="00AA4C10">
        <w:rPr>
          <w:rFonts w:ascii="Arial" w:hAnsi="Arial" w:cs="Arial"/>
          <w:b/>
          <w:color w:val="auto"/>
        </w:rPr>
        <w:t>Arlington Girls Softball Association, Inc. (AGSA)</w:t>
      </w:r>
      <w:r w:rsidR="00C16652" w:rsidRPr="00AA4C10">
        <w:rPr>
          <w:rFonts w:ascii="Arial" w:hAnsi="Arial" w:cs="Arial"/>
          <w:b/>
          <w:color w:val="auto"/>
        </w:rPr>
        <w:t>-</w:t>
      </w:r>
      <w:r w:rsidR="00EA36E6" w:rsidRPr="00AA4C10">
        <w:rPr>
          <w:rFonts w:ascii="Arial" w:hAnsi="Arial" w:cs="Arial"/>
          <w:color w:val="auto"/>
        </w:rPr>
        <w:t xml:space="preserve"> The </w:t>
      </w:r>
      <w:r w:rsidR="00AB015A" w:rsidRPr="00AA4C10">
        <w:rPr>
          <w:rFonts w:ascii="Arial" w:hAnsi="Arial" w:cs="Arial"/>
          <w:color w:val="auto"/>
        </w:rPr>
        <w:t>name of the corporation to establish, manages, and supervises</w:t>
      </w:r>
      <w:r w:rsidR="00EA36E6" w:rsidRPr="00AA4C10">
        <w:rPr>
          <w:rFonts w:ascii="Arial" w:hAnsi="Arial" w:cs="Arial"/>
          <w:color w:val="auto"/>
        </w:rPr>
        <w:t xml:space="preserve"> a </w:t>
      </w:r>
      <w:r w:rsidR="00AB015A" w:rsidRPr="00AA4C10">
        <w:rPr>
          <w:rFonts w:ascii="Arial" w:hAnsi="Arial" w:cs="Arial"/>
          <w:color w:val="auto"/>
        </w:rPr>
        <w:t>girl’s</w:t>
      </w:r>
      <w:r w:rsidR="00EA36E6" w:rsidRPr="00AA4C10">
        <w:rPr>
          <w:rFonts w:ascii="Arial" w:hAnsi="Arial" w:cs="Arial"/>
          <w:color w:val="auto"/>
        </w:rPr>
        <w:t xml:space="preserve"> fastpitch softball program in Arlington County.</w:t>
      </w:r>
    </w:p>
    <w:p w:rsidR="003B641A" w:rsidRPr="00AA4C10" w:rsidRDefault="00AC67A1" w:rsidP="00AC67A1">
      <w:pPr>
        <w:spacing w:after="240"/>
        <w:ind w:hanging="2160"/>
        <w:rPr>
          <w:rFonts w:ascii="Arial" w:hAnsi="Arial" w:cs="Arial"/>
          <w:color w:val="auto"/>
        </w:rPr>
      </w:pPr>
      <w:r w:rsidRPr="00AA4C10">
        <w:rPr>
          <w:rFonts w:ascii="Arial" w:hAnsi="Arial" w:cs="Arial"/>
          <w:color w:val="auto"/>
        </w:rPr>
        <w:t>Section 4.</w:t>
      </w:r>
      <w:r w:rsidRPr="00AA4C10">
        <w:rPr>
          <w:rFonts w:ascii="Arial" w:hAnsi="Arial" w:cs="Arial"/>
          <w:b/>
          <w:smallCaps/>
          <w:color w:val="auto"/>
        </w:rPr>
        <w:tab/>
      </w:r>
      <w:r w:rsidR="00561F9D" w:rsidRPr="00AA4C10">
        <w:rPr>
          <w:rFonts w:ascii="Arial" w:hAnsi="Arial" w:cs="Arial"/>
          <w:b/>
          <w:color w:val="auto"/>
        </w:rPr>
        <w:t xml:space="preserve">General </w:t>
      </w:r>
      <w:r w:rsidR="00EA36E6" w:rsidRPr="00AA4C10">
        <w:rPr>
          <w:rFonts w:ascii="Arial" w:hAnsi="Arial" w:cs="Arial"/>
          <w:b/>
          <w:color w:val="auto"/>
        </w:rPr>
        <w:t>Board Member</w:t>
      </w:r>
      <w:r w:rsidR="00C16652" w:rsidRPr="00AA4C10">
        <w:rPr>
          <w:rFonts w:ascii="Arial" w:hAnsi="Arial" w:cs="Arial"/>
          <w:color w:val="auto"/>
        </w:rPr>
        <w:t>-</w:t>
      </w:r>
      <w:r w:rsidR="003F3354" w:rsidRPr="00AA4C10">
        <w:rPr>
          <w:rFonts w:ascii="Arial" w:hAnsi="Arial" w:cs="Arial"/>
          <w:color w:val="auto"/>
        </w:rPr>
        <w:t xml:space="preserve"> </w:t>
      </w:r>
      <w:r w:rsidR="003B641A" w:rsidRPr="00AA4C10">
        <w:rPr>
          <w:rFonts w:ascii="Arial" w:hAnsi="Arial" w:cs="Arial"/>
          <w:color w:val="auto"/>
        </w:rPr>
        <w:t xml:space="preserve">An AGSA member becomes a </w:t>
      </w:r>
      <w:r w:rsidR="00C1493C" w:rsidRPr="00AA4C10">
        <w:rPr>
          <w:rFonts w:ascii="Arial" w:hAnsi="Arial" w:cs="Arial"/>
          <w:color w:val="auto"/>
        </w:rPr>
        <w:t xml:space="preserve">voting </w:t>
      </w:r>
      <w:r w:rsidR="003B641A" w:rsidRPr="00AA4C10">
        <w:rPr>
          <w:rFonts w:ascii="Arial" w:hAnsi="Arial" w:cs="Arial"/>
          <w:color w:val="auto"/>
        </w:rPr>
        <w:t xml:space="preserve">member of the General Board when: </w:t>
      </w:r>
    </w:p>
    <w:p w:rsidR="00CC0DCD" w:rsidRPr="00AA4C10" w:rsidRDefault="00AC67A1" w:rsidP="00AC67A1">
      <w:pPr>
        <w:spacing w:after="240"/>
        <w:ind w:left="2520"/>
        <w:rPr>
          <w:rFonts w:ascii="Arial" w:hAnsi="Arial" w:cs="Arial"/>
          <w:color w:val="auto"/>
        </w:rPr>
      </w:pPr>
      <w:r w:rsidRPr="00AA4C10">
        <w:rPr>
          <w:rFonts w:ascii="Arial" w:hAnsi="Arial" w:cs="Arial"/>
          <w:color w:val="auto"/>
        </w:rPr>
        <w:t>A.</w:t>
      </w:r>
      <w:r w:rsidRPr="00AA4C10">
        <w:rPr>
          <w:rFonts w:ascii="Arial" w:hAnsi="Arial" w:cs="Arial"/>
          <w:color w:val="auto"/>
        </w:rPr>
        <w:tab/>
      </w:r>
      <w:r w:rsidR="003B641A" w:rsidRPr="00AA4C10">
        <w:rPr>
          <w:rFonts w:ascii="Arial" w:hAnsi="Arial" w:cs="Arial"/>
          <w:color w:val="auto"/>
        </w:rPr>
        <w:t xml:space="preserve">The member is a head coach of an accepted </w:t>
      </w:r>
      <w:r w:rsidR="003B641A" w:rsidRPr="00AA4C10">
        <w:rPr>
          <w:rFonts w:ascii="Arial" w:hAnsi="Arial" w:cs="Arial"/>
          <w:i/>
          <w:color w:val="auto"/>
        </w:rPr>
        <w:t>active</w:t>
      </w:r>
      <w:r w:rsidR="003B641A" w:rsidRPr="00AA4C10">
        <w:rPr>
          <w:rFonts w:ascii="Arial" w:hAnsi="Arial" w:cs="Arial"/>
          <w:color w:val="auto"/>
        </w:rPr>
        <w:t xml:space="preserve"> team.</w:t>
      </w:r>
      <w:r w:rsidR="00CC0DCD" w:rsidRPr="00AA4C10">
        <w:rPr>
          <w:rFonts w:ascii="Arial" w:hAnsi="Arial" w:cs="Arial"/>
          <w:color w:val="auto"/>
        </w:rPr>
        <w:t xml:space="preserve"> </w:t>
      </w:r>
    </w:p>
    <w:p w:rsidR="00C1493C" w:rsidRPr="00AA4C10" w:rsidRDefault="00AC67A1" w:rsidP="00AC67A1">
      <w:pPr>
        <w:spacing w:after="240"/>
        <w:ind w:left="2880" w:hanging="360"/>
        <w:rPr>
          <w:rFonts w:ascii="Arial" w:hAnsi="Arial" w:cs="Arial"/>
          <w:color w:val="auto"/>
        </w:rPr>
      </w:pPr>
      <w:r w:rsidRPr="00AA4C10">
        <w:rPr>
          <w:rFonts w:ascii="Arial" w:hAnsi="Arial" w:cs="Arial"/>
          <w:color w:val="auto"/>
        </w:rPr>
        <w:t>B</w:t>
      </w:r>
      <w:r w:rsidRPr="00AA4C10">
        <w:rPr>
          <w:rFonts w:ascii="Arial" w:hAnsi="Arial" w:cs="Arial"/>
          <w:color w:val="auto"/>
        </w:rPr>
        <w:tab/>
      </w:r>
      <w:r w:rsidR="00CC0DCD" w:rsidRPr="00AA4C10">
        <w:rPr>
          <w:rFonts w:ascii="Arial" w:hAnsi="Arial" w:cs="Arial"/>
          <w:color w:val="auto"/>
        </w:rPr>
        <w:t>In lieu of the head coach, a n</w:t>
      </w:r>
      <w:r w:rsidR="00EA36E6" w:rsidRPr="00AA4C10">
        <w:rPr>
          <w:rFonts w:ascii="Arial" w:hAnsi="Arial" w:cs="Arial"/>
          <w:color w:val="auto"/>
        </w:rPr>
        <w:t xml:space="preserve">on-playing </w:t>
      </w:r>
      <w:r w:rsidR="00C1493C" w:rsidRPr="00AA4C10">
        <w:rPr>
          <w:rFonts w:ascii="Arial" w:hAnsi="Arial" w:cs="Arial"/>
          <w:color w:val="auto"/>
        </w:rPr>
        <w:t>member</w:t>
      </w:r>
      <w:r w:rsidR="00EA36E6" w:rsidRPr="00AA4C10">
        <w:rPr>
          <w:rFonts w:ascii="Arial" w:hAnsi="Arial" w:cs="Arial"/>
          <w:color w:val="auto"/>
        </w:rPr>
        <w:t xml:space="preserve"> from </w:t>
      </w:r>
      <w:r w:rsidR="00CC0DCD" w:rsidRPr="00AA4C10">
        <w:rPr>
          <w:rFonts w:ascii="Arial" w:hAnsi="Arial" w:cs="Arial"/>
          <w:color w:val="auto"/>
        </w:rPr>
        <w:t xml:space="preserve">the </w:t>
      </w:r>
      <w:r w:rsidR="00EA36E6" w:rsidRPr="00AA4C10">
        <w:rPr>
          <w:rFonts w:ascii="Arial" w:hAnsi="Arial" w:cs="Arial"/>
          <w:color w:val="auto"/>
        </w:rPr>
        <w:t xml:space="preserve">accepted </w:t>
      </w:r>
      <w:r w:rsidR="00EA36E6" w:rsidRPr="00AA4C10">
        <w:rPr>
          <w:rFonts w:ascii="Arial" w:hAnsi="Arial" w:cs="Arial"/>
          <w:i/>
          <w:color w:val="auto"/>
        </w:rPr>
        <w:t>active</w:t>
      </w:r>
      <w:r w:rsidR="00EA36E6" w:rsidRPr="00AA4C10">
        <w:rPr>
          <w:rFonts w:ascii="Arial" w:hAnsi="Arial" w:cs="Arial"/>
          <w:color w:val="auto"/>
        </w:rPr>
        <w:t xml:space="preserve"> team</w:t>
      </w:r>
      <w:r w:rsidR="00CC0DCD" w:rsidRPr="00AA4C10">
        <w:rPr>
          <w:rFonts w:ascii="Arial" w:hAnsi="Arial" w:cs="Arial"/>
          <w:color w:val="auto"/>
        </w:rPr>
        <w:t xml:space="preserve"> may be selected by either the head coach or the majority of team parents</w:t>
      </w:r>
      <w:r w:rsidR="00C1493C" w:rsidRPr="00AA4C10">
        <w:rPr>
          <w:rFonts w:ascii="Arial" w:hAnsi="Arial" w:cs="Arial"/>
          <w:color w:val="auto"/>
        </w:rPr>
        <w:t xml:space="preserve"> to act as the team representative</w:t>
      </w:r>
      <w:r w:rsidR="00CC0DCD" w:rsidRPr="00AA4C10">
        <w:rPr>
          <w:rFonts w:ascii="Arial" w:hAnsi="Arial" w:cs="Arial"/>
          <w:color w:val="auto"/>
        </w:rPr>
        <w:t xml:space="preserve">. The AGSA Secretary must receive notice of the alternate representative prior to any scheduled meeting that the alternate will attend. </w:t>
      </w:r>
      <w:r w:rsidR="00C1493C" w:rsidRPr="00AA4C10">
        <w:rPr>
          <w:rFonts w:ascii="Arial" w:hAnsi="Arial" w:cs="Arial"/>
          <w:color w:val="auto"/>
        </w:rPr>
        <w:t>In any case, o</w:t>
      </w:r>
      <w:r w:rsidR="00CC0DCD" w:rsidRPr="00AA4C10">
        <w:rPr>
          <w:rFonts w:ascii="Arial" w:hAnsi="Arial" w:cs="Arial"/>
          <w:color w:val="auto"/>
        </w:rPr>
        <w:t xml:space="preserve">nly one (1) </w:t>
      </w:r>
      <w:r w:rsidR="00C1493C" w:rsidRPr="00AA4C10">
        <w:rPr>
          <w:rFonts w:ascii="Arial" w:hAnsi="Arial" w:cs="Arial"/>
          <w:color w:val="auto"/>
        </w:rPr>
        <w:t xml:space="preserve">vote </w:t>
      </w:r>
      <w:r w:rsidR="00CC0DCD" w:rsidRPr="00AA4C10">
        <w:rPr>
          <w:rFonts w:ascii="Arial" w:hAnsi="Arial" w:cs="Arial"/>
          <w:color w:val="auto"/>
        </w:rPr>
        <w:t xml:space="preserve">is permitted </w:t>
      </w:r>
      <w:r w:rsidR="00C1493C" w:rsidRPr="00AA4C10">
        <w:rPr>
          <w:rFonts w:ascii="Arial" w:hAnsi="Arial" w:cs="Arial"/>
          <w:color w:val="auto"/>
        </w:rPr>
        <w:t>per team.</w:t>
      </w:r>
    </w:p>
    <w:p w:rsidR="0010376C" w:rsidRPr="00AA4C10" w:rsidRDefault="00AC67A1" w:rsidP="00AC67A1">
      <w:pPr>
        <w:spacing w:after="240"/>
        <w:ind w:left="2880" w:hanging="360"/>
        <w:rPr>
          <w:rFonts w:ascii="Arial" w:hAnsi="Arial" w:cs="Arial"/>
          <w:color w:val="auto"/>
        </w:rPr>
      </w:pPr>
      <w:r w:rsidRPr="00AA4C10">
        <w:rPr>
          <w:rFonts w:ascii="Arial" w:hAnsi="Arial" w:cs="Arial"/>
          <w:color w:val="auto"/>
        </w:rPr>
        <w:t>C.</w:t>
      </w:r>
      <w:r w:rsidRPr="00AA4C10">
        <w:rPr>
          <w:rFonts w:ascii="Arial" w:hAnsi="Arial" w:cs="Arial"/>
          <w:color w:val="auto"/>
        </w:rPr>
        <w:tab/>
      </w:r>
      <w:r w:rsidR="004008EA" w:rsidRPr="00AA4C10">
        <w:rPr>
          <w:rFonts w:ascii="Arial" w:hAnsi="Arial" w:cs="Arial"/>
          <w:color w:val="auto"/>
        </w:rPr>
        <w:t>The</w:t>
      </w:r>
      <w:r w:rsidR="00402841" w:rsidRPr="00AA4C10">
        <w:rPr>
          <w:rFonts w:ascii="Arial" w:hAnsi="Arial" w:cs="Arial"/>
          <w:color w:val="auto"/>
        </w:rPr>
        <w:t xml:space="preserve"> member is an elected Officer of the Executive Board. All Executive Board Officers are also voting members of the </w:t>
      </w:r>
      <w:r w:rsidR="004008EA" w:rsidRPr="00AA4C10">
        <w:rPr>
          <w:rFonts w:ascii="Arial" w:hAnsi="Arial" w:cs="Arial"/>
          <w:color w:val="auto"/>
        </w:rPr>
        <w:t>General Board.</w:t>
      </w:r>
    </w:p>
    <w:p w:rsidR="00EA36E6" w:rsidRPr="00AA4C10" w:rsidRDefault="00AC67A1" w:rsidP="00FD213D">
      <w:pPr>
        <w:spacing w:after="240"/>
        <w:ind w:left="2880" w:hanging="360"/>
        <w:rPr>
          <w:rFonts w:ascii="Arial" w:hAnsi="Arial" w:cs="Arial"/>
          <w:color w:val="auto"/>
        </w:rPr>
      </w:pPr>
      <w:r w:rsidRPr="00AA4C10">
        <w:rPr>
          <w:rFonts w:ascii="Arial" w:hAnsi="Arial" w:cs="Arial"/>
          <w:color w:val="auto"/>
        </w:rPr>
        <w:t>D.</w:t>
      </w:r>
      <w:r w:rsidRPr="00AA4C10">
        <w:rPr>
          <w:rFonts w:ascii="Arial" w:hAnsi="Arial" w:cs="Arial"/>
          <w:color w:val="auto"/>
        </w:rPr>
        <w:tab/>
      </w:r>
      <w:r w:rsidR="00402841" w:rsidRPr="00AA4C10">
        <w:rPr>
          <w:rFonts w:ascii="Arial" w:hAnsi="Arial" w:cs="Arial"/>
          <w:color w:val="auto"/>
        </w:rPr>
        <w:t xml:space="preserve">The member </w:t>
      </w:r>
      <w:r w:rsidR="00402841" w:rsidRPr="00E16DFC">
        <w:rPr>
          <w:rFonts w:ascii="Arial" w:hAnsi="Arial" w:cs="Arial"/>
          <w:color w:val="auto"/>
        </w:rPr>
        <w:t>is a</w:t>
      </w:r>
      <w:r w:rsidR="00B72DA3" w:rsidRPr="00E16DFC">
        <w:rPr>
          <w:rFonts w:ascii="Arial" w:hAnsi="Arial" w:cs="Arial"/>
          <w:color w:val="auto"/>
        </w:rPr>
        <w:t xml:space="preserve">n Associate Member as the </w:t>
      </w:r>
      <w:r w:rsidR="00402841" w:rsidRPr="00AA4C10">
        <w:rPr>
          <w:rFonts w:ascii="Arial" w:hAnsi="Arial" w:cs="Arial"/>
          <w:color w:val="auto"/>
        </w:rPr>
        <w:t>chairperson of a Special Committee.</w:t>
      </w:r>
      <w:r w:rsidRPr="00AA4C10">
        <w:rPr>
          <w:rFonts w:ascii="Arial" w:hAnsi="Arial" w:cs="Arial"/>
          <w:color w:val="auto"/>
        </w:rPr>
        <w:t xml:space="preserve"> </w:t>
      </w:r>
      <w:r w:rsidR="004008EA" w:rsidRPr="00AA4C10">
        <w:rPr>
          <w:rFonts w:ascii="Arial" w:hAnsi="Arial" w:cs="Arial"/>
          <w:color w:val="auto"/>
        </w:rPr>
        <w:t xml:space="preserve">Special Committee Chairpersons are voting members of the Executive Board, </w:t>
      </w:r>
      <w:r w:rsidRPr="00AA4C10">
        <w:rPr>
          <w:rFonts w:ascii="Arial" w:hAnsi="Arial" w:cs="Arial"/>
          <w:color w:val="auto"/>
        </w:rPr>
        <w:t xml:space="preserve">only </w:t>
      </w:r>
      <w:r w:rsidR="004008EA" w:rsidRPr="00AA4C10">
        <w:rPr>
          <w:rFonts w:ascii="Arial" w:hAnsi="Arial" w:cs="Arial"/>
          <w:color w:val="auto"/>
        </w:rPr>
        <w:t xml:space="preserve">when motions </w:t>
      </w:r>
      <w:r w:rsidR="0048281F" w:rsidRPr="00AA4C10">
        <w:rPr>
          <w:rFonts w:ascii="Arial" w:hAnsi="Arial" w:cs="Arial"/>
          <w:color w:val="auto"/>
        </w:rPr>
        <w:t xml:space="preserve">specifically involving the </w:t>
      </w:r>
      <w:r w:rsidRPr="00AA4C10">
        <w:rPr>
          <w:rFonts w:ascii="Arial" w:hAnsi="Arial" w:cs="Arial"/>
          <w:color w:val="auto"/>
        </w:rPr>
        <w:t xml:space="preserve">purpose of forming the </w:t>
      </w:r>
      <w:r w:rsidR="0010376C" w:rsidRPr="00AA4C10">
        <w:rPr>
          <w:rFonts w:ascii="Arial" w:hAnsi="Arial" w:cs="Arial"/>
          <w:color w:val="auto"/>
        </w:rPr>
        <w:t xml:space="preserve">Special Committee </w:t>
      </w:r>
      <w:r w:rsidR="0048281F" w:rsidRPr="00AA4C10">
        <w:rPr>
          <w:rFonts w:ascii="Arial" w:hAnsi="Arial" w:cs="Arial"/>
          <w:color w:val="auto"/>
        </w:rPr>
        <w:t xml:space="preserve">are brought </w:t>
      </w:r>
      <w:r w:rsidR="00491A79" w:rsidRPr="00AA4C10">
        <w:rPr>
          <w:rFonts w:ascii="Arial" w:hAnsi="Arial" w:cs="Arial"/>
          <w:color w:val="auto"/>
        </w:rPr>
        <w:t>to the floor of an AGSA meeting</w:t>
      </w:r>
      <w:r w:rsidR="0048281F" w:rsidRPr="00AA4C10">
        <w:rPr>
          <w:rFonts w:ascii="Arial" w:hAnsi="Arial" w:cs="Arial"/>
          <w:color w:val="auto"/>
        </w:rPr>
        <w:t xml:space="preserve"> for </w:t>
      </w:r>
      <w:r w:rsidRPr="00AA4C10">
        <w:rPr>
          <w:rFonts w:ascii="Arial" w:hAnsi="Arial" w:cs="Arial"/>
          <w:color w:val="auto"/>
        </w:rPr>
        <w:t>approval</w:t>
      </w:r>
      <w:r w:rsidR="0048281F" w:rsidRPr="00AA4C10">
        <w:rPr>
          <w:rFonts w:ascii="Arial" w:hAnsi="Arial" w:cs="Arial"/>
          <w:color w:val="auto"/>
        </w:rPr>
        <w:t>.</w:t>
      </w:r>
      <w:r w:rsidR="004008EA" w:rsidRPr="00AA4C10">
        <w:rPr>
          <w:rFonts w:ascii="Arial" w:hAnsi="Arial" w:cs="Arial"/>
          <w:color w:val="auto"/>
        </w:rPr>
        <w:t xml:space="preserve"> </w:t>
      </w:r>
    </w:p>
    <w:p w:rsidR="00EA36E6" w:rsidRPr="00AA4C10" w:rsidRDefault="00AC67A1" w:rsidP="00AC67A1">
      <w:pPr>
        <w:spacing w:after="240"/>
        <w:ind w:hanging="2160"/>
        <w:rPr>
          <w:rFonts w:ascii="Arial" w:hAnsi="Arial" w:cs="Arial"/>
          <w:color w:val="auto"/>
        </w:rPr>
      </w:pPr>
      <w:r w:rsidRPr="00AA4C10">
        <w:rPr>
          <w:rFonts w:ascii="Arial" w:hAnsi="Arial" w:cs="Arial"/>
          <w:color w:val="auto"/>
        </w:rPr>
        <w:t>Section 5.</w:t>
      </w:r>
      <w:r w:rsidRPr="00AA4C10">
        <w:rPr>
          <w:rFonts w:ascii="Arial" w:hAnsi="Arial" w:cs="Arial"/>
          <w:b/>
          <w:smallCaps/>
          <w:color w:val="auto"/>
        </w:rPr>
        <w:tab/>
      </w:r>
      <w:r w:rsidR="00EA36E6" w:rsidRPr="00AA4C10">
        <w:rPr>
          <w:rFonts w:ascii="Arial" w:hAnsi="Arial" w:cs="Arial"/>
          <w:b/>
          <w:color w:val="auto"/>
        </w:rPr>
        <w:t>Executive Board</w:t>
      </w:r>
      <w:r w:rsidR="00C16652" w:rsidRPr="00AA4C10">
        <w:rPr>
          <w:rFonts w:ascii="Arial" w:hAnsi="Arial" w:cs="Arial"/>
          <w:b/>
          <w:color w:val="auto"/>
        </w:rPr>
        <w:t>-</w:t>
      </w:r>
      <w:r w:rsidR="00EA36E6" w:rsidRPr="00AA4C10">
        <w:rPr>
          <w:rFonts w:ascii="Arial" w:hAnsi="Arial" w:cs="Arial"/>
          <w:color w:val="auto"/>
        </w:rPr>
        <w:t xml:space="preserve"> Officers elected annually by </w:t>
      </w:r>
      <w:r w:rsidR="004008EA" w:rsidRPr="00AA4C10">
        <w:rPr>
          <w:rFonts w:ascii="Arial" w:hAnsi="Arial" w:cs="Arial"/>
          <w:color w:val="auto"/>
        </w:rPr>
        <w:t xml:space="preserve">General </w:t>
      </w:r>
      <w:r w:rsidR="00EA36E6" w:rsidRPr="00AA4C10">
        <w:rPr>
          <w:rFonts w:ascii="Arial" w:hAnsi="Arial" w:cs="Arial"/>
          <w:color w:val="auto"/>
        </w:rPr>
        <w:t>Board Members who manage the activities of the AGSA</w:t>
      </w:r>
      <w:r w:rsidR="003F3354" w:rsidRPr="00AA4C10">
        <w:rPr>
          <w:rStyle w:val="FootnoteReference"/>
          <w:rFonts w:ascii="Arial" w:hAnsi="Arial" w:cs="Arial"/>
          <w:color w:val="auto"/>
        </w:rPr>
        <w:footnoteReference w:id="5"/>
      </w:r>
      <w:r w:rsidR="00EA36E6" w:rsidRPr="00AA4C10">
        <w:rPr>
          <w:rFonts w:ascii="Arial" w:hAnsi="Arial" w:cs="Arial"/>
          <w:color w:val="auto"/>
        </w:rPr>
        <w:t>.</w:t>
      </w:r>
    </w:p>
    <w:p w:rsidR="00EA36E6" w:rsidRPr="00AA4C10" w:rsidRDefault="00EE5C7E" w:rsidP="00EE5C7E">
      <w:pPr>
        <w:spacing w:after="240"/>
        <w:ind w:hanging="2160"/>
        <w:rPr>
          <w:rFonts w:ascii="Arial" w:hAnsi="Arial" w:cs="Arial"/>
          <w:color w:val="auto"/>
        </w:rPr>
      </w:pPr>
      <w:r w:rsidRPr="00AA4C10">
        <w:rPr>
          <w:rFonts w:ascii="Arial" w:hAnsi="Arial" w:cs="Arial"/>
          <w:color w:val="auto"/>
        </w:rPr>
        <w:t>Section 6.</w:t>
      </w:r>
      <w:r w:rsidRPr="00AA4C10">
        <w:rPr>
          <w:rFonts w:ascii="Arial" w:hAnsi="Arial" w:cs="Arial"/>
          <w:b/>
          <w:smallCaps/>
          <w:color w:val="auto"/>
        </w:rPr>
        <w:tab/>
      </w:r>
      <w:r w:rsidR="00EA36E6" w:rsidRPr="00AA4C10">
        <w:rPr>
          <w:rFonts w:ascii="Arial" w:hAnsi="Arial" w:cs="Arial"/>
          <w:b/>
          <w:color w:val="auto"/>
        </w:rPr>
        <w:t>Fiscal Year</w:t>
      </w:r>
      <w:r w:rsidR="00C16652" w:rsidRPr="00AA4C10">
        <w:rPr>
          <w:rFonts w:ascii="Arial" w:hAnsi="Arial" w:cs="Arial"/>
          <w:b/>
          <w:color w:val="auto"/>
        </w:rPr>
        <w:t>-</w:t>
      </w:r>
      <w:r w:rsidR="00EA36E6" w:rsidRPr="00AA4C10">
        <w:rPr>
          <w:rFonts w:ascii="Arial" w:hAnsi="Arial" w:cs="Arial"/>
          <w:color w:val="auto"/>
        </w:rPr>
        <w:t xml:space="preserve"> Begins the first day of January and ends the last day of December of each year.</w:t>
      </w:r>
    </w:p>
    <w:p w:rsidR="00EA36E6" w:rsidRPr="00AA4C10" w:rsidRDefault="00EE5C7E" w:rsidP="00EE5C7E">
      <w:pPr>
        <w:spacing w:after="240"/>
        <w:ind w:hanging="2160"/>
        <w:rPr>
          <w:rFonts w:ascii="Arial" w:hAnsi="Arial" w:cs="Arial"/>
          <w:color w:val="auto"/>
        </w:rPr>
      </w:pPr>
      <w:r w:rsidRPr="00AA4C10">
        <w:rPr>
          <w:rFonts w:ascii="Arial" w:hAnsi="Arial" w:cs="Arial"/>
          <w:color w:val="auto"/>
        </w:rPr>
        <w:lastRenderedPageBreak/>
        <w:t>Section 7.</w:t>
      </w:r>
      <w:r w:rsidRPr="00AA4C10">
        <w:rPr>
          <w:rFonts w:ascii="Arial" w:hAnsi="Arial" w:cs="Arial"/>
          <w:b/>
          <w:smallCaps/>
          <w:color w:val="auto"/>
        </w:rPr>
        <w:tab/>
      </w:r>
      <w:r w:rsidR="00EA36E6" w:rsidRPr="00AA4C10">
        <w:rPr>
          <w:rFonts w:ascii="Arial" w:hAnsi="Arial" w:cs="Arial"/>
          <w:b/>
          <w:color w:val="auto"/>
        </w:rPr>
        <w:t>Inactive Softball Team</w:t>
      </w:r>
      <w:r w:rsidR="00C16652" w:rsidRPr="00AA4C10">
        <w:rPr>
          <w:rFonts w:ascii="Arial" w:hAnsi="Arial" w:cs="Arial"/>
          <w:b/>
          <w:color w:val="auto"/>
        </w:rPr>
        <w:t>-</w:t>
      </w:r>
      <w:r w:rsidR="00EA36E6" w:rsidRPr="00AA4C10">
        <w:rPr>
          <w:rFonts w:ascii="Arial" w:hAnsi="Arial" w:cs="Arial"/>
          <w:color w:val="auto"/>
        </w:rPr>
        <w:t xml:space="preserve"> A team that fails to play for twelve consecutive months in an AGSA-sponsored program</w:t>
      </w:r>
      <w:r w:rsidR="00850496" w:rsidRPr="00AA4C10">
        <w:rPr>
          <w:rFonts w:ascii="Arial" w:hAnsi="Arial" w:cs="Arial"/>
          <w:color w:val="auto"/>
        </w:rPr>
        <w:t xml:space="preserve"> is considered inactive.</w:t>
      </w:r>
      <w:r w:rsidR="00EA36E6" w:rsidRPr="00AA4C10">
        <w:rPr>
          <w:rFonts w:ascii="Arial" w:hAnsi="Arial" w:cs="Arial"/>
          <w:color w:val="auto"/>
        </w:rPr>
        <w:t xml:space="preserve"> An inactive team loses its voting representative.</w:t>
      </w:r>
    </w:p>
    <w:p w:rsidR="00EA36E6" w:rsidRPr="00AA4C10" w:rsidRDefault="00EE5C7E" w:rsidP="00EE5C7E">
      <w:pPr>
        <w:spacing w:after="240"/>
        <w:ind w:hanging="2160"/>
        <w:rPr>
          <w:rFonts w:ascii="Arial" w:hAnsi="Arial" w:cs="Arial"/>
          <w:color w:val="auto"/>
        </w:rPr>
      </w:pPr>
      <w:r w:rsidRPr="00AA4C10">
        <w:rPr>
          <w:rFonts w:ascii="Arial" w:hAnsi="Arial" w:cs="Arial"/>
          <w:color w:val="auto"/>
        </w:rPr>
        <w:t>Section 8.</w:t>
      </w:r>
      <w:r w:rsidRPr="00AA4C10">
        <w:rPr>
          <w:rFonts w:ascii="Arial" w:hAnsi="Arial" w:cs="Arial"/>
          <w:b/>
          <w:smallCaps/>
          <w:color w:val="auto"/>
        </w:rPr>
        <w:tab/>
      </w:r>
      <w:r w:rsidR="00EA36E6" w:rsidRPr="00AA4C10">
        <w:rPr>
          <w:rFonts w:ascii="Arial" w:hAnsi="Arial" w:cs="Arial"/>
          <w:b/>
          <w:color w:val="auto"/>
        </w:rPr>
        <w:t>Regular Meeting</w:t>
      </w:r>
      <w:r w:rsidR="00C16652" w:rsidRPr="00AA4C10">
        <w:rPr>
          <w:rFonts w:ascii="Arial" w:hAnsi="Arial" w:cs="Arial"/>
          <w:b/>
          <w:color w:val="auto"/>
        </w:rPr>
        <w:t>-</w:t>
      </w:r>
      <w:r w:rsidR="00EA36E6" w:rsidRPr="00AA4C10">
        <w:rPr>
          <w:rFonts w:ascii="Arial" w:hAnsi="Arial" w:cs="Arial"/>
          <w:color w:val="auto"/>
        </w:rPr>
        <w:t xml:space="preserve"> A scheduled meeting of the Executive Board.</w:t>
      </w:r>
    </w:p>
    <w:p w:rsidR="00EA36E6" w:rsidRPr="00AA4C10" w:rsidRDefault="00EE5C7E" w:rsidP="00EE5C7E">
      <w:pPr>
        <w:spacing w:after="240"/>
        <w:ind w:hanging="2160"/>
        <w:rPr>
          <w:rFonts w:ascii="Arial" w:hAnsi="Arial" w:cs="Arial"/>
          <w:color w:val="auto"/>
        </w:rPr>
      </w:pPr>
      <w:r w:rsidRPr="00AA4C10">
        <w:rPr>
          <w:rFonts w:ascii="Arial" w:hAnsi="Arial" w:cs="Arial"/>
          <w:color w:val="auto"/>
        </w:rPr>
        <w:t>Section 9.</w:t>
      </w:r>
      <w:r w:rsidRPr="00AA4C10">
        <w:rPr>
          <w:rFonts w:ascii="Arial" w:hAnsi="Arial" w:cs="Arial"/>
          <w:b/>
          <w:smallCaps/>
          <w:color w:val="auto"/>
        </w:rPr>
        <w:tab/>
      </w:r>
      <w:r w:rsidR="00EA36E6" w:rsidRPr="00AA4C10">
        <w:rPr>
          <w:rFonts w:ascii="Arial" w:hAnsi="Arial" w:cs="Arial"/>
          <w:b/>
          <w:color w:val="auto"/>
          <w:u w:val="single"/>
        </w:rPr>
        <w:t>Special Meeting</w:t>
      </w:r>
      <w:r w:rsidR="00EA36E6" w:rsidRPr="00AA4C10">
        <w:rPr>
          <w:rFonts w:ascii="Arial" w:hAnsi="Arial" w:cs="Arial"/>
          <w:color w:val="auto"/>
        </w:rPr>
        <w:t xml:space="preserve">. Meetings called by the President or by a </w:t>
      </w:r>
      <w:r w:rsidR="00E87F06" w:rsidRPr="00AA4C10">
        <w:rPr>
          <w:rFonts w:ascii="Arial" w:hAnsi="Arial" w:cs="Arial"/>
          <w:color w:val="auto"/>
        </w:rPr>
        <w:t>majority of Executive</w:t>
      </w:r>
      <w:r w:rsidR="00EA36E6" w:rsidRPr="00AA4C10">
        <w:rPr>
          <w:rFonts w:ascii="Arial" w:hAnsi="Arial" w:cs="Arial"/>
          <w:color w:val="auto"/>
        </w:rPr>
        <w:t xml:space="preserve"> Board Members to conduct AGSA business for new action or to redirect any action taken by the Executive Board or </w:t>
      </w:r>
      <w:r w:rsidR="00E87F06" w:rsidRPr="00AA4C10">
        <w:rPr>
          <w:rFonts w:ascii="Arial" w:hAnsi="Arial" w:cs="Arial"/>
          <w:color w:val="auto"/>
        </w:rPr>
        <w:t xml:space="preserve">General </w:t>
      </w:r>
      <w:r w:rsidR="00EA36E6" w:rsidRPr="00AA4C10">
        <w:rPr>
          <w:rFonts w:ascii="Arial" w:hAnsi="Arial" w:cs="Arial"/>
          <w:color w:val="auto"/>
        </w:rPr>
        <w:t>Board Members.</w:t>
      </w:r>
    </w:p>
    <w:p w:rsidR="00EA36E6" w:rsidRPr="00AA4C10" w:rsidRDefault="00EE5C7E" w:rsidP="00EE5C7E">
      <w:pPr>
        <w:spacing w:after="240"/>
        <w:ind w:hanging="2160"/>
        <w:rPr>
          <w:rFonts w:ascii="Arial" w:hAnsi="Arial" w:cs="Arial"/>
          <w:b/>
          <w:color w:val="auto"/>
        </w:rPr>
      </w:pPr>
      <w:r w:rsidRPr="00AA4C10">
        <w:rPr>
          <w:rFonts w:ascii="Arial" w:hAnsi="Arial" w:cs="Arial"/>
          <w:color w:val="auto"/>
        </w:rPr>
        <w:t>Section 10.</w:t>
      </w:r>
      <w:r w:rsidRPr="00AA4C10">
        <w:rPr>
          <w:rFonts w:ascii="Arial" w:hAnsi="Arial" w:cs="Arial"/>
          <w:b/>
          <w:smallCaps/>
          <w:color w:val="auto"/>
        </w:rPr>
        <w:tab/>
      </w:r>
      <w:r w:rsidR="00EA36E6" w:rsidRPr="00AA4C10">
        <w:rPr>
          <w:rFonts w:ascii="Arial" w:hAnsi="Arial" w:cs="Arial"/>
          <w:b/>
          <w:color w:val="auto"/>
        </w:rPr>
        <w:t>Voting Representative</w:t>
      </w:r>
      <w:r w:rsidR="00C16652" w:rsidRPr="00AA4C10">
        <w:rPr>
          <w:rFonts w:ascii="Arial" w:hAnsi="Arial" w:cs="Arial"/>
          <w:b/>
          <w:color w:val="auto"/>
        </w:rPr>
        <w:t>-</w:t>
      </w:r>
      <w:r w:rsidR="00EA36E6" w:rsidRPr="00AA4C10">
        <w:rPr>
          <w:rFonts w:ascii="Arial" w:hAnsi="Arial" w:cs="Arial"/>
          <w:color w:val="auto"/>
        </w:rPr>
        <w:t xml:space="preserve"> The non-playing </w:t>
      </w:r>
      <w:r w:rsidRPr="00AA4C10">
        <w:rPr>
          <w:rFonts w:ascii="Arial" w:hAnsi="Arial" w:cs="Arial"/>
          <w:color w:val="auto"/>
        </w:rPr>
        <w:t>member</w:t>
      </w:r>
      <w:r w:rsidR="00EA36E6" w:rsidRPr="00AA4C10">
        <w:rPr>
          <w:rFonts w:ascii="Arial" w:hAnsi="Arial" w:cs="Arial"/>
          <w:color w:val="auto"/>
        </w:rPr>
        <w:t xml:space="preserve"> from each team who becomes </w:t>
      </w:r>
      <w:r w:rsidRPr="00AA4C10">
        <w:rPr>
          <w:rFonts w:ascii="Arial" w:hAnsi="Arial" w:cs="Arial"/>
          <w:color w:val="auto"/>
        </w:rPr>
        <w:t>the team representative on the</w:t>
      </w:r>
      <w:r w:rsidR="00E87F06" w:rsidRPr="00AA4C10">
        <w:rPr>
          <w:rFonts w:ascii="Arial" w:hAnsi="Arial" w:cs="Arial"/>
          <w:color w:val="auto"/>
        </w:rPr>
        <w:t xml:space="preserve"> General </w:t>
      </w:r>
      <w:r w:rsidR="00EA36E6" w:rsidRPr="00AA4C10">
        <w:rPr>
          <w:rFonts w:ascii="Arial" w:hAnsi="Arial" w:cs="Arial"/>
          <w:color w:val="auto"/>
        </w:rPr>
        <w:t>Board</w:t>
      </w:r>
      <w:r w:rsidRPr="00AA4C10">
        <w:rPr>
          <w:rFonts w:ascii="Arial" w:hAnsi="Arial" w:cs="Arial"/>
          <w:color w:val="auto"/>
        </w:rPr>
        <w:t>. The team head coach is normally the team representative.</w:t>
      </w:r>
    </w:p>
    <w:p w:rsidR="00EA36E6" w:rsidRPr="00743F79" w:rsidRDefault="00EE5C7E" w:rsidP="00EE5C7E">
      <w:pPr>
        <w:spacing w:after="240"/>
        <w:ind w:hanging="2160"/>
        <w:rPr>
          <w:rFonts w:ascii="Arial" w:hAnsi="Arial" w:cs="Arial"/>
          <w:strike/>
          <w:color w:val="auto"/>
          <w:u w:val="single"/>
        </w:rPr>
      </w:pPr>
      <w:r w:rsidRPr="00AA4C10">
        <w:rPr>
          <w:rFonts w:ascii="Arial" w:hAnsi="Arial" w:cs="Arial"/>
          <w:color w:val="auto"/>
        </w:rPr>
        <w:t>Section 11.</w:t>
      </w:r>
      <w:r w:rsidRPr="00AA4C10">
        <w:rPr>
          <w:rFonts w:ascii="Arial" w:hAnsi="Arial" w:cs="Arial"/>
          <w:b/>
          <w:smallCaps/>
          <w:color w:val="auto"/>
        </w:rPr>
        <w:tab/>
      </w:r>
      <w:r w:rsidR="00EA36E6" w:rsidRPr="00E16DFC">
        <w:rPr>
          <w:rFonts w:ascii="Arial" w:hAnsi="Arial" w:cs="Arial"/>
          <w:b/>
          <w:color w:val="auto"/>
        </w:rPr>
        <w:t>Associate Member</w:t>
      </w:r>
      <w:r w:rsidR="00C16652" w:rsidRPr="00E16DFC">
        <w:rPr>
          <w:rFonts w:ascii="Arial" w:hAnsi="Arial" w:cs="Arial"/>
          <w:b/>
          <w:color w:val="auto"/>
        </w:rPr>
        <w:t>-</w:t>
      </w:r>
      <w:r w:rsidR="00EA36E6" w:rsidRPr="00E16DFC">
        <w:rPr>
          <w:rFonts w:ascii="Arial" w:hAnsi="Arial" w:cs="Arial"/>
          <w:color w:val="auto"/>
        </w:rPr>
        <w:t xml:space="preserve"> A </w:t>
      </w:r>
      <w:r w:rsidR="00743F79" w:rsidRPr="00E16DFC">
        <w:rPr>
          <w:rFonts w:ascii="Arial" w:hAnsi="Arial" w:cs="Arial"/>
          <w:color w:val="auto"/>
        </w:rPr>
        <w:t xml:space="preserve">Chairperson of a Special Committee </w:t>
      </w:r>
      <w:r w:rsidR="00EA36E6" w:rsidRPr="00E16DFC">
        <w:rPr>
          <w:rFonts w:ascii="Arial" w:hAnsi="Arial" w:cs="Arial"/>
          <w:strike/>
          <w:color w:val="auto"/>
        </w:rPr>
        <w:t>AGSA</w:t>
      </w:r>
      <w:r w:rsidR="00EA36E6" w:rsidRPr="00E16DFC">
        <w:rPr>
          <w:rFonts w:ascii="Arial" w:hAnsi="Arial" w:cs="Arial"/>
          <w:color w:val="auto"/>
        </w:rPr>
        <w:t xml:space="preserve"> who has been given membership </w:t>
      </w:r>
      <w:r w:rsidR="00743F79" w:rsidRPr="00E16DFC">
        <w:rPr>
          <w:rFonts w:ascii="Arial" w:hAnsi="Arial" w:cs="Arial"/>
          <w:color w:val="auto"/>
        </w:rPr>
        <w:t xml:space="preserve">and bounded voting </w:t>
      </w:r>
      <w:r w:rsidR="00EA36E6" w:rsidRPr="00E16DFC">
        <w:rPr>
          <w:rFonts w:ascii="Arial" w:hAnsi="Arial" w:cs="Arial"/>
          <w:color w:val="auto"/>
        </w:rPr>
        <w:t xml:space="preserve">privileges </w:t>
      </w:r>
      <w:r w:rsidR="00743F79" w:rsidRPr="00E16DFC">
        <w:rPr>
          <w:rFonts w:ascii="Arial" w:hAnsi="Arial" w:cs="Arial"/>
          <w:color w:val="auto"/>
        </w:rPr>
        <w:t>by virtue of being selected by the Executive Board to head an activity that has as it’s objective the furthering of the goals of the AGSA</w:t>
      </w:r>
      <w:r w:rsidR="00EA36E6" w:rsidRPr="00743F79">
        <w:rPr>
          <w:rFonts w:ascii="Arial" w:hAnsi="Arial" w:cs="Arial"/>
          <w:strike/>
          <w:color w:val="auto"/>
        </w:rPr>
        <w:t>.</w:t>
      </w:r>
    </w:p>
    <w:p w:rsidR="00EA36E6" w:rsidRPr="00AA4C10" w:rsidRDefault="00EA36E6">
      <w:pPr>
        <w:spacing w:after="240"/>
        <w:rPr>
          <w:color w:val="auto"/>
        </w:rPr>
      </w:pPr>
    </w:p>
    <w:p w:rsidR="00EA36E6" w:rsidRPr="00AA4C10" w:rsidRDefault="00EA36E6">
      <w:pPr>
        <w:rPr>
          <w:color w:val="auto"/>
        </w:rPr>
      </w:pPr>
    </w:p>
    <w:p w:rsidR="00E24E60" w:rsidRPr="00AA4C10" w:rsidRDefault="00E65774" w:rsidP="004F3C5F">
      <w:pPr>
        <w:ind w:left="0"/>
        <w:rPr>
          <w:rFonts w:ascii="Arial" w:hAnsi="Arial" w:cs="Arial"/>
          <w:color w:val="auto"/>
        </w:rPr>
      </w:pPr>
      <w:r w:rsidRPr="00AA4C10">
        <w:rPr>
          <w:color w:val="auto"/>
        </w:rPr>
        <w:br w:type="page"/>
      </w:r>
    </w:p>
    <w:p w:rsidR="003056A5" w:rsidRPr="00AA4C10" w:rsidRDefault="00E24E60" w:rsidP="00E24E60">
      <w:pPr>
        <w:pStyle w:val="Heading1"/>
        <w:ind w:left="0"/>
        <w:rPr>
          <w:color w:val="auto"/>
        </w:rPr>
      </w:pPr>
      <w:r w:rsidRPr="00AA4C10">
        <w:rPr>
          <w:color w:val="auto"/>
        </w:rPr>
        <w:lastRenderedPageBreak/>
        <w:t xml:space="preserve">Article IX- </w:t>
      </w:r>
      <w:r w:rsidR="003056A5" w:rsidRPr="00AA4C10">
        <w:rPr>
          <w:color w:val="auto"/>
        </w:rPr>
        <w:t>Bibliography</w:t>
      </w:r>
    </w:p>
    <w:p w:rsidR="00EE7E3D" w:rsidRPr="00AA4C10" w:rsidRDefault="00FC7765" w:rsidP="00EE7E3D">
      <w:pPr>
        <w:pStyle w:val="Heading1"/>
        <w:ind w:left="0"/>
        <w:rPr>
          <w:rFonts w:ascii="Calibri" w:hAnsi="Calibri"/>
          <w:smallCaps w:val="0"/>
          <w:noProof/>
          <w:color w:val="auto"/>
          <w:spacing w:val="0"/>
          <w:sz w:val="20"/>
          <w:szCs w:val="20"/>
        </w:rPr>
      </w:pPr>
      <w:r w:rsidRPr="00AA4C10">
        <w:rPr>
          <w:color w:val="auto"/>
        </w:rPr>
        <w:tab/>
      </w:r>
      <w:r w:rsidRPr="00AA4C10">
        <w:rPr>
          <w:rFonts w:ascii="Calibri" w:hAnsi="Calibri"/>
          <w:smallCaps w:val="0"/>
          <w:noProof/>
          <w:color w:val="auto"/>
          <w:spacing w:val="0"/>
          <w:sz w:val="20"/>
          <w:szCs w:val="20"/>
        </w:rPr>
        <w:tab/>
      </w:r>
    </w:p>
    <w:p w:rsidR="00190C62" w:rsidRDefault="00190C62" w:rsidP="00EE7E3D">
      <w:pPr>
        <w:pStyle w:val="Bibliography"/>
        <w:rPr>
          <w:noProof/>
          <w:color w:val="auto"/>
        </w:rPr>
      </w:pPr>
      <w:r>
        <w:rPr>
          <w:noProof/>
          <w:lang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165418</wp:posOffset>
            </wp:positionV>
            <wp:extent cx="6000750" cy="81483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x Exempt letter 501 C 3.jpg"/>
                    <pic:cNvPicPr/>
                  </pic:nvPicPr>
                  <pic:blipFill>
                    <a:blip r:embed="rId9">
                      <a:extLst>
                        <a:ext uri="{28A0092B-C50C-407E-A947-70E740481C1C}">
                          <a14:useLocalDpi xmlns:a14="http://schemas.microsoft.com/office/drawing/2010/main" val="0"/>
                        </a:ext>
                      </a:extLst>
                    </a:blip>
                    <a:stretch>
                      <a:fillRect/>
                    </a:stretch>
                  </pic:blipFill>
                  <pic:spPr>
                    <a:xfrm>
                      <a:off x="0" y="0"/>
                      <a:ext cx="6000750" cy="8148320"/>
                    </a:xfrm>
                    <a:prstGeom prst="rect">
                      <a:avLst/>
                    </a:prstGeom>
                  </pic:spPr>
                </pic:pic>
              </a:graphicData>
            </a:graphic>
            <wp14:sizeRelH relativeFrom="page">
              <wp14:pctWidth>0</wp14:pctWidth>
            </wp14:sizeRelH>
            <wp14:sizeRelV relativeFrom="page">
              <wp14:pctHeight>0</wp14:pctHeight>
            </wp14:sizeRelV>
          </wp:anchor>
        </w:drawing>
      </w:r>
      <w:r w:rsidR="00982452" w:rsidRPr="00AA4C10">
        <w:rPr>
          <w:noProof/>
          <w:color w:val="auto"/>
        </w:rPr>
        <w:t xml:space="preserve">1. </w:t>
      </w:r>
      <w:r w:rsidR="00EE7E3D" w:rsidRPr="00AA4C10">
        <w:rPr>
          <w:noProof/>
          <w:color w:val="auto"/>
        </w:rPr>
        <w:t>501.3.c, I. (2008, April 18). Tax Exempt Status. Cinncinnati, Ohio, USA.</w:t>
      </w:r>
    </w:p>
    <w:p w:rsidR="00190C62" w:rsidRDefault="00190C62" w:rsidP="00190C62">
      <w:pPr>
        <w:ind w:left="0"/>
        <w:rPr>
          <w:noProof/>
        </w:rPr>
      </w:pPr>
      <w:r>
        <w:rPr>
          <w:noProof/>
        </w:rPr>
        <w:br w:type="page"/>
      </w:r>
    </w:p>
    <w:p w:rsidR="00EE7E3D" w:rsidRPr="00AA4C10" w:rsidRDefault="00EE7E3D" w:rsidP="00EE7E3D">
      <w:pPr>
        <w:pStyle w:val="Bibliography"/>
        <w:rPr>
          <w:noProof/>
          <w:color w:val="auto"/>
        </w:rPr>
      </w:pPr>
    </w:p>
    <w:p w:rsidR="00EE7E3D" w:rsidRPr="00AA4C10" w:rsidRDefault="00982452" w:rsidP="00982452">
      <w:pPr>
        <w:pStyle w:val="Bibliography"/>
        <w:spacing w:line="240" w:lineRule="auto"/>
        <w:rPr>
          <w:noProof/>
          <w:color w:val="auto"/>
        </w:rPr>
      </w:pPr>
      <w:r w:rsidRPr="00AA4C10">
        <w:rPr>
          <w:noProof/>
          <w:color w:val="auto"/>
        </w:rPr>
        <w:t xml:space="preserve">2. </w:t>
      </w:r>
      <w:r w:rsidR="00EE7E3D" w:rsidRPr="00AA4C10">
        <w:rPr>
          <w:noProof/>
          <w:color w:val="auto"/>
        </w:rPr>
        <w:t xml:space="preserve">Arlington County </w:t>
      </w:r>
      <w:r w:rsidR="001D5231">
        <w:rPr>
          <w:noProof/>
          <w:color w:val="auto"/>
        </w:rPr>
        <w:t>DPR</w:t>
      </w:r>
      <w:r w:rsidR="00EE7E3D" w:rsidRPr="00AA4C10">
        <w:rPr>
          <w:noProof/>
          <w:color w:val="auto"/>
        </w:rPr>
        <w:t>,  (20</w:t>
      </w:r>
      <w:r w:rsidR="001D5231">
        <w:rPr>
          <w:noProof/>
          <w:color w:val="auto"/>
        </w:rPr>
        <w:t>18,  October 31</w:t>
      </w:r>
      <w:r w:rsidR="00EE7E3D" w:rsidRPr="00AA4C10">
        <w:rPr>
          <w:noProof/>
          <w:color w:val="auto"/>
        </w:rPr>
        <w:t xml:space="preserve">). Memorandum of Understanding (MOU). </w:t>
      </w:r>
      <w:r w:rsidR="001D5231">
        <w:rPr>
          <w:noProof/>
          <w:color w:val="auto"/>
        </w:rPr>
        <w:t>A</w:t>
      </w:r>
      <w:r w:rsidR="00EE7E3D" w:rsidRPr="00AA4C10">
        <w:rPr>
          <w:noProof/>
          <w:color w:val="auto"/>
        </w:rPr>
        <w:t>rlington, VA, USA.</w:t>
      </w:r>
    </w:p>
    <w:sectPr w:rsidR="00EE7E3D" w:rsidRPr="00AA4C10" w:rsidSect="0095244C">
      <w:headerReference w:type="default" r:id="rId10"/>
      <w:footerReference w:type="default" r:id="rId11"/>
      <w:pgSz w:w="12240" w:h="15840"/>
      <w:pgMar w:top="450" w:right="135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97C" w:rsidRDefault="000D197C">
      <w:r>
        <w:separator/>
      </w:r>
    </w:p>
  </w:endnote>
  <w:endnote w:type="continuationSeparator" w:id="0">
    <w:p w:rsidR="000D197C" w:rsidRDefault="000D197C">
      <w:r>
        <w:continuationSeparator/>
      </w:r>
    </w:p>
  </w:endnote>
  <w:endnote w:id="1">
    <w:p w:rsidR="00CB713E" w:rsidRPr="001D5231" w:rsidRDefault="00CB713E" w:rsidP="00190C62">
      <w:pPr>
        <w:pStyle w:val="EndnoteText"/>
        <w:ind w:left="180"/>
        <w:rPr>
          <w:b/>
          <w:u w:val="single"/>
        </w:rPr>
      </w:pPr>
      <w:r w:rsidRPr="001D5231">
        <w:rPr>
          <w:b/>
          <w:u w:val="single"/>
        </w:rPr>
        <w:t xml:space="preserve">Memorandum of Agreement </w:t>
      </w: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Partner Initials and date: __________________ Page </w:t>
      </w:r>
      <w:r w:rsidRPr="00190C62">
        <w:rPr>
          <w:b/>
          <w:bCs/>
        </w:rPr>
        <w:t xml:space="preserve">1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 </w:t>
      </w:r>
    </w:p>
    <w:p w:rsidR="00CB713E" w:rsidRPr="00190C62" w:rsidRDefault="00CB713E" w:rsidP="00190C62">
      <w:pPr>
        <w:pStyle w:val="EndnoteText"/>
        <w:ind w:left="180"/>
      </w:pPr>
      <w:r w:rsidRPr="00190C62">
        <w:t xml:space="preserve">This Memorandum of Agreement (“MOA”) between Arlington County, Virginia (“County”), acting through the Department of Parks and Recreation (“DPR”), and Arlington Girls Softball Association is for the purpose of establishing a relationship between the County and Arlington Girls Softball Association (collectively referred to as the “Parties”) to guide the allocation of fields, ensure quality recreation, and define the working relationship and responsibilities of the Parties. </w:t>
      </w:r>
    </w:p>
    <w:p w:rsidR="00CB713E" w:rsidRPr="00190C62" w:rsidRDefault="00CB713E" w:rsidP="00190C62">
      <w:pPr>
        <w:pStyle w:val="EndnoteText"/>
        <w:ind w:left="180"/>
      </w:pPr>
      <w:r w:rsidRPr="00190C62">
        <w:t xml:space="preserve">1. TERM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The initial term of this MOA shall commence on (Date agreement begins). Thereafter, this MOA shall be automatically renewed for successive one-year periods unless: (1) either party advises the other party in writing of its intention not to renew the Agreement at least ninety (90) days prior to the annual renewal date; (2) the parties otherwise mutually agree to terminate the agreement; or (3) the County terminates the Agreement in accordance with the Termination provisions set forth herein. </w:t>
      </w:r>
    </w:p>
    <w:p w:rsidR="00CB713E" w:rsidRPr="00190C62" w:rsidRDefault="00CB713E" w:rsidP="00190C62">
      <w:pPr>
        <w:pStyle w:val="EndnoteText"/>
        <w:ind w:left="180"/>
      </w:pPr>
      <w:r w:rsidRPr="00190C62">
        <w:t xml:space="preserve">2. USE OF COUNTY FACILITIES a. Arlington Girls Softball Association will be able to use, when permitted to them, fields defined in the DPR Athletic Field Allocation Policy, Appendix I, as those which may be used for specified sport play within designated seasons. </w:t>
      </w:r>
    </w:p>
    <w:p w:rsidR="00CB713E" w:rsidRPr="00190C62" w:rsidRDefault="00CB713E" w:rsidP="00190C62">
      <w:pPr>
        <w:pStyle w:val="EndnoteText"/>
        <w:ind w:left="180"/>
      </w:pPr>
      <w:r w:rsidRPr="00190C62">
        <w:t xml:space="preserve">b. Fields may only be used by Arlington Girls Softball Association once permitted by DPR and must not be used if DPR has determined the field(s) is closed for field conditions, weather, or any other situations DPR determines may make the field(s) unavailable for use, such as but not limited to, Arlington Public Schools events. </w:t>
      </w:r>
    </w:p>
    <w:p w:rsidR="00CB713E" w:rsidRPr="00190C62" w:rsidRDefault="00CB713E" w:rsidP="00190C62">
      <w:pPr>
        <w:pStyle w:val="EndnoteText"/>
        <w:ind w:left="180"/>
      </w:pPr>
      <w:r w:rsidRPr="00190C62">
        <w:t xml:space="preserve">c. The use of the fields for any other purpose outside of regular league games and practices must be approved by DPR in advance. This includes tournaments, special events, or other non-typical sport play. </w:t>
      </w:r>
    </w:p>
    <w:p w:rsidR="00CB713E" w:rsidRPr="00190C62" w:rsidRDefault="00CB713E" w:rsidP="00190C62">
      <w:pPr>
        <w:pStyle w:val="EndnoteText"/>
        <w:ind w:left="180"/>
      </w:pPr>
      <w:r w:rsidRPr="00190C62">
        <w:t xml:space="preserve">d. Organizations must agree to all DPR field use policies as outlined in their reservation permit including, but not limited to: </w:t>
      </w:r>
    </w:p>
    <w:p w:rsidR="00CB713E" w:rsidRPr="00190C62" w:rsidRDefault="00CB713E" w:rsidP="00190C62">
      <w:pPr>
        <w:pStyle w:val="EndnoteText"/>
        <w:ind w:left="180"/>
      </w:pPr>
      <w:r w:rsidRPr="00190C62">
        <w:t xml:space="preserve">• Proper trash disposal </w:t>
      </w:r>
    </w:p>
    <w:p w:rsidR="00CB713E" w:rsidRPr="00190C62" w:rsidRDefault="00CB713E" w:rsidP="00190C62">
      <w:pPr>
        <w:pStyle w:val="EndnoteText"/>
        <w:ind w:left="180"/>
      </w:pPr>
      <w:r w:rsidRPr="00190C62">
        <w:t xml:space="preserve">• Parking in designated areas and abiding by all zone parking restrictions </w:t>
      </w:r>
    </w:p>
    <w:p w:rsidR="00CB713E" w:rsidRPr="00190C62" w:rsidRDefault="00CB713E" w:rsidP="00190C62">
      <w:pPr>
        <w:pStyle w:val="EndnoteText"/>
        <w:ind w:left="180"/>
      </w:pPr>
      <w:r w:rsidRPr="00190C62">
        <w:t xml:space="preserve">• The County’s noise ordinance </w:t>
      </w:r>
    </w:p>
    <w:p w:rsidR="00CB713E" w:rsidRPr="00190C62" w:rsidRDefault="00CB713E" w:rsidP="00190C62">
      <w:pPr>
        <w:pStyle w:val="EndnoteText"/>
        <w:ind w:left="180"/>
      </w:pPr>
      <w:r w:rsidRPr="00190C62">
        <w:t xml:space="preserve">• Calling the Facility Roving Monitor if ending a practice or game early on a lighted field to ensure the lights are turned off and letting DPR know in advance if cancelling a game or practice on a lighted field </w:t>
      </w:r>
    </w:p>
    <w:p w:rsidR="00CB713E" w:rsidRPr="00190C62" w:rsidRDefault="00CB713E" w:rsidP="00190C62">
      <w:pPr>
        <w:pStyle w:val="EndnoteText"/>
        <w:ind w:left="180"/>
      </w:pPr>
      <w:r w:rsidRPr="00190C62">
        <w:t xml:space="preserve">• Inclement weather policy; and </w:t>
      </w:r>
    </w:p>
    <w:p w:rsidR="00CB713E" w:rsidRPr="00190C62" w:rsidRDefault="00CB713E" w:rsidP="00190C62">
      <w:pPr>
        <w:pStyle w:val="EndnoteText"/>
        <w:ind w:left="180"/>
      </w:pPr>
      <w:r w:rsidRPr="00190C62">
        <w:t xml:space="preserve">• Field maintenance responsibilities as outlined in the Athletic Field Allocation Policy </w:t>
      </w:r>
    </w:p>
    <w:p w:rsidR="00CB713E" w:rsidRPr="00190C62" w:rsidRDefault="00CB713E" w:rsidP="00190C62">
      <w:pPr>
        <w:pStyle w:val="EndnoteText"/>
        <w:ind w:left="180"/>
      </w:pPr>
    </w:p>
    <w:p w:rsidR="00CB713E" w:rsidRPr="00190C62"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2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3. DPR RESPONSIBILITIES a. Reserve facilities and provide organizations’ permits </w:t>
      </w:r>
    </w:p>
    <w:p w:rsidR="00CB713E" w:rsidRPr="00190C62" w:rsidRDefault="00CB713E" w:rsidP="00190C62">
      <w:pPr>
        <w:pStyle w:val="EndnoteText"/>
        <w:ind w:left="180"/>
      </w:pPr>
      <w:r w:rsidRPr="00190C62">
        <w:t xml:space="preserve">b. DPR Liaison: A staff member will be assigned to Tier 1 and Tier 2 organizations to assist in scheduling and communication. The Liaison will: </w:t>
      </w:r>
    </w:p>
    <w:p w:rsidR="00CB713E" w:rsidRPr="00190C62" w:rsidRDefault="00CB713E" w:rsidP="00190C62">
      <w:pPr>
        <w:pStyle w:val="EndnoteText"/>
        <w:ind w:left="180"/>
      </w:pPr>
      <w:r w:rsidRPr="00190C62">
        <w:t xml:space="preserve">• Communicate any changes to the Athletic Field Allocation Policy; </w:t>
      </w:r>
    </w:p>
    <w:p w:rsidR="00CB713E" w:rsidRPr="00190C62" w:rsidRDefault="00CB713E" w:rsidP="00190C62">
      <w:pPr>
        <w:pStyle w:val="EndnoteText"/>
        <w:ind w:left="180"/>
      </w:pPr>
      <w:r w:rsidRPr="00190C62">
        <w:t xml:space="preserve">• Coordinate meetings with Arlington Girls Softball Association to execute the terms of this MOA; </w:t>
      </w:r>
    </w:p>
    <w:p w:rsidR="00CB713E" w:rsidRPr="00190C62" w:rsidRDefault="00CB713E" w:rsidP="00190C62">
      <w:pPr>
        <w:pStyle w:val="EndnoteText"/>
        <w:ind w:left="180"/>
      </w:pPr>
      <w:r w:rsidRPr="00190C62">
        <w:t xml:space="preserve">• Coordinate field permitting and reservations; </w:t>
      </w:r>
    </w:p>
    <w:p w:rsidR="00CB713E" w:rsidRPr="00190C62" w:rsidRDefault="00CB713E" w:rsidP="00190C62">
      <w:pPr>
        <w:pStyle w:val="EndnoteText"/>
        <w:ind w:left="180"/>
      </w:pPr>
      <w:r w:rsidRPr="00190C62">
        <w:t xml:space="preserve">• Coordinate special events and activities to avoid conflicting demands on the facilities and to minimize the impact of events on the surrounding community; </w:t>
      </w:r>
    </w:p>
    <w:p w:rsidR="00CB713E" w:rsidRPr="00190C62" w:rsidRDefault="00CB713E" w:rsidP="00190C62">
      <w:pPr>
        <w:pStyle w:val="EndnoteText"/>
        <w:ind w:left="180"/>
      </w:pPr>
      <w:r w:rsidRPr="00190C62">
        <w:t xml:space="preserve">• Communicate reservation cancellations; </w:t>
      </w:r>
    </w:p>
    <w:p w:rsidR="00CB713E" w:rsidRPr="00190C62" w:rsidRDefault="00CB713E" w:rsidP="00190C62">
      <w:pPr>
        <w:pStyle w:val="EndnoteText"/>
        <w:ind w:left="180"/>
      </w:pPr>
      <w:r w:rsidRPr="00190C62">
        <w:t xml:space="preserve">• Provide listing on DPR’s website for sports opportunities; </w:t>
      </w:r>
    </w:p>
    <w:p w:rsidR="00CB713E" w:rsidRPr="00190C62" w:rsidRDefault="00CB713E" w:rsidP="00190C62">
      <w:pPr>
        <w:pStyle w:val="EndnoteText"/>
        <w:ind w:left="180"/>
      </w:pPr>
      <w:r w:rsidRPr="00190C62">
        <w:t xml:space="preserve">• Collect seasonal and tournament payments; </w:t>
      </w:r>
    </w:p>
    <w:p w:rsidR="00CB713E" w:rsidRPr="00190C62" w:rsidRDefault="00CB713E" w:rsidP="00190C62">
      <w:pPr>
        <w:pStyle w:val="EndnoteText"/>
        <w:ind w:left="180"/>
      </w:pPr>
      <w:r w:rsidRPr="00190C62">
        <w:t xml:space="preserve">• Identify and resolve maintenance issues as necessary; and </w:t>
      </w:r>
    </w:p>
    <w:p w:rsidR="00CB713E" w:rsidRPr="00190C62" w:rsidRDefault="00CB713E" w:rsidP="00190C62">
      <w:pPr>
        <w:pStyle w:val="EndnoteText"/>
        <w:ind w:left="180"/>
      </w:pPr>
      <w:r w:rsidRPr="00190C62">
        <w:t xml:space="preserve">• Communicate with the public and with Arlington Girls Softball Association about any community concerns. </w:t>
      </w:r>
    </w:p>
    <w:p w:rsidR="00CB713E" w:rsidRPr="00190C62" w:rsidRDefault="00CB713E" w:rsidP="00190C62">
      <w:pPr>
        <w:pStyle w:val="EndnoteText"/>
        <w:ind w:left="180"/>
      </w:pP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c. DPR General Field Maintenance: This shall include regular mowing, edging and general facility upkeep of athletic fields. On an annual or as needed basis, maintenance will include top dressing, fertilizing, aerating, and grooming (synthetic). Prior to the start of the season, DPR will line rectangular game fields and the foul lines of diamond game fields. </w:t>
      </w:r>
    </w:p>
    <w:p w:rsidR="00CB713E" w:rsidRPr="00190C62" w:rsidRDefault="00CB713E" w:rsidP="00190C62">
      <w:pPr>
        <w:pStyle w:val="EndnoteText"/>
        <w:ind w:left="180"/>
      </w:pPr>
      <w:r w:rsidRPr="00190C62">
        <w:t xml:space="preserve">d. DPR will collect trash one or two times per week when the park is open. If trash is full, user groups are asked to inform the DPR Roving Facility Monitor or DPR Sports Duty Officer. </w:t>
      </w:r>
    </w:p>
    <w:p w:rsidR="00CB713E" w:rsidRPr="00190C62" w:rsidRDefault="00CB713E" w:rsidP="00190C62">
      <w:pPr>
        <w:pStyle w:val="EndnoteText"/>
        <w:ind w:left="180"/>
      </w:pPr>
      <w:r w:rsidRPr="00190C62">
        <w:t xml:space="preserve">e. Facility Monitors: DPR will provide facility monitors when two or more games are scheduled concurrently during the regular season in the park at Long Bridge, Gunston, Quincy/W-L, Wakefield, Barcroft, Greenbrier, Williamsburg, and Virginia Highlands parks. Organizations will be required to pay for monitors for special events, including tournaments. </w:t>
      </w:r>
    </w:p>
    <w:p w:rsidR="00CB713E" w:rsidRPr="00190C62" w:rsidRDefault="00CB713E" w:rsidP="00190C62">
      <w:pPr>
        <w:pStyle w:val="EndnoteText"/>
        <w:ind w:left="180"/>
      </w:pPr>
      <w:r w:rsidRPr="00190C62">
        <w:t xml:space="preserve">f. Field Cancellation: DPR will cancel the fields through the Inclement Weather Hotline (703.228.4715) as fields become unplayable or unsafe due to weather conditions. This call will be made at the earliest 3:00 PM during the weekdays and 7:00 AM on weekends. Organizations may choose to participate in a weekend conference call prior to DPR’s decision on the field to discuss open, close, or move options. </w:t>
      </w:r>
    </w:p>
    <w:p w:rsidR="00CB713E" w:rsidRPr="00190C62" w:rsidRDefault="00CB713E" w:rsidP="00190C62">
      <w:pPr>
        <w:pStyle w:val="EndnoteText"/>
        <w:ind w:left="180"/>
      </w:pPr>
      <w:r w:rsidRPr="00190C62">
        <w:t xml:space="preserve">g. Website Marketing: DPR will add a link to the organization’s website to its list of available sports. </w:t>
      </w:r>
    </w:p>
    <w:p w:rsidR="00CB713E" w:rsidRPr="00190C62" w:rsidRDefault="00CB713E" w:rsidP="00190C62">
      <w:pPr>
        <w:pStyle w:val="EndnoteText"/>
        <w:ind w:left="180"/>
      </w:pPr>
      <w:r w:rsidRPr="00190C62">
        <w:t xml:space="preserve">h. Meeting Space: Subject to availability, DPR will provide meeting space up to once per month for board or coach meetings during community center operating hours or weeknights during the school year in APS facilities for Tier I and II organizations. </w:t>
      </w:r>
    </w:p>
    <w:p w:rsidR="00CB713E" w:rsidRPr="00190C62"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3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i. Review for approval requests by groups to conduct fundraising on County facilities.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Contact information for the liaison and for DPR information lines are listed in Athletic Field Allocation Policy. </w:t>
      </w:r>
    </w:p>
    <w:p w:rsidR="00CB713E" w:rsidRPr="00190C62" w:rsidRDefault="00CB713E" w:rsidP="00190C62">
      <w:pPr>
        <w:pStyle w:val="EndnoteText"/>
        <w:ind w:left="180"/>
      </w:pPr>
      <w:r w:rsidRPr="00190C62">
        <w:t xml:space="preserve">4. Arlington Girls Softball Association’s ROLES AND RESPONSIBILITIES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Arlington Girls Softball Association will abide by all applicable Federal, state and local laws, as well as, all applicable Arlington County or Arlington Public Schools and facility ordinances, rules, regulations, policies and procedures; and adhere to all responsibilities and criteria as outlined in the Athletic Field Allocation Policy including: </w:t>
      </w:r>
    </w:p>
    <w:p w:rsidR="00CB713E" w:rsidRPr="00190C62" w:rsidRDefault="00CB713E" w:rsidP="00190C62">
      <w:pPr>
        <w:pStyle w:val="EndnoteText"/>
        <w:ind w:left="180"/>
      </w:pPr>
      <w:r w:rsidRPr="00190C62">
        <w:t xml:space="preserve">a. Obtain from the County any necessary applicable permits, such as food/health, environmental, signage, electrical, right-of-way, and special events. </w:t>
      </w:r>
    </w:p>
    <w:p w:rsidR="00CB713E" w:rsidRPr="00190C62" w:rsidRDefault="00CB713E" w:rsidP="00190C62">
      <w:pPr>
        <w:pStyle w:val="EndnoteText"/>
        <w:ind w:left="180"/>
      </w:pPr>
      <w:r w:rsidRPr="00190C62">
        <w:t xml:space="preserve">b. Conduct background checks at least every 3 years on all youth coaches, board members, team assistants, and instructors over the age of 18 and provide a notarized statement that these checks were completed and assessed prior to the season’s start. Background check requirements and exclusions based on specified background check standards are set forth in the Athletic Field Allocation Policy. </w:t>
      </w:r>
    </w:p>
    <w:p w:rsidR="00CB713E" w:rsidRPr="00190C62" w:rsidRDefault="00CB713E" w:rsidP="00190C62">
      <w:pPr>
        <w:pStyle w:val="EndnoteText"/>
        <w:ind w:left="180"/>
      </w:pPr>
      <w:r w:rsidRPr="00190C62">
        <w:t xml:space="preserve">c. Pay fees required by the County for Arlington Girls Softball Association seasons or events, including but not limited to, seasonal assessment fee, custodial overtime, police attendance, additional DPR staff, portable toilets and additional field markings. All such fees and due dates must be agreed upon in writing in advance of the event that results in the fees. Arlington Girls Softball Association is also responsible for renting and providing payment for any desired additional space that is not covered by this MOA. Clean-up after each activity and return any equipment to the proper location. Trash must be collected and disposed of properly in available receptacles. </w:t>
      </w:r>
    </w:p>
    <w:p w:rsidR="00CB713E" w:rsidRPr="00190C62" w:rsidRDefault="00CB713E" w:rsidP="00190C62">
      <w:pPr>
        <w:pStyle w:val="EndnoteText"/>
        <w:ind w:left="180"/>
      </w:pPr>
      <w:r w:rsidRPr="00190C62">
        <w:t xml:space="preserve">d. Ensure the County’s Hold Harmless language, Appendix C, is on the player, team, or volunteer registration site. </w:t>
      </w:r>
    </w:p>
    <w:p w:rsidR="00CB713E" w:rsidRPr="00190C62" w:rsidRDefault="00CB713E" w:rsidP="00190C62">
      <w:pPr>
        <w:pStyle w:val="EndnoteText"/>
        <w:ind w:left="180"/>
      </w:pPr>
      <w:r w:rsidRPr="00190C62">
        <w:t xml:space="preserve">e. Ensure the safety and/or security of any property or equipment that Arlington Girls Softball Association brings or stores on Arlington County or Arlington Public School property. </w:t>
      </w:r>
    </w:p>
    <w:p w:rsidR="00CB713E" w:rsidRPr="00190C62" w:rsidRDefault="00CB713E" w:rsidP="00190C62">
      <w:pPr>
        <w:pStyle w:val="EndnoteText"/>
        <w:ind w:left="180"/>
      </w:pPr>
      <w:r w:rsidRPr="00190C62">
        <w:t xml:space="preserve">f. Reimburse the County and/or APS for any facility repair or equipment replacement that is necessitated by Arlington Girls Softball Association’s negligent use of the facility. </w:t>
      </w:r>
    </w:p>
    <w:p w:rsidR="00CB713E" w:rsidRPr="00190C62" w:rsidRDefault="00CB713E" w:rsidP="00190C62">
      <w:pPr>
        <w:pStyle w:val="EndnoteText"/>
        <w:ind w:left="180"/>
      </w:pPr>
      <w:r w:rsidRPr="00190C62">
        <w:t xml:space="preserve">g. Report all maintenance issues and damage within 24 hours by contacting the DPR Liaison or Facility Roving Monitor. </w:t>
      </w:r>
    </w:p>
    <w:p w:rsidR="00CB713E" w:rsidRPr="00190C62" w:rsidRDefault="00CB713E" w:rsidP="00190C62">
      <w:pPr>
        <w:pStyle w:val="EndnoteText"/>
        <w:ind w:left="180"/>
      </w:pPr>
      <w:r w:rsidRPr="00190C62">
        <w:t xml:space="preserve">h. Ensure that Arlington Girls Softball Association promptly notifies its participants regarding any cancellation notices or other relevant communications that come from the County. </w:t>
      </w: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4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i. Ensure that all marketing materials for the program are positive in nature and discuss only Arlington Girls Softball Association’s program.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5. PROGRAM EVALUATION: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Arlington Girls Softball Association is expected to provide organizational data such as roster assessment/summaries, player zip codes, field use data. On occasion, DPR will ask for specific survey or survey questions to be sent out to participants and require the responses be sent back to DPR. </w:t>
      </w:r>
    </w:p>
    <w:p w:rsidR="00CB713E" w:rsidRDefault="00CB713E" w:rsidP="00190C62">
      <w:pPr>
        <w:pStyle w:val="EndnoteText"/>
        <w:ind w:left="180"/>
      </w:pPr>
      <w:r w:rsidRPr="00190C62">
        <w:t xml:space="preserve">6. SCHEDULING: </w:t>
      </w:r>
    </w:p>
    <w:p w:rsidR="00CB713E" w:rsidRDefault="00CB713E" w:rsidP="00190C62">
      <w:pPr>
        <w:pStyle w:val="EndnoteText"/>
        <w:ind w:left="180"/>
      </w:pPr>
      <w:r w:rsidRPr="00190C62">
        <w:t xml:space="preserve">a. Arlington Girls Softball Association must communicate with the DPR Liaison within four (4) months leading up to the season’s start to discuss field allocation. DPR will schedule meetings to discuss each upcoming season’s allocation.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b. Arlington Girls Softball Association will then provide a more detailed game schedule to the DPR liaison ten (10) business days prior to games starting. </w:t>
      </w:r>
    </w:p>
    <w:p w:rsidR="00CB713E" w:rsidRPr="00190C62" w:rsidRDefault="00CB713E" w:rsidP="00190C62">
      <w:pPr>
        <w:pStyle w:val="EndnoteText"/>
        <w:ind w:left="180"/>
      </w:pPr>
      <w:r w:rsidRPr="00190C62">
        <w:t xml:space="preserve">c. Arlington Girls Softball Association will turn in to DPR any unused space no later than two weeks after the start of games. </w:t>
      </w:r>
    </w:p>
    <w:p w:rsidR="00CB713E" w:rsidRPr="00190C62" w:rsidRDefault="00CB713E" w:rsidP="00190C62">
      <w:pPr>
        <w:pStyle w:val="EndnoteText"/>
        <w:ind w:left="180"/>
      </w:pPr>
      <w:r w:rsidRPr="00190C62">
        <w:t xml:space="preserve">d. Special events or major tournaments must be scheduled at least ninety (90) days in advance and require a Special Event permit. </w:t>
      </w:r>
    </w:p>
    <w:p w:rsidR="00CB713E" w:rsidRPr="00190C62" w:rsidRDefault="00CB713E" w:rsidP="00190C62">
      <w:pPr>
        <w:pStyle w:val="EndnoteText"/>
        <w:ind w:left="180"/>
      </w:pPr>
      <w:r w:rsidRPr="00190C62">
        <w:t xml:space="preserve">e. The County reserves the right to cancel or adjust the schedule. The County and/or Arlington Public Schools may also close facilities for inclement weather or poor facility conditions (e.g., fields) or when the facilities are under construction or are otherwise not operational.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7. MARKETING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The parties will engage in collaborative marketing, including providing appropriate links to Arlington Girls Softball Association’s website from Arlington County’s website and placing the DPR logo on Arlington Girls Softball Association’s website. Any such marketing shall be in conformance with the DPR Collaboration and Donation Policy. </w:t>
      </w:r>
    </w:p>
    <w:p w:rsidR="00CB713E" w:rsidRPr="00190C62" w:rsidRDefault="00CB713E" w:rsidP="00190C62">
      <w:pPr>
        <w:pStyle w:val="EndnoteText"/>
        <w:ind w:left="180"/>
      </w:pPr>
      <w:r w:rsidRPr="00190C62">
        <w:t xml:space="preserve">8. COMMITMENT TO CUSTOMER SERVICE </w:t>
      </w:r>
    </w:p>
    <w:p w:rsidR="00CB713E" w:rsidRPr="00190C62" w:rsidRDefault="00CB713E" w:rsidP="00190C62">
      <w:pPr>
        <w:pStyle w:val="EndnoteText"/>
        <w:ind w:left="180"/>
      </w:pPr>
      <w:r w:rsidRPr="00190C62">
        <w:t xml:space="preserve">a. The parties agree to share data on customer satisfaction and any customer complaints and to address complaints and concerns promptly. </w:t>
      </w:r>
    </w:p>
    <w:p w:rsidR="00CB713E" w:rsidRPr="00190C62" w:rsidRDefault="00CB713E" w:rsidP="00190C62">
      <w:pPr>
        <w:pStyle w:val="EndnoteText"/>
        <w:ind w:left="180"/>
      </w:pPr>
      <w:r w:rsidRPr="00190C62">
        <w:t xml:space="preserve">b. Arlington Girls Softball Association agrees to cooperate fully with any investigation of customer complaints conducted by or on behalf of DPR. Failure to cooperate with any such investigation shall constitute a breach and may result in the revocation or suspension of this MOA. </w:t>
      </w:r>
    </w:p>
    <w:p w:rsidR="00CB713E" w:rsidRPr="00190C62" w:rsidRDefault="00CB713E" w:rsidP="00190C62">
      <w:pPr>
        <w:pStyle w:val="EndnoteText"/>
        <w:ind w:left="180"/>
      </w:pPr>
      <w:r w:rsidRPr="00190C62">
        <w:t xml:space="preserve">9. FINANCIAL TERMS </w:t>
      </w:r>
    </w:p>
    <w:p w:rsidR="00CB713E" w:rsidRPr="00190C62"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5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a. Each party will pay for all costs associated with carrying out its respective responsibilities as listed in this MOA. </w:t>
      </w:r>
    </w:p>
    <w:p w:rsidR="00CB713E" w:rsidRPr="00190C62" w:rsidRDefault="00CB713E" w:rsidP="00190C62">
      <w:pPr>
        <w:pStyle w:val="EndnoteText"/>
        <w:ind w:left="180"/>
      </w:pPr>
      <w:r w:rsidRPr="00190C62">
        <w:t xml:space="preserve">b. Any payments by Arlington Girls Softball Association to the County or by the County to Arlington Girls Softball Association will be made within 30 days of receiving an invoice from the party to which payment is due. If Arlington Girls Softball Association disputes any portion of an invoice from the County, Arlington Girls Softball Association must pay the undisputed amount while the parties resolve the disputed charges. </w:t>
      </w:r>
    </w:p>
    <w:p w:rsidR="00CB713E" w:rsidRPr="00190C62" w:rsidRDefault="00CB713E" w:rsidP="00190C62">
      <w:pPr>
        <w:pStyle w:val="EndnoteText"/>
        <w:ind w:left="180"/>
      </w:pPr>
      <w:r w:rsidRPr="00190C62">
        <w:t xml:space="preserve">c. Fees • Per player fees will apply for all seasons (spring, summer, fall, winter), these fees are listed in the annual DPR Fee Resolution. </w:t>
      </w:r>
    </w:p>
    <w:p w:rsidR="00CB713E" w:rsidRPr="00190C62" w:rsidRDefault="00CB713E" w:rsidP="00190C62">
      <w:pPr>
        <w:pStyle w:val="EndnoteText"/>
        <w:ind w:left="180"/>
      </w:pPr>
      <w:r w:rsidRPr="00190C62">
        <w:t xml:space="preserve">• Additional rental fees as defined by the DPR Fee Resolution when applicable </w:t>
      </w:r>
    </w:p>
    <w:p w:rsidR="00CB713E" w:rsidRPr="00190C62" w:rsidRDefault="00CB713E" w:rsidP="00190C62">
      <w:pPr>
        <w:pStyle w:val="EndnoteText"/>
        <w:ind w:left="180"/>
      </w:pPr>
      <w:r w:rsidRPr="00190C62">
        <w:t xml:space="preserve">• Additional costs incurred for monitors, trash clean-up, snow removal, and other expenses as requested and approved for special events. </w:t>
      </w:r>
    </w:p>
    <w:p w:rsidR="00CB713E" w:rsidRPr="00190C62" w:rsidRDefault="00CB713E" w:rsidP="00190C62">
      <w:pPr>
        <w:pStyle w:val="EndnoteText"/>
        <w:ind w:left="180"/>
      </w:pPr>
      <w:r w:rsidRPr="00190C62">
        <w:t xml:space="preserve">• Tournament fees when applicable for non-regular season tournaments. </w:t>
      </w:r>
    </w:p>
    <w:p w:rsidR="00CB713E" w:rsidRPr="00190C62" w:rsidRDefault="00CB713E" w:rsidP="00190C62">
      <w:pPr>
        <w:pStyle w:val="EndnoteText"/>
        <w:ind w:left="180"/>
      </w:pPr>
      <w:r w:rsidRPr="00190C62">
        <w:t xml:space="preserve">• Arlington Girls Softball Association must have in place a fee reduction policy to ensure affordability to those that qualify so that fees are not a barrier to participation. Arlington Girls Softball Association may use DPR’s policy or create a similar policy. The organization is responsible to fund its own fee reductions through player fees, fundraising, or sponsorships. DPR will not cover the cost of organizations’ fee reductions.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10. DISPUTE RESOLUTION </w:t>
      </w:r>
    </w:p>
    <w:p w:rsidR="00CB713E" w:rsidRPr="00190C62" w:rsidRDefault="00CB713E" w:rsidP="00190C62">
      <w:pPr>
        <w:pStyle w:val="EndnoteText"/>
        <w:ind w:left="180"/>
      </w:pPr>
      <w:r w:rsidRPr="00190C62">
        <w:t xml:space="preserve">The parties to this MOA agree to communicate openly and directly and that every effort will be made to resolve any problems or disputes in a cooperative manner. In the event that an impasse regarding the terms and conditions of this MOA, or regarding any aspect of Arlington Girls Softball Association’s program, cannot be resolved through communications between the parties, the issue will be brought to the Director of DPR. If the parties are still unable to resolve the matter, the issue will be referred to the County Manager for a final decision. </w:t>
      </w:r>
    </w:p>
    <w:p w:rsidR="00CB713E" w:rsidRPr="00190C62" w:rsidRDefault="00CB713E" w:rsidP="00190C62">
      <w:pPr>
        <w:pStyle w:val="EndnoteText"/>
        <w:ind w:left="180"/>
      </w:pPr>
      <w:r w:rsidRPr="00190C62">
        <w:t xml:space="preserve">11. COMPLIANCE AND TERMINATION a. Failure to comply with the terms of this MOA, including but not limited to exceeding reservation times or acting inappropriately to other groups or users, could result in loss of priority reservations or cancellation of current reservations. </w:t>
      </w:r>
    </w:p>
    <w:p w:rsidR="00CB713E" w:rsidRDefault="00CB713E" w:rsidP="00190C62">
      <w:pPr>
        <w:pStyle w:val="EndnoteText"/>
        <w:ind w:left="180"/>
      </w:pPr>
      <w:r w:rsidRPr="00190C62">
        <w:t xml:space="preserve">b. At the County’s sole discretion, Arlington Girls Softball Association’s failure to comply with the terms of this MOA or with any federal, state or local law or regulation may also be cause for termination of this MOA. Termination shall be effective 30 days after the County notifies Arlington Girls Softball Association in writing of </w:t>
      </w:r>
    </w:p>
    <w:p w:rsidR="00CB713E" w:rsidRPr="00190C62" w:rsidRDefault="00CB713E" w:rsidP="00190C62">
      <w:pPr>
        <w:pStyle w:val="EndnoteText"/>
        <w:ind w:left="180"/>
      </w:pPr>
      <w:r w:rsidRPr="00190C62">
        <w:t xml:space="preserve">the non-compliance, unless the County determines that Arlington Girls Softball Association has cured the non-compliance within the 30-day period. </w:t>
      </w: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6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c. The County also may terminate the MOA, in whole or in part, whenever the County determines that such termination is in the County's best interest. Arlington Girls Softball Association will be responsible for remitting within 30 days any amounts that are owed to the County at the time of termination unless otherwise determined by the County. Any disagreements as to the amounts owed will be resolved pursuant to the Dispute Resolution provision of this MOA.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12. INDEMNIFICATION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Arlington Girls Softball Association covenants to save, defend, hold harmless and indemnify the County and all of its officers, officials, departments, agencies, agents and employees from and against any and all claims, losses, damages, injuries, fines, penalties, costs (including court costs and attorney’s fees), charges, liability, or exposure, however caused, resulting from, arising out of, or in any way connected with Arlington Girls Softball Association’s or its agents’ or invitees’ acts or omissions in performance or nonperformance of its obligations under this MOA. </w:t>
      </w:r>
    </w:p>
    <w:p w:rsidR="00CB713E" w:rsidRPr="00190C62" w:rsidRDefault="00CB713E" w:rsidP="00190C62">
      <w:pPr>
        <w:pStyle w:val="EndnoteText"/>
        <w:ind w:left="180"/>
      </w:pPr>
      <w:r w:rsidRPr="00190C62">
        <w:t xml:space="preserve">13. INSURANCE REQUIREMENTS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Arlington Girls Softball Association must provide proof of commercial general liability insurance coverage of no less than $1,000,000 per incident/$2,000,000 aggregate for Arlington Girls Softball Association, including Personal Injury and Contractual Liability, and must include Arlington County (including its elected and appointment officials, agents and employees) as an additional insured. Coverage afforded under this policy shall be primary to all other insurance with respect to Arlington County. </w:t>
      </w:r>
    </w:p>
    <w:p w:rsidR="00CB713E" w:rsidRPr="00190C62" w:rsidRDefault="00CB713E" w:rsidP="00190C62">
      <w:pPr>
        <w:pStyle w:val="EndnoteText"/>
        <w:ind w:left="180"/>
      </w:pPr>
      <w:r w:rsidRPr="00190C62">
        <w:t xml:space="preserve">14. VIRGINIA FREEDOM OF INFORMATION ACT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The parties understand and agree that the County is subject to the terms and provisions of Code of Virginia §§ 2.2-3700 </w:t>
      </w:r>
      <w:r w:rsidRPr="00190C62">
        <w:rPr>
          <w:i/>
          <w:iCs/>
        </w:rPr>
        <w:t>et. seq</w:t>
      </w:r>
      <w:r w:rsidRPr="00190C62">
        <w:t xml:space="preserve">., the Virginia Freedom of Information Act (“VFOIA”). All public records in the County’s custody, possession or control shall be open to the public for inspection and copying to the extent that such disclosure is required by law. </w:t>
      </w:r>
    </w:p>
    <w:p w:rsidR="00CB713E" w:rsidRPr="00190C62" w:rsidRDefault="00CB713E" w:rsidP="00190C62">
      <w:pPr>
        <w:pStyle w:val="EndnoteText"/>
        <w:ind w:left="180"/>
      </w:pPr>
      <w:r w:rsidRPr="00190C62">
        <w:t xml:space="preserve">15. NON-DISCRIMINATION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Arlington Girls Softball Association shall not discriminate against or exclude any individual from participation for reasons of race, color, creed, national origin, sexual orientation, disability, or any other characteristic that is protected by local, state or federal law. </w:t>
      </w:r>
    </w:p>
    <w:p w:rsidR="00CB713E" w:rsidRDefault="00CB713E" w:rsidP="00190C62">
      <w:pPr>
        <w:pStyle w:val="EndnoteText"/>
        <w:ind w:left="180"/>
      </w:pPr>
    </w:p>
    <w:p w:rsidR="00CB713E" w:rsidRPr="00190C62" w:rsidRDefault="00CB713E" w:rsidP="00190C62">
      <w:pPr>
        <w:pStyle w:val="EndnoteText"/>
        <w:ind w:left="180"/>
      </w:pPr>
      <w:r w:rsidRPr="00190C62">
        <w:t xml:space="preserve">16. ADDITIONAL TERMS </w:t>
      </w:r>
    </w:p>
    <w:p w:rsidR="00CB713E" w:rsidRPr="00190C62" w:rsidRDefault="00CB713E" w:rsidP="00190C62">
      <w:pPr>
        <w:pStyle w:val="EndnoteText"/>
        <w:ind w:left="180"/>
      </w:pPr>
      <w:r w:rsidRPr="00190C62">
        <w:t xml:space="preserve">a. This written MOA constitutes the entire agreement between Arlington County and Arlington Girls Softball Association as it relates to scheduling athletic fields. </w:t>
      </w:r>
    </w:p>
    <w:p w:rsidR="00CB713E" w:rsidRPr="00190C62" w:rsidRDefault="00CB713E" w:rsidP="00190C62">
      <w:pPr>
        <w:pStyle w:val="EndnoteText"/>
        <w:ind w:left="180"/>
      </w:pPr>
      <w:r w:rsidRPr="00190C62">
        <w:t xml:space="preserve">b. This MOA may only be modified by written amendment signed by both parties. </w:t>
      </w:r>
    </w:p>
    <w:p w:rsidR="00CB713E" w:rsidRPr="00190C62"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7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c. Neither party may assign or transfer its rights and interests in this MOA to any other person, business or entity. </w:t>
      </w:r>
    </w:p>
    <w:p w:rsidR="00CB713E" w:rsidRPr="00190C62" w:rsidRDefault="00CB713E" w:rsidP="00190C62">
      <w:pPr>
        <w:pStyle w:val="EndnoteText"/>
        <w:ind w:left="180"/>
      </w:pPr>
      <w:r w:rsidRPr="00190C62">
        <w:t xml:space="preserve">d. This MOA does not constitute a transfer of ownership or management of any assets specified or detailed in this agreement and does not govern management of the facility except as detailed herein. </w:t>
      </w:r>
    </w:p>
    <w:p w:rsidR="00CB713E" w:rsidRPr="00190C62" w:rsidRDefault="00CB713E" w:rsidP="00190C62">
      <w:pPr>
        <w:pStyle w:val="EndnoteText"/>
        <w:ind w:left="180"/>
      </w:pPr>
      <w:r w:rsidRPr="00190C62">
        <w:t xml:space="preserve">e. This MOA is not intended to create any rights or benefits for or to create a contract for the benefit of any third party. </w:t>
      </w:r>
    </w:p>
    <w:p w:rsidR="00CB713E" w:rsidRPr="00190C62" w:rsidRDefault="00CB713E" w:rsidP="00190C62">
      <w:pPr>
        <w:pStyle w:val="EndnoteText"/>
        <w:ind w:left="180"/>
      </w:pPr>
      <w:r w:rsidRPr="00190C62">
        <w:t xml:space="preserve">f. DPR liaison shall be responsible for the administration and management of this agreement for the County. </w:t>
      </w:r>
    </w:p>
    <w:p w:rsidR="00CB713E" w:rsidRPr="00190C62" w:rsidRDefault="00CB713E" w:rsidP="00190C62">
      <w:pPr>
        <w:pStyle w:val="EndnoteText"/>
        <w:ind w:left="180"/>
      </w:pPr>
      <w:r w:rsidRPr="00190C62">
        <w:t xml:space="preserve">g. The Arlington Girls Softball Association President shall be responsible for the administration and management of this agreement for Arlington Girls Softball Association.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The County liaison and Arlington Girls Softball Association shall evaluate the effectiveness of this agreement annually and make recommendations to DPR regarding any changes. The annual meeting shall be attended by the DPR liaison and the Arlington Girls Softball Association president and by representatives from the DPR Finance Unit. </w:t>
      </w:r>
    </w:p>
    <w:p w:rsidR="00CB713E" w:rsidRPr="00190C62" w:rsidRDefault="00CB713E" w:rsidP="00190C62">
      <w:pPr>
        <w:pStyle w:val="EndnoteText"/>
        <w:ind w:left="180"/>
      </w:pPr>
      <w:r w:rsidRPr="00190C62">
        <w:t xml:space="preserve">________________________________ ___________________________________ </w:t>
      </w:r>
    </w:p>
    <w:p w:rsidR="00CB713E" w:rsidRPr="00190C62" w:rsidRDefault="00CB713E" w:rsidP="00190C62">
      <w:pPr>
        <w:pStyle w:val="EndnoteText"/>
        <w:ind w:left="180"/>
      </w:pPr>
      <w:r w:rsidRPr="00190C62">
        <w:t xml:space="preserve">Signature Signature </w:t>
      </w:r>
    </w:p>
    <w:p w:rsidR="00CB713E" w:rsidRPr="00190C62" w:rsidRDefault="00CB713E" w:rsidP="00190C62">
      <w:pPr>
        <w:pStyle w:val="EndnoteText"/>
        <w:ind w:left="180"/>
      </w:pPr>
      <w:r w:rsidRPr="00190C62">
        <w:t xml:space="preserve">____________________________________ ___________________________________ </w:t>
      </w:r>
    </w:p>
    <w:p w:rsidR="00CB713E" w:rsidRPr="00190C62" w:rsidRDefault="00CB713E" w:rsidP="00190C62">
      <w:pPr>
        <w:pStyle w:val="EndnoteText"/>
        <w:ind w:left="180"/>
      </w:pPr>
      <w:r w:rsidRPr="00190C62">
        <w:t xml:space="preserve">Full Name Full Name </w:t>
      </w:r>
    </w:p>
    <w:p w:rsidR="00CB713E" w:rsidRPr="00190C62" w:rsidRDefault="00CB713E" w:rsidP="00190C62">
      <w:pPr>
        <w:pStyle w:val="EndnoteText"/>
        <w:ind w:left="180"/>
      </w:pPr>
      <w:r w:rsidRPr="00190C62">
        <w:t xml:space="preserve">____________________________________ ___________________________________ </w:t>
      </w:r>
    </w:p>
    <w:p w:rsidR="00CB713E" w:rsidRPr="00190C62" w:rsidRDefault="00CB713E" w:rsidP="00190C62">
      <w:pPr>
        <w:pStyle w:val="EndnoteText"/>
        <w:ind w:left="180"/>
      </w:pPr>
      <w:r w:rsidRPr="00190C62">
        <w:t xml:space="preserve">Title Title </w:t>
      </w:r>
    </w:p>
    <w:p w:rsidR="00CB713E" w:rsidRPr="00190C62" w:rsidRDefault="00CB713E" w:rsidP="00190C62">
      <w:pPr>
        <w:pStyle w:val="EndnoteText"/>
        <w:ind w:left="180"/>
      </w:pPr>
      <w:r w:rsidRPr="00190C62">
        <w:t xml:space="preserve">Arlington County XXX Name </w:t>
      </w:r>
    </w:p>
    <w:p w:rsidR="00CB713E" w:rsidRPr="00190C62" w:rsidRDefault="00CB713E" w:rsidP="00190C62">
      <w:pPr>
        <w:pStyle w:val="EndnoteText"/>
        <w:ind w:left="180"/>
      </w:pPr>
      <w:r w:rsidRPr="00190C62">
        <w:t xml:space="preserve">Date _______________________________ Date _______________________________ </w:t>
      </w: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8 </w:t>
      </w:r>
      <w:r w:rsidRPr="00190C62">
        <w:t xml:space="preserve">of </w:t>
      </w:r>
      <w:r w:rsidRPr="00190C62">
        <w:rPr>
          <w:b/>
          <w:bCs/>
        </w:rPr>
        <w:t xml:space="preserve">11 </w:t>
      </w:r>
    </w:p>
    <w:p w:rsidR="00CB713E" w:rsidRPr="00190C62" w:rsidRDefault="00CB713E" w:rsidP="00190C62">
      <w:pPr>
        <w:pStyle w:val="EndnoteText"/>
        <w:ind w:left="180"/>
      </w:pPr>
      <w:r w:rsidRPr="00190C62">
        <w:rPr>
          <w:b/>
          <w:bCs/>
        </w:rPr>
        <w:t xml:space="preserve">APPENDIX A </w:t>
      </w:r>
    </w:p>
    <w:p w:rsidR="00CB713E" w:rsidRDefault="00CB713E" w:rsidP="00190C62">
      <w:pPr>
        <w:pStyle w:val="EndnoteText"/>
        <w:ind w:left="180"/>
        <w:rPr>
          <w:b/>
          <w:bCs/>
        </w:rPr>
      </w:pPr>
      <w:r w:rsidRPr="00190C62">
        <w:rPr>
          <w:b/>
          <w:bCs/>
        </w:rPr>
        <w:t xml:space="preserve">Points of Contact </w:t>
      </w:r>
    </w:p>
    <w:p w:rsidR="00CB713E" w:rsidRPr="00190C62" w:rsidRDefault="00CB713E" w:rsidP="00190C62">
      <w:pPr>
        <w:pStyle w:val="EndnoteText"/>
        <w:ind w:left="180"/>
      </w:pPr>
      <w:r w:rsidRPr="00190C62">
        <w:t xml:space="preserve">Each party agrees to notify the other as soon as possible, and in any event within no more than 30 days, of any changes to the points of contact. </w:t>
      </w:r>
    </w:p>
    <w:p w:rsidR="00CB713E" w:rsidRPr="00190C62" w:rsidRDefault="00CB713E" w:rsidP="00190C62">
      <w:pPr>
        <w:pStyle w:val="EndnoteText"/>
        <w:ind w:left="180"/>
      </w:pPr>
      <w:r w:rsidRPr="00190C62">
        <w:rPr>
          <w:b/>
          <w:bCs/>
        </w:rPr>
        <w:t xml:space="preserve">Contact for Arlington County: </w:t>
      </w:r>
    </w:p>
    <w:p w:rsidR="00CB713E" w:rsidRPr="00190C62" w:rsidRDefault="00CB713E" w:rsidP="001D5231">
      <w:pPr>
        <w:pStyle w:val="EndnoteText"/>
        <w:spacing w:after="0"/>
        <w:ind w:left="180"/>
      </w:pPr>
      <w:r w:rsidRPr="00190C62">
        <w:t xml:space="preserve">Ryan Amato </w:t>
      </w:r>
    </w:p>
    <w:p w:rsidR="00CB713E" w:rsidRPr="00190C62" w:rsidRDefault="00CB713E" w:rsidP="001D5231">
      <w:pPr>
        <w:pStyle w:val="EndnoteText"/>
        <w:spacing w:after="0"/>
        <w:ind w:left="180"/>
      </w:pPr>
      <w:r w:rsidRPr="00190C62">
        <w:t xml:space="preserve">Sports Programmer </w:t>
      </w:r>
    </w:p>
    <w:p w:rsidR="00CB713E" w:rsidRPr="00190C62" w:rsidRDefault="00CB713E" w:rsidP="001D5231">
      <w:pPr>
        <w:pStyle w:val="EndnoteText"/>
        <w:spacing w:after="0"/>
        <w:ind w:left="180"/>
      </w:pPr>
      <w:r w:rsidRPr="00190C62">
        <w:t xml:space="preserve">Athletic and Facilities Services Division </w:t>
      </w:r>
    </w:p>
    <w:p w:rsidR="00CB713E" w:rsidRPr="00190C62" w:rsidRDefault="00CB713E" w:rsidP="001D5231">
      <w:pPr>
        <w:pStyle w:val="EndnoteText"/>
        <w:spacing w:after="0"/>
        <w:ind w:left="180"/>
      </w:pPr>
      <w:r w:rsidRPr="00190C62">
        <w:t xml:space="preserve">Arlington County Department of Parks and Recreation </w:t>
      </w:r>
    </w:p>
    <w:p w:rsidR="00CB713E" w:rsidRPr="00190C62" w:rsidRDefault="00CB713E" w:rsidP="001D5231">
      <w:pPr>
        <w:pStyle w:val="EndnoteText"/>
        <w:spacing w:after="0"/>
        <w:ind w:left="180"/>
      </w:pPr>
      <w:r w:rsidRPr="00190C62">
        <w:t xml:space="preserve">3700 South Four Mile Run Drive </w:t>
      </w:r>
    </w:p>
    <w:p w:rsidR="00CB713E" w:rsidRPr="00190C62" w:rsidRDefault="00CB713E" w:rsidP="001D5231">
      <w:pPr>
        <w:pStyle w:val="EndnoteText"/>
        <w:spacing w:after="0"/>
        <w:ind w:left="180"/>
      </w:pPr>
      <w:r w:rsidRPr="00190C62">
        <w:t xml:space="preserve">Arlington, VA 22206 </w:t>
      </w:r>
    </w:p>
    <w:p w:rsidR="00CB713E" w:rsidRPr="00190C62" w:rsidRDefault="00CB713E" w:rsidP="001D5231">
      <w:pPr>
        <w:pStyle w:val="EndnoteText"/>
        <w:spacing w:after="0"/>
        <w:ind w:left="180"/>
      </w:pPr>
      <w:r w:rsidRPr="00190C62">
        <w:t xml:space="preserve">ramato@arlingtonva.us </w:t>
      </w:r>
    </w:p>
    <w:p w:rsidR="00CB713E" w:rsidRPr="00190C62" w:rsidRDefault="00CB713E" w:rsidP="001D5231">
      <w:pPr>
        <w:pStyle w:val="EndnoteText"/>
        <w:spacing w:after="0"/>
        <w:ind w:left="180"/>
      </w:pPr>
      <w:r w:rsidRPr="00190C62">
        <w:t xml:space="preserve">(703) 228-1835 </w:t>
      </w:r>
    </w:p>
    <w:p w:rsidR="00CB713E" w:rsidRPr="00190C62" w:rsidRDefault="00CB713E" w:rsidP="00190C62">
      <w:pPr>
        <w:pStyle w:val="EndnoteText"/>
        <w:ind w:left="180"/>
      </w:pPr>
      <w:r w:rsidRPr="00190C62">
        <w:rPr>
          <w:b/>
          <w:bCs/>
        </w:rPr>
        <w:t xml:space="preserve">Contact for Arlington Girls Softball Association: </w:t>
      </w:r>
    </w:p>
    <w:p w:rsidR="00CB713E" w:rsidRPr="00190C62" w:rsidRDefault="00CB713E" w:rsidP="001D5231">
      <w:pPr>
        <w:pStyle w:val="EndnoteText"/>
        <w:spacing w:after="0"/>
        <w:ind w:left="180"/>
      </w:pPr>
      <w:r>
        <w:t>Steve</w:t>
      </w:r>
      <w:r w:rsidRPr="00190C62">
        <w:t xml:space="preserve"> Severn </w:t>
      </w:r>
    </w:p>
    <w:p w:rsidR="00CB713E" w:rsidRPr="00190C62" w:rsidRDefault="00CB713E" w:rsidP="001D5231">
      <w:pPr>
        <w:pStyle w:val="EndnoteText"/>
        <w:spacing w:after="0"/>
        <w:ind w:left="180"/>
      </w:pPr>
      <w:r w:rsidRPr="00190C62">
        <w:t xml:space="preserve">President, Arlington Girls Softball Association </w:t>
      </w:r>
    </w:p>
    <w:p w:rsidR="00CB713E" w:rsidRPr="00190C62" w:rsidRDefault="00CB713E" w:rsidP="001D5231">
      <w:pPr>
        <w:pStyle w:val="EndnoteText"/>
        <w:spacing w:after="0"/>
        <w:ind w:left="180"/>
      </w:pPr>
      <w:r w:rsidRPr="00190C62">
        <w:t xml:space="preserve">ssevern@comcast.net </w:t>
      </w:r>
    </w:p>
    <w:p w:rsidR="00CB713E" w:rsidRDefault="00CB713E" w:rsidP="001D5231">
      <w:pPr>
        <w:pStyle w:val="EndnoteText"/>
        <w:spacing w:after="0"/>
        <w:ind w:left="180"/>
      </w:pPr>
      <w:r w:rsidRPr="00190C62">
        <w:t>703-</w:t>
      </w:r>
      <w:r>
        <w:t>536</w:t>
      </w:r>
      <w:r w:rsidRPr="00190C62">
        <w:t>-</w:t>
      </w:r>
      <w:r>
        <w:t>2221</w:t>
      </w:r>
      <w:r w:rsidRPr="00190C62">
        <w:t xml:space="preserve"> </w:t>
      </w:r>
    </w:p>
    <w:p w:rsidR="00CB713E" w:rsidRPr="00190C62" w:rsidRDefault="00CB713E" w:rsidP="001D5231">
      <w:pPr>
        <w:pStyle w:val="EndnoteText"/>
        <w:spacing w:after="0"/>
        <w:ind w:left="180"/>
      </w:pPr>
    </w:p>
    <w:p w:rsidR="00CB713E" w:rsidRPr="00190C62" w:rsidRDefault="00CB713E" w:rsidP="00190C62">
      <w:pPr>
        <w:pStyle w:val="EndnoteText"/>
        <w:ind w:left="180"/>
      </w:pPr>
      <w:r w:rsidRPr="00190C62">
        <w:t xml:space="preserve">Facility Scheduling Office: This office is available between 8:30 a.m. and 5:30 p.m. Monday through Friday as a resource for individuals or groups that reserve/rent space: facilitiesscheduling@arlingtonva.us or 703-228-1805. </w:t>
      </w:r>
    </w:p>
    <w:p w:rsidR="00CB713E" w:rsidRDefault="00CB713E" w:rsidP="00190C62">
      <w:pPr>
        <w:pStyle w:val="EndnoteText"/>
        <w:ind w:left="180"/>
      </w:pPr>
      <w:r w:rsidRPr="00190C62">
        <w:t xml:space="preserve">Roving Facility Monitor: The County Facility Rover is available after business hours (nights and weekends) to provide assistance for issues at any DPR facility: 571-238-0265. </w:t>
      </w:r>
    </w:p>
    <w:p w:rsidR="00CB713E" w:rsidRPr="00190C62" w:rsidRDefault="00CB713E" w:rsidP="00190C62">
      <w:pPr>
        <w:pStyle w:val="EndnoteText"/>
        <w:ind w:left="180"/>
      </w:pPr>
      <w:r w:rsidRPr="00190C62">
        <w:t xml:space="preserve">Inclement Weather Line: The County will communicate the status of facilities that are closed as a result of inclement weather or field conditions through a recorded message at 703-228-4747. </w:t>
      </w: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rPr>
          <w:b/>
          <w:bCs/>
        </w:rPr>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9 </w:t>
      </w:r>
      <w:r w:rsidRPr="00190C62">
        <w:t xml:space="preserve">of </w:t>
      </w:r>
      <w:r w:rsidRPr="00190C62">
        <w:rPr>
          <w:b/>
          <w:bCs/>
        </w:rPr>
        <w:t>11</w:t>
      </w:r>
    </w:p>
    <w:p w:rsidR="00CB713E" w:rsidRPr="00190C62" w:rsidRDefault="00CB713E" w:rsidP="00190C62">
      <w:pPr>
        <w:pStyle w:val="EndnoteText"/>
        <w:ind w:left="180"/>
      </w:pPr>
      <w:r w:rsidRPr="00190C62">
        <w:rPr>
          <w:b/>
          <w:bCs/>
        </w:rPr>
        <w:t xml:space="preserve"> </w:t>
      </w:r>
    </w:p>
    <w:p w:rsidR="00CB713E" w:rsidRPr="00190C62" w:rsidRDefault="00CB713E" w:rsidP="00190C62">
      <w:pPr>
        <w:pStyle w:val="EndnoteText"/>
        <w:ind w:left="180"/>
      </w:pPr>
      <w:r w:rsidRPr="00190C62">
        <w:rPr>
          <w:b/>
          <w:bCs/>
        </w:rPr>
        <w:t xml:space="preserve">Appendix B </w:t>
      </w:r>
    </w:p>
    <w:p w:rsidR="00CB713E" w:rsidRPr="00190C62" w:rsidRDefault="00CB713E" w:rsidP="00190C62">
      <w:pPr>
        <w:pStyle w:val="EndnoteText"/>
        <w:ind w:left="180"/>
      </w:pPr>
      <w:r w:rsidRPr="00190C62">
        <w:t xml:space="preserve">The County requires that each organization administering youth activities follow a background check process and criteria. The organization may use their own process and criteria with prior approval from DPR or follow DPR’s. The organization may apply stricter standards than DPR’s, but must at a minimum follow the below criteria. </w:t>
      </w:r>
    </w:p>
    <w:p w:rsidR="00CB713E" w:rsidRPr="00190C62" w:rsidRDefault="00CB713E" w:rsidP="00190C62">
      <w:pPr>
        <w:pStyle w:val="EndnoteText"/>
        <w:ind w:left="180"/>
      </w:pPr>
      <w:r w:rsidRPr="00190C62">
        <w:t xml:space="preserve">An organization will not allow any organization to hire or assign a coach, instructor, staff, or other volunteer serving youth under the age of 18 any person who has been convicted of one or more of the following offenses: </w:t>
      </w:r>
    </w:p>
    <w:p w:rsidR="00CB713E" w:rsidRPr="00190C62" w:rsidRDefault="00CB713E" w:rsidP="00190C62">
      <w:pPr>
        <w:pStyle w:val="EndnoteText"/>
        <w:ind w:left="180"/>
      </w:pPr>
      <w:r w:rsidRPr="00190C62">
        <w:t xml:space="preserve">• All sex offenses, regardless of the amount of time since offense. (examples: child molestation, rape, sexual assault, sexual battery, sodomy, prostitution, solicitation, indecent exposure ct.) </w:t>
      </w:r>
    </w:p>
    <w:p w:rsidR="00CB713E" w:rsidRPr="00190C62" w:rsidRDefault="00CB713E" w:rsidP="00190C62">
      <w:pPr>
        <w:pStyle w:val="EndnoteText"/>
        <w:ind w:left="180"/>
      </w:pPr>
      <w:r w:rsidRPr="00190C62">
        <w:t xml:space="preserve">• All felony violence offenses, regardless of the amount of time since offense (examples: murder, manslaughter, aggravated assault, kidnapping, robbery, aggravated burglary, etc.) </w:t>
      </w:r>
    </w:p>
    <w:p w:rsidR="00CB713E" w:rsidRPr="00190C62" w:rsidRDefault="00CB713E" w:rsidP="00190C62">
      <w:pPr>
        <w:pStyle w:val="EndnoteText"/>
        <w:ind w:left="180"/>
      </w:pPr>
      <w:r w:rsidRPr="00190C62">
        <w:t xml:space="preserve">• All felony offenses other than violence or sex within the past 10 years (examples: drug offenses, theft, embezzlement, fraud, child endangerment, etc.) </w:t>
      </w:r>
    </w:p>
    <w:p w:rsidR="00CB713E" w:rsidRPr="00190C62" w:rsidRDefault="00CB713E" w:rsidP="00190C62">
      <w:pPr>
        <w:pStyle w:val="EndnoteText"/>
        <w:ind w:left="180"/>
      </w:pPr>
      <w:r w:rsidRPr="00190C62">
        <w:t xml:space="preserve">• All misdemeanor violence offenses within the past 7 years (examples: simple assault, battery, domestic violence, hit &amp; run, etc.) </w:t>
      </w:r>
    </w:p>
    <w:p w:rsidR="00CB713E" w:rsidRPr="00190C62" w:rsidRDefault="00CB713E" w:rsidP="00190C62">
      <w:pPr>
        <w:pStyle w:val="EndnoteText"/>
        <w:ind w:left="180"/>
      </w:pPr>
      <w:r w:rsidRPr="00190C62">
        <w:t xml:space="preserve">• Two or more drug or alcohol offenses within the past 5 years (examples: driving under the influence, simple drug possession, drunk &amp; disorderly, public intoxication, possession of drug paraphernalia, etc.)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The organization agrees to immediately remove any person the County determines to be unacceptable based on the above criteria. Failure to conduct appropriate background checks shall be grounds allocation revocation. </w:t>
      </w:r>
    </w:p>
    <w:p w:rsidR="00CB713E" w:rsidRPr="00190C62" w:rsidRDefault="00CB713E" w:rsidP="00190C62">
      <w:pPr>
        <w:pStyle w:val="EndnoteText"/>
        <w:ind w:left="180"/>
      </w:pPr>
      <w:r w:rsidRPr="00190C62">
        <w:t xml:space="preserve">DPR requires the following checks must be made to ensure the background check is comprehensive: </w:t>
      </w:r>
    </w:p>
    <w:p w:rsidR="00CB713E" w:rsidRPr="00190C62" w:rsidRDefault="00CB713E" w:rsidP="00190C62">
      <w:pPr>
        <w:pStyle w:val="EndnoteText"/>
        <w:ind w:left="180"/>
      </w:pPr>
      <w:r w:rsidRPr="00190C62">
        <w:t xml:space="preserve">• </w:t>
      </w:r>
      <w:r w:rsidRPr="00190C62">
        <w:rPr>
          <w:b/>
          <w:bCs/>
        </w:rPr>
        <w:t xml:space="preserve">Social Security Verification </w:t>
      </w:r>
      <w:r w:rsidRPr="00190C62">
        <w:t xml:space="preserve">– This verifies the individual’s name against the Social Security Number provided. This helps to eliminate the possibility of false names and/or information. </w:t>
      </w: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10 </w:t>
      </w:r>
      <w:r w:rsidRPr="00190C62">
        <w:t xml:space="preserve">of </w:t>
      </w:r>
      <w:r w:rsidRPr="00190C62">
        <w:rPr>
          <w:b/>
          <w:bCs/>
        </w:rPr>
        <w:t xml:space="preserve">11 </w:t>
      </w:r>
    </w:p>
    <w:p w:rsidR="00CB713E" w:rsidRPr="00190C62" w:rsidRDefault="00CB713E" w:rsidP="00190C62">
      <w:pPr>
        <w:pStyle w:val="EndnoteText"/>
        <w:ind w:left="180"/>
      </w:pPr>
      <w:r w:rsidRPr="00190C62">
        <w:t xml:space="preserve">• </w:t>
      </w:r>
      <w:r w:rsidRPr="00190C62">
        <w:rPr>
          <w:b/>
          <w:bCs/>
        </w:rPr>
        <w:t xml:space="preserve">Address Trace </w:t>
      </w:r>
      <w:r w:rsidRPr="00190C62">
        <w:t xml:space="preserve">– This verifies the individual’s current address and identifies previous addresses. This information is used to determine the jurisdiction in which the background screening is to be conducted. </w:t>
      </w:r>
    </w:p>
    <w:p w:rsidR="00CB713E" w:rsidRDefault="00CB713E" w:rsidP="00190C62">
      <w:pPr>
        <w:pStyle w:val="EndnoteText"/>
        <w:ind w:left="180"/>
      </w:pPr>
      <w:r w:rsidRPr="00190C62">
        <w:t xml:space="preserve">• </w:t>
      </w:r>
      <w:r w:rsidRPr="00190C62">
        <w:rPr>
          <w:b/>
          <w:bCs/>
        </w:rPr>
        <w:t xml:space="preserve">State or County Criminal Record Check </w:t>
      </w:r>
      <w:r w:rsidRPr="00190C62">
        <w:t xml:space="preserve">– A Statewide or Countywide (depending on the jurisdiction) criminal record check is performed to capture all misdemeanor and felony convictions in that jurisdiction. Using “Smart Check”, the search is conducted in the jurisdiction(s) with the longest and most current residencies. </w:t>
      </w: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 </w:t>
      </w:r>
      <w:r w:rsidRPr="00190C62">
        <w:rPr>
          <w:b/>
          <w:bCs/>
        </w:rPr>
        <w:t xml:space="preserve">Sex Offender Registry </w:t>
      </w:r>
      <w:r w:rsidRPr="00190C62">
        <w:t xml:space="preserve">– Search of the appropriate state sex offender registries based on the address history. </w:t>
      </w:r>
    </w:p>
    <w:p w:rsidR="00CB713E" w:rsidRPr="00190C62" w:rsidRDefault="00CB713E" w:rsidP="00190C62">
      <w:pPr>
        <w:pStyle w:val="EndnoteText"/>
        <w:ind w:left="180"/>
      </w:pPr>
      <w:r w:rsidRPr="00190C62">
        <w:t xml:space="preserve">• </w:t>
      </w:r>
      <w:r w:rsidRPr="00190C62">
        <w:rPr>
          <w:b/>
          <w:bCs/>
        </w:rPr>
        <w:t xml:space="preserve">National Criminal History Database Search (Optional) </w:t>
      </w:r>
      <w:r w:rsidRPr="00190C62">
        <w:t xml:space="preserve">– Criminal records from various sources and from many jurisdictions across the country can be accessed and used to supplement the local criminal history search. </w:t>
      </w: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Pr="00190C62" w:rsidRDefault="00CB713E" w:rsidP="00190C62">
      <w:pPr>
        <w:pStyle w:val="EndnoteText"/>
        <w:ind w:left="180"/>
      </w:pPr>
    </w:p>
    <w:p w:rsidR="00CB713E" w:rsidRPr="00190C62" w:rsidRDefault="00CB713E" w:rsidP="00190C62">
      <w:pPr>
        <w:pStyle w:val="EndnoteText"/>
        <w:ind w:left="180"/>
      </w:pPr>
      <w:r w:rsidRPr="00190C62">
        <w:t xml:space="preserve">MEMORANDUM OF AGREEMENT BETWEEN ARLINGTON COUNTY and Arlington Girls Softball Association County Initials and Date: ____________ Arlington Girls Softball Association Initials and date: ______ Page </w:t>
      </w:r>
      <w:r w:rsidRPr="00190C62">
        <w:rPr>
          <w:b/>
          <w:bCs/>
        </w:rPr>
        <w:t xml:space="preserve">11 </w:t>
      </w:r>
      <w:r w:rsidRPr="00190C62">
        <w:t xml:space="preserve">of </w:t>
      </w:r>
      <w:r w:rsidRPr="00190C62">
        <w:rPr>
          <w:b/>
          <w:bCs/>
        </w:rPr>
        <w:t xml:space="preserve">11 </w:t>
      </w:r>
    </w:p>
    <w:p w:rsidR="00CB713E" w:rsidRPr="00190C62" w:rsidRDefault="00CB713E" w:rsidP="00190C62">
      <w:pPr>
        <w:pStyle w:val="EndnoteText"/>
        <w:ind w:left="180"/>
      </w:pPr>
      <w:r w:rsidRPr="00190C62">
        <w:rPr>
          <w:b/>
          <w:bCs/>
        </w:rPr>
        <w:t xml:space="preserve">Appendix C </w:t>
      </w:r>
    </w:p>
    <w:p w:rsidR="00CB713E" w:rsidRDefault="00CB713E" w:rsidP="00190C62">
      <w:pPr>
        <w:pStyle w:val="EndnoteText"/>
        <w:ind w:left="180"/>
      </w:pPr>
      <w:r w:rsidRPr="00190C62">
        <w:t>The organization will ensure that the Arlington County Hold Harmless agreement is on the League registration form to be signed by each player/parent, as follows: “As consideration for the right to participate in Arlington Girls Softball Association and/or other activities and services provided by the Arlington County Department of Parks and Recreation, its agents and employees, I, on behalf of myself, my executors, administrators, heirs, next of kin, and successors, hereby covenant to hold harmless and indemnify the County and all of its officers, departments, agencies, agent and employees from any and all claims, losses, damages, injuries, fines, penalties and costs (including court cost and attorney's fees), charges, liabilities, or exposures, however caused, resulting from, arising out of, or in any connection to my or any minor family member’s participation in the above described program. I have read and understand this INDEMNIFICATION AND HOLD HARMLESS AGREEMENT and by my signature agree to its terms.”</w:t>
      </w: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CB713E" w:rsidP="00190C62">
      <w:pPr>
        <w:pStyle w:val="EndnoteText"/>
        <w:ind w:left="180"/>
      </w:pPr>
    </w:p>
    <w:p w:rsidR="00CB713E" w:rsidRDefault="006B6922" w:rsidP="00CB713E">
      <w:pPr>
        <w:pStyle w:val="EndnoteText"/>
        <w:ind w:left="180"/>
      </w:pPr>
      <w:r>
        <w:object w:dxaOrig="6105"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9pt;height:343.5pt" o:ole="">
            <v:imagedata r:id="rId1" o:title=""/>
          </v:shape>
          <o:OLEObject Type="Embed" ProgID="PowerPoint.Show.12" ShapeID="_x0000_i1025" DrawAspect="Content" ObjectID="_1602345438" r:id="rId2"/>
        </w:object>
      </w:r>
    </w:p>
    <w:p w:rsidR="003F3A77" w:rsidRPr="00CB713E" w:rsidRDefault="003F3A77" w:rsidP="00CB713E">
      <w:pPr>
        <w:pStyle w:val="EndnoteText"/>
        <w:ind w:left="180"/>
      </w:pPr>
    </w:p>
    <w:p w:rsidR="003F3A77" w:rsidRDefault="003F3A77" w:rsidP="00CB713E">
      <w:pPr>
        <w:pStyle w:val="EndnoteText"/>
        <w:ind w:left="180"/>
        <w:rPr>
          <w:b/>
          <w:sz w:val="22"/>
          <w:u w:val="single"/>
        </w:rPr>
      </w:pPr>
    </w:p>
    <w:p w:rsidR="003F3A77" w:rsidRDefault="003F3A77" w:rsidP="00CB713E">
      <w:pPr>
        <w:pStyle w:val="EndnoteText"/>
        <w:ind w:left="180"/>
        <w:rPr>
          <w:b/>
          <w:sz w:val="22"/>
          <w:u w:val="single"/>
        </w:rPr>
      </w:pPr>
    </w:p>
    <w:p w:rsidR="003F3A77" w:rsidRDefault="003F3A77" w:rsidP="00CB713E">
      <w:pPr>
        <w:pStyle w:val="EndnoteText"/>
        <w:ind w:left="180"/>
        <w:rPr>
          <w:b/>
          <w:sz w:val="22"/>
          <w:u w:val="single"/>
        </w:rPr>
      </w:pPr>
    </w:p>
    <w:p w:rsidR="003F3A77" w:rsidRDefault="003F3A77" w:rsidP="00CB713E">
      <w:pPr>
        <w:pStyle w:val="EndnoteText"/>
        <w:ind w:left="180"/>
        <w:rPr>
          <w:b/>
          <w:sz w:val="22"/>
          <w:u w:val="single"/>
        </w:rPr>
      </w:pPr>
    </w:p>
    <w:p w:rsidR="003F3A77" w:rsidRDefault="003F3A77" w:rsidP="00CB713E">
      <w:pPr>
        <w:pStyle w:val="EndnoteText"/>
        <w:ind w:left="180"/>
        <w:rPr>
          <w:b/>
          <w:sz w:val="22"/>
          <w:u w:val="single"/>
        </w:rPr>
      </w:pPr>
    </w:p>
    <w:p w:rsidR="003F3A77" w:rsidRDefault="003F3A77" w:rsidP="00CB713E">
      <w:pPr>
        <w:pStyle w:val="EndnoteText"/>
        <w:ind w:left="180"/>
        <w:rPr>
          <w:b/>
          <w:sz w:val="22"/>
          <w:u w:val="single"/>
        </w:rPr>
      </w:pPr>
    </w:p>
    <w:p w:rsidR="003F3A77" w:rsidRDefault="003F3A77" w:rsidP="00CB713E">
      <w:pPr>
        <w:pStyle w:val="EndnoteText"/>
        <w:ind w:left="180"/>
        <w:rPr>
          <w:b/>
          <w:sz w:val="22"/>
          <w:u w:val="single"/>
        </w:rPr>
      </w:pPr>
    </w:p>
    <w:p w:rsidR="003F3A77" w:rsidRDefault="003F3A77" w:rsidP="00CB713E">
      <w:pPr>
        <w:pStyle w:val="EndnoteText"/>
        <w:ind w:left="180"/>
        <w:rPr>
          <w:b/>
          <w:sz w:val="22"/>
          <w:u w:val="single"/>
        </w:rPr>
      </w:pPr>
    </w:p>
    <w:p w:rsidR="00CB713E" w:rsidRDefault="006B6922" w:rsidP="00190C62">
      <w:pPr>
        <w:pStyle w:val="EndnoteText"/>
        <w:ind w:left="180"/>
      </w:pPr>
      <w:r>
        <w:object w:dxaOrig="6105" w:dyaOrig="7920">
          <v:shape id="_x0000_i1026" type="#_x0000_t75" style="width:465.4pt;height:603.75pt" o:ole="">
            <v:imagedata r:id="rId3" o:title=""/>
          </v:shape>
          <o:OLEObject Type="Embed" ProgID="PowerPoint.Slide.12" ShapeID="_x0000_i1026" DrawAspect="Content" ObjectID="_1602345439" r:id="rId4"/>
        </w:object>
      </w:r>
      <w:r>
        <w:object w:dxaOrig="6105" w:dyaOrig="7920">
          <v:shape id="_x0000_i1027" type="#_x0000_t75" style="width:466.5pt;height:605.25pt" o:ole="">
            <v:imagedata r:id="rId5" o:title=""/>
          </v:shape>
          <o:OLEObject Type="Embed" ProgID="PowerPoint.Slide.12" ShapeID="_x0000_i1027" DrawAspect="Content" ObjectID="_1602345440" r:id="rId6"/>
        </w:object>
      </w:r>
      <w:r>
        <w:object w:dxaOrig="6105" w:dyaOrig="7920">
          <v:shape id="_x0000_i1028" type="#_x0000_t75" style="width:470.65pt;height:610.5pt" o:ole="">
            <v:imagedata r:id="rId7" o:title=""/>
          </v:shape>
          <o:OLEObject Type="Embed" ProgID="PowerPoint.Slide.12" ShapeID="_x0000_i1028" DrawAspect="Content" ObjectID="_1602345441" r:id="rId8"/>
        </w:object>
      </w:r>
      <w:r w:rsidR="00C144FA">
        <w:object w:dxaOrig="6105" w:dyaOrig="7920">
          <v:shape id="_x0000_i1029" type="#_x0000_t75" style="width:477.75pt;height:619.9pt" o:ole="">
            <v:imagedata r:id="rId9" o:title=""/>
          </v:shape>
          <o:OLEObject Type="Embed" ProgID="PowerPoint.Slide.12" ShapeID="_x0000_i1029" DrawAspect="Content" ObjectID="_1602345442" r:id="rId10"/>
        </w:object>
      </w:r>
      <w:r w:rsidR="00C144FA">
        <w:object w:dxaOrig="6105" w:dyaOrig="7920">
          <v:shape id="_x0000_i1030" type="#_x0000_t75" style="width:477.75pt;height:619.9pt" o:ole="">
            <v:imagedata r:id="rId11" o:title=""/>
          </v:shape>
          <o:OLEObject Type="Embed" ProgID="PowerPoint.Slide.12" ShapeID="_x0000_i1030" DrawAspect="Content" ObjectID="_1602345443" r:id="rId12"/>
        </w:object>
      </w:r>
      <w:r w:rsidR="00C144FA">
        <w:object w:dxaOrig="6105" w:dyaOrig="7920">
          <v:shape id="_x0000_i1031" type="#_x0000_t75" style="width:477.4pt;height:619.5pt" o:ole="">
            <v:imagedata r:id="rId13" o:title=""/>
          </v:shape>
          <o:OLEObject Type="Embed" ProgID="PowerPoint.Slide.12" ShapeID="_x0000_i1031" DrawAspect="Content" ObjectID="_1602345444" r:id="rId14"/>
        </w:object>
      </w:r>
      <w:r w:rsidR="00C144FA">
        <w:object w:dxaOrig="6105" w:dyaOrig="7920">
          <v:shape id="_x0000_i1032" type="#_x0000_t75" style="width:476.25pt;height:617.65pt" o:ole="">
            <v:imagedata r:id="rId15" o:title=""/>
          </v:shape>
          <o:OLEObject Type="Embed" ProgID="PowerPoint.Slide.12" ShapeID="_x0000_i1032" DrawAspect="Content" ObjectID="_1602345445" r:id="rId16"/>
        </w:object>
      </w:r>
      <w:r w:rsidR="00282D83">
        <w:object w:dxaOrig="6105" w:dyaOrig="7920">
          <v:shape id="_x0000_i1033" type="#_x0000_t75" style="width:478.5pt;height:621pt" o:ole="">
            <v:imagedata r:id="rId17" o:title=""/>
          </v:shape>
          <o:OLEObject Type="Embed" ProgID="PowerPoint.Slide.12" ShapeID="_x0000_i1033" DrawAspect="Content" ObjectID="_1602345446" r:id="rId18"/>
        </w:object>
      </w:r>
      <w:r w:rsidR="008F61C9">
        <w:object w:dxaOrig="6105" w:dyaOrig="7920">
          <v:shape id="_x0000_i1034" type="#_x0000_t75" style="width:480.4pt;height:623.25pt" o:ole="">
            <v:imagedata r:id="rId19" o:title=""/>
          </v:shape>
          <o:OLEObject Type="Embed" ProgID="PowerPoint.Slide.12" ShapeID="_x0000_i1034" DrawAspect="Content" ObjectID="_1602345447" r:id="rId20"/>
        </w:object>
      </w:r>
      <w:r w:rsidR="008F61C9">
        <w:object w:dxaOrig="6105" w:dyaOrig="7920">
          <v:shape id="_x0000_i1035" type="#_x0000_t75" style="width:467.65pt;height:606.75pt" o:ole="">
            <v:imagedata r:id="rId21" o:title=""/>
          </v:shape>
          <o:OLEObject Type="Embed" ProgID="PowerPoint.Slide.12" ShapeID="_x0000_i1035" DrawAspect="Content" ObjectID="_1602345448" r:id="rId22"/>
        </w:object>
      </w:r>
      <w:r w:rsidR="008F61C9">
        <w:object w:dxaOrig="6105" w:dyaOrig="7920">
          <v:shape id="_x0000_i1036" type="#_x0000_t75" style="width:471pt;height:611.25pt" o:ole="">
            <v:imagedata r:id="rId23" o:title=""/>
          </v:shape>
          <o:OLEObject Type="Embed" ProgID="PowerPoint.Slide.12" ShapeID="_x0000_i1036" DrawAspect="Content" ObjectID="_1602345449" r:id="rId24"/>
        </w:object>
      </w:r>
      <w:r w:rsidR="00361DA8">
        <w:object w:dxaOrig="6105" w:dyaOrig="7920">
          <v:shape id="_x0000_i1037" type="#_x0000_t75" style="width:471.4pt;height:611.25pt" o:ole="">
            <v:imagedata r:id="rId25" o:title=""/>
          </v:shape>
          <o:OLEObject Type="Embed" ProgID="PowerPoint.Slide.12" ShapeID="_x0000_i1037" DrawAspect="Content" ObjectID="_1602345450" r:id="rId26"/>
        </w:object>
      </w:r>
      <w:r w:rsidR="00361DA8">
        <w:object w:dxaOrig="6105" w:dyaOrig="7920">
          <v:shape id="_x0000_i1038" type="#_x0000_t75" style="width:484.5pt;height:628.5pt" o:ole="">
            <v:imagedata r:id="rId27" o:title=""/>
          </v:shape>
          <o:OLEObject Type="Embed" ProgID="PowerPoint.Slide.12" ShapeID="_x0000_i1038" DrawAspect="Content" ObjectID="_1602345451" r:id="rId28"/>
        </w:object>
      </w:r>
      <w:r w:rsidR="00361DA8">
        <w:object w:dxaOrig="6105" w:dyaOrig="7920">
          <v:shape id="_x0000_i1039" type="#_x0000_t75" style="width:486pt;height:630.4pt" o:ole="">
            <v:imagedata r:id="rId29" o:title=""/>
          </v:shape>
          <o:OLEObject Type="Embed" ProgID="PowerPoint.Slide.12" ShapeID="_x0000_i1039" DrawAspect="Content" ObjectID="_1602345452" r:id="rId30"/>
        </w:object>
      </w:r>
      <w:r w:rsidR="00361DA8">
        <w:object w:dxaOrig="6105" w:dyaOrig="7920">
          <v:shape id="_x0000_i1040" type="#_x0000_t75" style="width:475.9pt;height:617.25pt" o:ole="">
            <v:imagedata r:id="rId31" o:title=""/>
          </v:shape>
          <o:OLEObject Type="Embed" ProgID="PowerPoint.Slide.12" ShapeID="_x0000_i1040" DrawAspect="Content" ObjectID="_1602345453" r:id="rId32"/>
        </w:object>
      </w:r>
      <w:r w:rsidR="00361DA8">
        <w:object w:dxaOrig="6105" w:dyaOrig="7920">
          <v:shape id="_x0000_i1041" type="#_x0000_t75" style="width:475.9pt;height:617.25pt" o:ole="">
            <v:imagedata r:id="rId33" o:title=""/>
          </v:shape>
          <o:OLEObject Type="Embed" ProgID="PowerPoint.Slide.12" ShapeID="_x0000_i1041" DrawAspect="Content" ObjectID="_1602345454" r:id="rId34"/>
        </w:object>
      </w:r>
      <w:r w:rsidR="00361DA8">
        <w:object w:dxaOrig="6105" w:dyaOrig="7920">
          <v:shape id="_x0000_i1042" type="#_x0000_t75" style="width:477.75pt;height:619.9pt" o:ole="">
            <v:imagedata r:id="rId35" o:title=""/>
          </v:shape>
          <o:OLEObject Type="Embed" ProgID="PowerPoint.Slide.12" ShapeID="_x0000_i1042" DrawAspect="Content" ObjectID="_1602345455" r:id="rId36"/>
        </w:object>
      </w:r>
      <w:r w:rsidR="00361DA8">
        <w:object w:dxaOrig="6105" w:dyaOrig="7920">
          <v:shape id="_x0000_i1043" type="#_x0000_t75" style="width:478.15pt;height:620.25pt" o:ole="">
            <v:imagedata r:id="rId37" o:title=""/>
          </v:shape>
          <o:OLEObject Type="Embed" ProgID="PowerPoint.Slide.12" ShapeID="_x0000_i1043" DrawAspect="Content" ObjectID="_1602345456" r:id="rId38"/>
        </w:object>
      </w:r>
      <w:r w:rsidR="00463ECA">
        <w:object w:dxaOrig="6105" w:dyaOrig="7920">
          <v:shape id="_x0000_i1044" type="#_x0000_t75" style="width:480.75pt;height:623.25pt" o:ole="">
            <v:imagedata r:id="rId39" o:title=""/>
          </v:shape>
          <o:OLEObject Type="Embed" ProgID="PowerPoint.Slide.12" ShapeID="_x0000_i1044" DrawAspect="Content" ObjectID="_1602345457" r:id="rId40"/>
        </w:object>
      </w:r>
      <w:r w:rsidR="00463ECA">
        <w:object w:dxaOrig="6105" w:dyaOrig="7920">
          <v:shape id="_x0000_i1045" type="#_x0000_t75" style="width:482.65pt;height:626.25pt" o:ole="">
            <v:imagedata r:id="rId41" o:title=""/>
          </v:shape>
          <o:OLEObject Type="Embed" ProgID="PowerPoint.Slide.12" ShapeID="_x0000_i1045" DrawAspect="Content" ObjectID="_1602345458" r:id="rId42"/>
        </w:object>
      </w:r>
      <w:r w:rsidR="00463ECA">
        <w:object w:dxaOrig="6105" w:dyaOrig="7920">
          <v:shape id="_x0000_i1046" type="#_x0000_t75" style="width:468.4pt;height:607.9pt" o:ole="">
            <v:imagedata r:id="rId43" o:title=""/>
          </v:shape>
          <o:OLEObject Type="Embed" ProgID="PowerPoint.Slide.12" ShapeID="_x0000_i1046" DrawAspect="Content" ObjectID="_1602345459" r:id="rId44"/>
        </w:object>
      </w:r>
      <w:r w:rsidR="00463ECA">
        <w:object w:dxaOrig="6105" w:dyaOrig="7920">
          <v:shape id="_x0000_i1047" type="#_x0000_t75" style="width:468.4pt;height:607.5pt" o:ole="">
            <v:imagedata r:id="rId45" o:title=""/>
          </v:shape>
          <o:OLEObject Type="Embed" ProgID="PowerPoint.Slide.12" ShapeID="_x0000_i1047" DrawAspect="Content" ObjectID="_1602345460" r:id="rId46"/>
        </w:object>
      </w:r>
      <w:r w:rsidR="00463ECA">
        <w:object w:dxaOrig="6105" w:dyaOrig="7920">
          <v:shape id="_x0000_i1048" type="#_x0000_t75" style="width:478.5pt;height:621pt" o:ole="">
            <v:imagedata r:id="rId47" o:title=""/>
          </v:shape>
          <o:OLEObject Type="Embed" ProgID="PowerPoint.Slide.12" ShapeID="_x0000_i1048" DrawAspect="Content" ObjectID="_1602345461" r:id="rId48"/>
        </w:object>
      </w:r>
      <w:r w:rsidR="00463ECA">
        <w:object w:dxaOrig="6105" w:dyaOrig="7920">
          <v:shape id="_x0000_i1049" type="#_x0000_t75" style="width:472.5pt;height:613.15pt" o:ole="">
            <v:imagedata r:id="rId49" o:title=""/>
          </v:shape>
          <o:OLEObject Type="Embed" ProgID="PowerPoint.Slide.12" ShapeID="_x0000_i1049" DrawAspect="Content" ObjectID="_1602345462" r:id="rId50"/>
        </w:object>
      </w:r>
      <w:r w:rsidR="00463ECA">
        <w:object w:dxaOrig="6105" w:dyaOrig="7920">
          <v:shape id="_x0000_i1050" type="#_x0000_t75" style="width:473.65pt;height:614.25pt" o:ole="">
            <v:imagedata r:id="rId51" o:title=""/>
          </v:shape>
          <o:OLEObject Type="Embed" ProgID="PowerPoint.Slide.12" ShapeID="_x0000_i1050" DrawAspect="Content" ObjectID="_1602345463" r:id="rId52"/>
        </w:object>
      </w:r>
      <w:r w:rsidR="00463ECA">
        <w:object w:dxaOrig="6105" w:dyaOrig="7920">
          <v:shape id="_x0000_i1051" type="#_x0000_t75" style="width:478.9pt;height:621.4pt" o:ole="">
            <v:imagedata r:id="rId53" o:title=""/>
          </v:shape>
          <o:OLEObject Type="Embed" ProgID="PowerPoint.Slide.12" ShapeID="_x0000_i1051" DrawAspect="Content" ObjectID="_1602345464" r:id="rId54"/>
        </w:object>
      </w:r>
      <w:r w:rsidR="00463ECA">
        <w:object w:dxaOrig="6105" w:dyaOrig="7920">
          <v:shape id="_x0000_i1052" type="#_x0000_t75" style="width:476.25pt;height:617.65pt" o:ole="">
            <v:imagedata r:id="rId55" o:title=""/>
          </v:shape>
          <o:OLEObject Type="Embed" ProgID="PowerPoint.Slide.12" ShapeID="_x0000_i1052" DrawAspect="Content" ObjectID="_1602345465" r:id="rId56"/>
        </w:object>
      </w:r>
      <w:r w:rsidR="00463ECA">
        <w:object w:dxaOrig="6105" w:dyaOrig="7920">
          <v:shape id="_x0000_i1053" type="#_x0000_t75" style="width:478.5pt;height:621pt" o:ole="">
            <v:imagedata r:id="rId57" o:title=""/>
          </v:shape>
          <o:OLEObject Type="Embed" ProgID="PowerPoint.Slide.12" ShapeID="_x0000_i1053" DrawAspect="Content" ObjectID="_1602345466" r:id="rId58"/>
        </w:object>
      </w:r>
      <w:r w:rsidR="00463ECA">
        <w:object w:dxaOrig="6105" w:dyaOrig="7920">
          <v:shape id="_x0000_i1054" type="#_x0000_t75" style="width:481.5pt;height:624.75pt" o:ole="">
            <v:imagedata r:id="rId59" o:title=""/>
          </v:shape>
          <o:OLEObject Type="Embed" ProgID="PowerPoint.Slide.12" ShapeID="_x0000_i1054" DrawAspect="Content" ObjectID="_1602345467" r:id="rId60"/>
        </w:object>
      </w:r>
      <w:r w:rsidR="00463ECA">
        <w:object w:dxaOrig="6105" w:dyaOrig="7920">
          <v:shape id="_x0000_i1055" type="#_x0000_t75" style="width:485.25pt;height:629.65pt" o:ole="">
            <v:imagedata r:id="rId61" o:title=""/>
          </v:shape>
          <o:OLEObject Type="Embed" ProgID="PowerPoint.Slide.12" ShapeID="_x0000_i1055" DrawAspect="Content" ObjectID="_1602345468" r:id="rId62"/>
        </w:object>
      </w:r>
    </w:p>
    <w:p w:rsidR="00CB713E" w:rsidRDefault="00CB713E" w:rsidP="00190C62">
      <w:pPr>
        <w:pStyle w:val="EndnoteText"/>
        <w:ind w:left="180"/>
      </w:pPr>
    </w:p>
    <w:p w:rsidR="00CB713E" w:rsidRDefault="00CB713E" w:rsidP="00190C62">
      <w:pPr>
        <w:pStyle w:val="EndnoteText"/>
        <w:ind w:left="180"/>
      </w:pPr>
    </w:p>
    <w:p w:rsidR="00CB713E" w:rsidRPr="00CB713E" w:rsidRDefault="00CB713E" w:rsidP="00190C62">
      <w:pPr>
        <w:pStyle w:val="EndnoteText"/>
        <w:ind w:left="180"/>
        <w:rPr>
          <w:vanish/>
          <w:specVanis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13E" w:rsidRDefault="00CB713E" w:rsidP="00651EB1">
    <w:pPr>
      <w:pStyle w:val="Footer"/>
      <w:tabs>
        <w:tab w:val="clear" w:pos="4320"/>
      </w:tabs>
      <w:ind w:left="0"/>
      <w:rPr>
        <w:rStyle w:val="PageNumber"/>
      </w:rPr>
    </w:pPr>
    <w:r>
      <w:t>AGSA Bylaws</w:t>
    </w:r>
    <w:r w:rsidRPr="00651EB1">
      <w:rPr>
        <w:rStyle w:val="PageNumber"/>
      </w:rPr>
      <w:t xml:space="preserve"> </w:t>
    </w:r>
    <w:r>
      <w:rPr>
        <w:rStyle w:val="PageNumber"/>
      </w:rPr>
      <w:t xml:space="preserve">                                                                                                Date of last revision: 2017</w:t>
    </w:r>
  </w:p>
  <w:p w:rsidR="00CB713E" w:rsidRDefault="00CB713E">
    <w:pPr>
      <w:pStyle w:val="Footer"/>
      <w:tabs>
        <w:tab w:val="clear" w:pos="4320"/>
      </w:tabs>
      <w:rPr>
        <w:rStyle w:val="PageNumber"/>
      </w:rPr>
    </w:pPr>
    <w:r>
      <w:tab/>
    </w:r>
    <w:r>
      <w:rPr>
        <w:rStyle w:val="PageNumber"/>
      </w:rPr>
      <w:fldChar w:fldCharType="begin"/>
    </w:r>
    <w:r>
      <w:rPr>
        <w:rStyle w:val="PageNumber"/>
      </w:rPr>
      <w:instrText xml:space="preserve"> PAGE </w:instrText>
    </w:r>
    <w:r>
      <w:rPr>
        <w:rStyle w:val="PageNumber"/>
      </w:rPr>
      <w:fldChar w:fldCharType="separate"/>
    </w:r>
    <w:r w:rsidR="003A5B9B">
      <w:rPr>
        <w:rStyle w:val="PageNumber"/>
        <w:noProof/>
      </w:rPr>
      <w:t>12</w:t>
    </w:r>
    <w:r>
      <w:rPr>
        <w:rStyle w:val="PageNumber"/>
      </w:rPr>
      <w:fldChar w:fldCharType="end"/>
    </w:r>
    <w:r>
      <w:rPr>
        <w:rStyle w:val="PageNumber"/>
      </w:rPr>
      <w:t>.</w:t>
    </w:r>
  </w:p>
  <w:p w:rsidR="00CB713E" w:rsidRDefault="00CB71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97C" w:rsidRDefault="000D197C">
      <w:r>
        <w:separator/>
      </w:r>
    </w:p>
  </w:footnote>
  <w:footnote w:type="continuationSeparator" w:id="0">
    <w:p w:rsidR="000D197C" w:rsidRDefault="000D197C">
      <w:r>
        <w:continuationSeparator/>
      </w:r>
    </w:p>
  </w:footnote>
  <w:footnote w:id="1">
    <w:p w:rsidR="00CB713E" w:rsidRPr="00FC7765" w:rsidRDefault="00CB713E">
      <w:pPr>
        <w:pStyle w:val="FootnoteText"/>
        <w:rPr>
          <w:color w:val="FF0000"/>
        </w:rPr>
      </w:pPr>
      <w:r>
        <w:rPr>
          <w:rStyle w:val="FootnoteReference"/>
        </w:rPr>
        <w:footnoteRef/>
      </w:r>
      <w:r>
        <w:t xml:space="preserve"> </w:t>
      </w:r>
      <w:r w:rsidRPr="00AA4C10">
        <w:rPr>
          <w:color w:val="auto"/>
        </w:rPr>
        <w:t>AGSA Tax Exempt ID #</w:t>
      </w:r>
      <w:r>
        <w:rPr>
          <w:color w:val="auto"/>
        </w:rPr>
        <w:t xml:space="preserve"> 01</w:t>
      </w:r>
      <w:r w:rsidRPr="00AA4C10">
        <w:rPr>
          <w:color w:val="auto"/>
        </w:rPr>
        <w:t>-0</w:t>
      </w:r>
      <w:r>
        <w:rPr>
          <w:color w:val="auto"/>
        </w:rPr>
        <w:t>7</w:t>
      </w:r>
      <w:r w:rsidRPr="00AA4C10">
        <w:rPr>
          <w:color w:val="auto"/>
        </w:rPr>
        <w:t>59861</w:t>
      </w:r>
    </w:p>
  </w:footnote>
  <w:footnote w:id="2">
    <w:p w:rsidR="00CB713E" w:rsidRDefault="00CB713E">
      <w:pPr>
        <w:pStyle w:val="FootnoteText"/>
      </w:pPr>
      <w:r>
        <w:rPr>
          <w:rStyle w:val="FootnoteReference"/>
        </w:rPr>
        <w:footnoteRef/>
      </w:r>
      <w:r>
        <w:t xml:space="preserve"> The chairperson has restricted voting privileges, see Article III, Section 2 Para a.</w:t>
      </w:r>
    </w:p>
  </w:footnote>
  <w:footnote w:id="3">
    <w:p w:rsidR="00CB713E" w:rsidRDefault="00CB713E">
      <w:pPr>
        <w:pStyle w:val="FootnoteText"/>
      </w:pPr>
      <w:r>
        <w:rPr>
          <w:rStyle w:val="FootnoteReference"/>
        </w:rPr>
        <w:footnoteRef/>
      </w:r>
      <w:r>
        <w:t xml:space="preserve"> See Article III, Section 6</w:t>
      </w:r>
    </w:p>
  </w:footnote>
  <w:footnote w:id="4">
    <w:p w:rsidR="00CB713E" w:rsidRDefault="00CB713E">
      <w:pPr>
        <w:pStyle w:val="FootnoteText"/>
      </w:pPr>
      <w:r>
        <w:rPr>
          <w:rStyle w:val="FootnoteReference"/>
        </w:rPr>
        <w:footnoteRef/>
      </w:r>
      <w:r>
        <w:t xml:space="preserve"> See Article III, Section 6</w:t>
      </w:r>
    </w:p>
  </w:footnote>
  <w:footnote w:id="5">
    <w:p w:rsidR="00CB713E" w:rsidRDefault="00CB713E">
      <w:pPr>
        <w:pStyle w:val="FootnoteText"/>
      </w:pPr>
      <w:r>
        <w:rPr>
          <w:rStyle w:val="FootnoteReference"/>
        </w:rPr>
        <w:footnoteRef/>
      </w:r>
      <w:r>
        <w:t xml:space="preserve"> Also see Article VIII ,Section 4D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13E" w:rsidRDefault="00CB713E" w:rsidP="00F61759">
    <w:pPr>
      <w:pStyle w:val="Header"/>
      <w:pBdr>
        <w:bottom w:val="thickThinSmallGap" w:sz="24" w:space="3" w:color="622423"/>
      </w:pBdr>
      <w:ind w:left="450"/>
      <w:jc w:val="center"/>
      <w:rPr>
        <w:rFonts w:ascii="Cambria" w:hAnsi="Cambria"/>
        <w:color w:val="403152"/>
        <w:sz w:val="32"/>
        <w:szCs w:val="32"/>
      </w:rPr>
    </w:pPr>
    <w:r w:rsidRPr="00F61759">
      <w:rPr>
        <w:rFonts w:ascii="Cambria" w:hAnsi="Cambria"/>
        <w:color w:val="403152"/>
        <w:sz w:val="32"/>
        <w:szCs w:val="32"/>
      </w:rPr>
      <w:t>Arlington Girls Softball Association</w:t>
    </w:r>
    <w:r>
      <w:rPr>
        <w:rFonts w:ascii="Cambria" w:hAnsi="Cambria"/>
        <w:color w:val="403152"/>
        <w:sz w:val="32"/>
        <w:szCs w:val="32"/>
      </w:rPr>
      <w:t xml:space="preserve"> </w:t>
    </w:r>
  </w:p>
  <w:p w:rsidR="00CB713E" w:rsidRDefault="00CB713E" w:rsidP="00F61759">
    <w:pPr>
      <w:pStyle w:val="Header"/>
      <w:pBdr>
        <w:bottom w:val="thickThinSmallGap" w:sz="24" w:space="3" w:color="622423"/>
      </w:pBdr>
      <w:ind w:left="450"/>
      <w:jc w:val="center"/>
      <w:rPr>
        <w:rFonts w:ascii="Cambria" w:hAnsi="Cambria"/>
        <w:sz w:val="32"/>
        <w:szCs w:val="32"/>
      </w:rPr>
    </w:pPr>
    <w:r>
      <w:rPr>
        <w:rFonts w:ascii="Cambria" w:hAnsi="Cambria"/>
        <w:color w:val="403152"/>
        <w:sz w:val="24"/>
        <w:szCs w:val="32"/>
      </w:rPr>
      <w:t>Revision-August,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1D3F"/>
    <w:multiLevelType w:val="singleLevel"/>
    <w:tmpl w:val="6ACED7D0"/>
    <w:lvl w:ilvl="0">
      <w:start w:val="1"/>
      <w:numFmt w:val="lowerLetter"/>
      <w:lvlText w:val="%1."/>
      <w:legacy w:legacy="1" w:legacySpace="0" w:legacyIndent="360"/>
      <w:lvlJc w:val="left"/>
      <w:pPr>
        <w:ind w:left="2520" w:hanging="360"/>
      </w:pPr>
    </w:lvl>
  </w:abstractNum>
  <w:abstractNum w:abstractNumId="1" w15:restartNumberingAfterBreak="0">
    <w:nsid w:val="034C1EA3"/>
    <w:multiLevelType w:val="singleLevel"/>
    <w:tmpl w:val="251C266A"/>
    <w:lvl w:ilvl="0">
      <w:start w:val="1"/>
      <w:numFmt w:val="lowerLetter"/>
      <w:lvlText w:val="%1."/>
      <w:legacy w:legacy="1" w:legacySpace="0" w:legacyIndent="360"/>
      <w:lvlJc w:val="left"/>
      <w:pPr>
        <w:ind w:left="2520" w:hanging="360"/>
      </w:pPr>
      <w:rPr>
        <w:color w:val="auto"/>
      </w:rPr>
    </w:lvl>
  </w:abstractNum>
  <w:abstractNum w:abstractNumId="2" w15:restartNumberingAfterBreak="0">
    <w:nsid w:val="0E41738C"/>
    <w:multiLevelType w:val="multilevel"/>
    <w:tmpl w:val="490A8696"/>
    <w:lvl w:ilvl="0">
      <w:start w:val="1"/>
      <w:numFmt w:val="lowerLetter"/>
      <w:lvlText w:val="%1."/>
      <w:lvlJc w:val="left"/>
      <w:pPr>
        <w:tabs>
          <w:tab w:val="num" w:pos="2520"/>
        </w:tabs>
        <w:ind w:left="2520" w:hanging="360"/>
      </w:pPr>
      <w:rPr>
        <w:rFonts w:hint="default"/>
        <w:color w:val="FF0000"/>
      </w:rPr>
    </w:lvl>
    <w:lvl w:ilvl="1">
      <w:start w:val="1"/>
      <w:numFmt w:val="decimal"/>
      <w:lvlText w:val="%2."/>
      <w:lvlJc w:val="left"/>
      <w:pPr>
        <w:tabs>
          <w:tab w:val="num" w:pos="2880"/>
        </w:tabs>
        <w:ind w:left="2880" w:hanging="360"/>
      </w:pPr>
      <w:rPr>
        <w:rFonts w:hint="default"/>
      </w:rPr>
    </w:lvl>
    <w:lvl w:ilvl="2">
      <w:start w:val="1"/>
      <w:numFmt w:val="decimal"/>
      <w:lvlText w:val="%3."/>
      <w:lvlJc w:val="left"/>
      <w:pPr>
        <w:tabs>
          <w:tab w:val="num" w:pos="3240"/>
        </w:tabs>
        <w:ind w:left="3240" w:hanging="360"/>
      </w:pPr>
      <w:rPr>
        <w:rFonts w:hint="default"/>
        <w:color w:val="auto"/>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3" w15:restartNumberingAfterBreak="0">
    <w:nsid w:val="0F3231CF"/>
    <w:multiLevelType w:val="hybridMultilevel"/>
    <w:tmpl w:val="D6783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9691D"/>
    <w:multiLevelType w:val="hybridMultilevel"/>
    <w:tmpl w:val="CDD4B860"/>
    <w:lvl w:ilvl="0" w:tplc="E5720324">
      <w:start w:val="1"/>
      <w:numFmt w:val="lowerLetter"/>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5" w15:restartNumberingAfterBreak="0">
    <w:nsid w:val="129E668E"/>
    <w:multiLevelType w:val="multilevel"/>
    <w:tmpl w:val="2006D0DE"/>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D02867"/>
    <w:multiLevelType w:val="hybridMultilevel"/>
    <w:tmpl w:val="6860BDFA"/>
    <w:lvl w:ilvl="0" w:tplc="04090019">
      <w:start w:val="1"/>
      <w:numFmt w:val="lowerLetter"/>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7" w15:restartNumberingAfterBreak="0">
    <w:nsid w:val="1D690152"/>
    <w:multiLevelType w:val="hybridMultilevel"/>
    <w:tmpl w:val="5B5E9A08"/>
    <w:lvl w:ilvl="0" w:tplc="DAFCAB3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E000C4C"/>
    <w:multiLevelType w:val="singleLevel"/>
    <w:tmpl w:val="6ACED7D0"/>
    <w:lvl w:ilvl="0">
      <w:start w:val="1"/>
      <w:numFmt w:val="lowerLetter"/>
      <w:lvlText w:val="%1."/>
      <w:legacy w:legacy="1" w:legacySpace="0" w:legacyIndent="360"/>
      <w:lvlJc w:val="left"/>
      <w:pPr>
        <w:ind w:left="2520" w:hanging="360"/>
      </w:pPr>
    </w:lvl>
  </w:abstractNum>
  <w:abstractNum w:abstractNumId="9" w15:restartNumberingAfterBreak="0">
    <w:nsid w:val="1EDF0FEE"/>
    <w:multiLevelType w:val="hybridMultilevel"/>
    <w:tmpl w:val="C2FE1896"/>
    <w:lvl w:ilvl="0" w:tplc="91B6573A">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30C485F"/>
    <w:multiLevelType w:val="multilevel"/>
    <w:tmpl w:val="05A00CDC"/>
    <w:lvl w:ilvl="0">
      <w:start w:val="1"/>
      <w:numFmt w:val="lowerLetter"/>
      <w:lvlText w:val="%1."/>
      <w:lvlJc w:val="left"/>
      <w:pPr>
        <w:tabs>
          <w:tab w:val="num" w:pos="2700"/>
        </w:tabs>
        <w:ind w:left="2700" w:hanging="360"/>
      </w:pPr>
      <w:rPr>
        <w:rFonts w:hint="default"/>
        <w:b w:val="0"/>
      </w:rPr>
    </w:lvl>
    <w:lvl w:ilvl="1">
      <w:start w:val="1"/>
      <w:numFmt w:val="decimal"/>
      <w:lvlText w:val="%2."/>
      <w:lvlJc w:val="left"/>
      <w:pPr>
        <w:tabs>
          <w:tab w:val="num" w:pos="3060"/>
        </w:tabs>
        <w:ind w:left="3060" w:hanging="360"/>
      </w:pPr>
      <w:rPr>
        <w:rFonts w:hint="default"/>
      </w:rPr>
    </w:lvl>
    <w:lvl w:ilvl="2">
      <w:start w:val="1"/>
      <w:numFmt w:val="decimal"/>
      <w:lvlText w:val="%3."/>
      <w:lvlJc w:val="left"/>
      <w:pPr>
        <w:tabs>
          <w:tab w:val="num" w:pos="3420"/>
        </w:tabs>
        <w:ind w:left="3420" w:hanging="360"/>
      </w:pPr>
      <w:rPr>
        <w:rFonts w:hint="default"/>
        <w:color w:val="auto"/>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left"/>
      <w:pPr>
        <w:tabs>
          <w:tab w:val="num" w:pos="4500"/>
        </w:tabs>
        <w:ind w:left="4500" w:hanging="360"/>
      </w:pPr>
      <w:rPr>
        <w:rFonts w:hint="default"/>
      </w:rPr>
    </w:lvl>
    <w:lvl w:ilvl="6">
      <w:start w:val="1"/>
      <w:numFmt w:val="decimal"/>
      <w:lvlText w:val="%7."/>
      <w:lvlJc w:val="left"/>
      <w:pPr>
        <w:tabs>
          <w:tab w:val="num" w:pos="4860"/>
        </w:tabs>
        <w:ind w:left="4860" w:hanging="360"/>
      </w:pPr>
      <w:rPr>
        <w:rFonts w:hint="default"/>
      </w:rPr>
    </w:lvl>
    <w:lvl w:ilvl="7">
      <w:start w:val="1"/>
      <w:numFmt w:val="lowerLetter"/>
      <w:lvlText w:val="%8."/>
      <w:lvlJc w:val="left"/>
      <w:pPr>
        <w:tabs>
          <w:tab w:val="num" w:pos="5220"/>
        </w:tabs>
        <w:ind w:left="5220" w:hanging="360"/>
      </w:pPr>
      <w:rPr>
        <w:rFonts w:hint="default"/>
      </w:rPr>
    </w:lvl>
    <w:lvl w:ilvl="8">
      <w:start w:val="1"/>
      <w:numFmt w:val="lowerRoman"/>
      <w:lvlText w:val="%9."/>
      <w:lvlJc w:val="left"/>
      <w:pPr>
        <w:tabs>
          <w:tab w:val="num" w:pos="5580"/>
        </w:tabs>
        <w:ind w:left="5580" w:hanging="360"/>
      </w:pPr>
      <w:rPr>
        <w:rFonts w:hint="default"/>
      </w:rPr>
    </w:lvl>
  </w:abstractNum>
  <w:abstractNum w:abstractNumId="11" w15:restartNumberingAfterBreak="0">
    <w:nsid w:val="29A5498A"/>
    <w:multiLevelType w:val="multilevel"/>
    <w:tmpl w:val="D67C0D62"/>
    <w:lvl w:ilvl="0">
      <w:start w:val="5"/>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BB4556E"/>
    <w:multiLevelType w:val="singleLevel"/>
    <w:tmpl w:val="6ACED7D0"/>
    <w:lvl w:ilvl="0">
      <w:start w:val="1"/>
      <w:numFmt w:val="lowerLetter"/>
      <w:lvlText w:val="%1."/>
      <w:legacy w:legacy="1" w:legacySpace="0" w:legacyIndent="360"/>
      <w:lvlJc w:val="left"/>
      <w:pPr>
        <w:ind w:left="2520" w:hanging="360"/>
      </w:pPr>
    </w:lvl>
  </w:abstractNum>
  <w:abstractNum w:abstractNumId="13" w15:restartNumberingAfterBreak="0">
    <w:nsid w:val="2CE80471"/>
    <w:multiLevelType w:val="hybridMultilevel"/>
    <w:tmpl w:val="018840B4"/>
    <w:lvl w:ilvl="0" w:tplc="04090003">
      <w:start w:val="1"/>
      <w:numFmt w:val="bullet"/>
      <w:lvlText w:val="o"/>
      <w:lvlJc w:val="left"/>
      <w:pPr>
        <w:tabs>
          <w:tab w:val="num" w:pos="2880"/>
        </w:tabs>
        <w:ind w:left="2880" w:hanging="360"/>
      </w:pPr>
      <w:rPr>
        <w:rFonts w:ascii="Courier New" w:hAnsi="Courier New" w:cs="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15:restartNumberingAfterBreak="0">
    <w:nsid w:val="2D2471B7"/>
    <w:multiLevelType w:val="multilevel"/>
    <w:tmpl w:val="05A00CDC"/>
    <w:lvl w:ilvl="0">
      <w:start w:val="1"/>
      <w:numFmt w:val="lowerLetter"/>
      <w:lvlText w:val="%1."/>
      <w:lvlJc w:val="left"/>
      <w:pPr>
        <w:tabs>
          <w:tab w:val="num" w:pos="2700"/>
        </w:tabs>
        <w:ind w:left="2700" w:hanging="360"/>
      </w:pPr>
      <w:rPr>
        <w:rFonts w:hint="default"/>
        <w:b w:val="0"/>
      </w:rPr>
    </w:lvl>
    <w:lvl w:ilvl="1">
      <w:start w:val="1"/>
      <w:numFmt w:val="decimal"/>
      <w:lvlText w:val="%2."/>
      <w:lvlJc w:val="left"/>
      <w:pPr>
        <w:tabs>
          <w:tab w:val="num" w:pos="3060"/>
        </w:tabs>
        <w:ind w:left="3060" w:hanging="360"/>
      </w:pPr>
      <w:rPr>
        <w:rFonts w:hint="default"/>
      </w:rPr>
    </w:lvl>
    <w:lvl w:ilvl="2">
      <w:start w:val="1"/>
      <w:numFmt w:val="decimal"/>
      <w:lvlText w:val="%3."/>
      <w:lvlJc w:val="left"/>
      <w:pPr>
        <w:tabs>
          <w:tab w:val="num" w:pos="3420"/>
        </w:tabs>
        <w:ind w:left="3420" w:hanging="360"/>
      </w:pPr>
      <w:rPr>
        <w:rFonts w:hint="default"/>
        <w:color w:val="auto"/>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left"/>
      <w:pPr>
        <w:tabs>
          <w:tab w:val="num" w:pos="4500"/>
        </w:tabs>
        <w:ind w:left="4500" w:hanging="360"/>
      </w:pPr>
      <w:rPr>
        <w:rFonts w:hint="default"/>
      </w:rPr>
    </w:lvl>
    <w:lvl w:ilvl="6">
      <w:start w:val="1"/>
      <w:numFmt w:val="decimal"/>
      <w:lvlText w:val="%7."/>
      <w:lvlJc w:val="left"/>
      <w:pPr>
        <w:tabs>
          <w:tab w:val="num" w:pos="4860"/>
        </w:tabs>
        <w:ind w:left="4860" w:hanging="360"/>
      </w:pPr>
      <w:rPr>
        <w:rFonts w:hint="default"/>
      </w:rPr>
    </w:lvl>
    <w:lvl w:ilvl="7">
      <w:start w:val="1"/>
      <w:numFmt w:val="lowerLetter"/>
      <w:lvlText w:val="%8."/>
      <w:lvlJc w:val="left"/>
      <w:pPr>
        <w:tabs>
          <w:tab w:val="num" w:pos="5220"/>
        </w:tabs>
        <w:ind w:left="5220" w:hanging="360"/>
      </w:pPr>
      <w:rPr>
        <w:rFonts w:hint="default"/>
      </w:rPr>
    </w:lvl>
    <w:lvl w:ilvl="8">
      <w:start w:val="1"/>
      <w:numFmt w:val="lowerRoman"/>
      <w:lvlText w:val="%9."/>
      <w:lvlJc w:val="left"/>
      <w:pPr>
        <w:tabs>
          <w:tab w:val="num" w:pos="5580"/>
        </w:tabs>
        <w:ind w:left="5580" w:hanging="360"/>
      </w:pPr>
      <w:rPr>
        <w:rFonts w:hint="default"/>
      </w:rPr>
    </w:lvl>
  </w:abstractNum>
  <w:abstractNum w:abstractNumId="15" w15:restartNumberingAfterBreak="0">
    <w:nsid w:val="2DCA4F3A"/>
    <w:multiLevelType w:val="hybridMultilevel"/>
    <w:tmpl w:val="A5B0CAF0"/>
    <w:lvl w:ilvl="0" w:tplc="D03ACF86">
      <w:start w:val="1"/>
      <w:numFmt w:val="lowerLetter"/>
      <w:lvlText w:val="%1."/>
      <w:lvlJc w:val="left"/>
      <w:pPr>
        <w:ind w:left="2610" w:hanging="360"/>
      </w:pPr>
      <w:rPr>
        <w:rFonts w:hint="default"/>
        <w:b w:val="0"/>
        <w:color w:val="auto"/>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6" w15:restartNumberingAfterBreak="0">
    <w:nsid w:val="2EDE3A1D"/>
    <w:multiLevelType w:val="multilevel"/>
    <w:tmpl w:val="2FF41DB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4B010AC"/>
    <w:multiLevelType w:val="hybridMultilevel"/>
    <w:tmpl w:val="A7981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EC0192"/>
    <w:multiLevelType w:val="hybridMultilevel"/>
    <w:tmpl w:val="BEDCB10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0109CD"/>
    <w:multiLevelType w:val="multilevel"/>
    <w:tmpl w:val="2006D0DE"/>
    <w:lvl w:ilvl="0">
      <w:start w:val="1"/>
      <w:numFmt w:val="lowerLetter"/>
      <w:lvlText w:val="%1."/>
      <w:lvlJc w:val="left"/>
      <w:pPr>
        <w:tabs>
          <w:tab w:val="num" w:pos="2520"/>
        </w:tabs>
        <w:ind w:left="2520" w:hanging="360"/>
      </w:pPr>
      <w:rPr>
        <w:rFonts w:hint="default"/>
      </w:rPr>
    </w:lvl>
    <w:lvl w:ilvl="1">
      <w:start w:val="1"/>
      <w:numFmt w:val="decimal"/>
      <w:lvlText w:val="%2."/>
      <w:lvlJc w:val="left"/>
      <w:pPr>
        <w:tabs>
          <w:tab w:val="num" w:pos="2880"/>
        </w:tabs>
        <w:ind w:left="2880" w:hanging="360"/>
      </w:pPr>
      <w:rPr>
        <w:rFonts w:hint="default"/>
      </w:rPr>
    </w:lvl>
    <w:lvl w:ilvl="2">
      <w:start w:val="1"/>
      <w:numFmt w:val="decimal"/>
      <w:lvlText w:val="%3."/>
      <w:lvlJc w:val="left"/>
      <w:pPr>
        <w:tabs>
          <w:tab w:val="num" w:pos="3240"/>
        </w:tabs>
        <w:ind w:left="3240" w:hanging="360"/>
      </w:pPr>
      <w:rPr>
        <w:rFonts w:hint="default"/>
        <w:color w:val="auto"/>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20" w15:restartNumberingAfterBreak="0">
    <w:nsid w:val="3A9A75A0"/>
    <w:multiLevelType w:val="singleLevel"/>
    <w:tmpl w:val="5FE2D872"/>
    <w:lvl w:ilvl="0">
      <w:start w:val="1"/>
      <w:numFmt w:val="lowerLetter"/>
      <w:lvlText w:val="%1."/>
      <w:legacy w:legacy="1" w:legacySpace="0" w:legacyIndent="360"/>
      <w:lvlJc w:val="left"/>
      <w:pPr>
        <w:ind w:left="2520" w:hanging="360"/>
      </w:pPr>
      <w:rPr>
        <w:color w:val="auto"/>
      </w:rPr>
    </w:lvl>
  </w:abstractNum>
  <w:abstractNum w:abstractNumId="21" w15:restartNumberingAfterBreak="0">
    <w:nsid w:val="3AC72FEC"/>
    <w:multiLevelType w:val="hybridMultilevel"/>
    <w:tmpl w:val="2E828A22"/>
    <w:lvl w:ilvl="0" w:tplc="95C0559E">
      <w:start w:val="1"/>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C2A58CF"/>
    <w:multiLevelType w:val="hybridMultilevel"/>
    <w:tmpl w:val="8E78FE78"/>
    <w:lvl w:ilvl="0" w:tplc="428A3D4C">
      <w:start w:val="1"/>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DF51D4"/>
    <w:multiLevelType w:val="hybridMultilevel"/>
    <w:tmpl w:val="A80425CA"/>
    <w:lvl w:ilvl="0" w:tplc="FC98E9D8">
      <w:start w:val="1"/>
      <w:numFmt w:val="decimal"/>
      <w:lvlText w:val="%1."/>
      <w:lvlJc w:val="left"/>
      <w:pPr>
        <w:ind w:left="2880" w:hanging="360"/>
      </w:pPr>
      <w:rPr>
        <w:color w:val="FF000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42556D8B"/>
    <w:multiLevelType w:val="multilevel"/>
    <w:tmpl w:val="2006D0DE"/>
    <w:lvl w:ilvl="0">
      <w:start w:val="1"/>
      <w:numFmt w:val="lowerLetter"/>
      <w:lvlText w:val="%1."/>
      <w:lvlJc w:val="left"/>
      <w:pPr>
        <w:tabs>
          <w:tab w:val="num" w:pos="2520"/>
        </w:tabs>
        <w:ind w:left="2520" w:hanging="360"/>
      </w:pPr>
      <w:rPr>
        <w:rFonts w:hint="default"/>
      </w:rPr>
    </w:lvl>
    <w:lvl w:ilvl="1">
      <w:start w:val="1"/>
      <w:numFmt w:val="decimal"/>
      <w:lvlText w:val="%2."/>
      <w:lvlJc w:val="left"/>
      <w:pPr>
        <w:tabs>
          <w:tab w:val="num" w:pos="2880"/>
        </w:tabs>
        <w:ind w:left="2880" w:hanging="360"/>
      </w:pPr>
      <w:rPr>
        <w:rFonts w:hint="default"/>
      </w:rPr>
    </w:lvl>
    <w:lvl w:ilvl="2">
      <w:start w:val="1"/>
      <w:numFmt w:val="decimal"/>
      <w:lvlText w:val="%3."/>
      <w:lvlJc w:val="left"/>
      <w:pPr>
        <w:tabs>
          <w:tab w:val="num" w:pos="3240"/>
        </w:tabs>
        <w:ind w:left="3240" w:hanging="360"/>
      </w:pPr>
      <w:rPr>
        <w:rFonts w:hint="default"/>
        <w:color w:val="auto"/>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25" w15:restartNumberingAfterBreak="0">
    <w:nsid w:val="4A8C2F45"/>
    <w:multiLevelType w:val="hybridMultilevel"/>
    <w:tmpl w:val="EB40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81DEC"/>
    <w:multiLevelType w:val="hybridMultilevel"/>
    <w:tmpl w:val="E42CF74E"/>
    <w:lvl w:ilvl="0" w:tplc="04090019">
      <w:start w:val="1"/>
      <w:numFmt w:val="lowerLetter"/>
      <w:lvlText w:val="%1."/>
      <w:lvlJc w:val="left"/>
      <w:pPr>
        <w:ind w:left="2520" w:hanging="360"/>
      </w:pPr>
      <w:rPr>
        <w:rFonts w:hint="default"/>
        <w:color w:val="5A5A5A"/>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4FBD5286"/>
    <w:multiLevelType w:val="multilevel"/>
    <w:tmpl w:val="04090023"/>
    <w:lvl w:ilvl="0">
      <w:start w:val="1"/>
      <w:numFmt w:val="upperRoman"/>
      <w:lvlText w:val="Article %1."/>
      <w:lvlJc w:val="left"/>
      <w:pPr>
        <w:ind w:left="1260" w:firstLine="0"/>
      </w:pPr>
    </w:lvl>
    <w:lvl w:ilvl="1">
      <w:start w:val="1"/>
      <w:numFmt w:val="decimalZero"/>
      <w:isLgl/>
      <w:lvlText w:val="Section %1.%2"/>
      <w:lvlJc w:val="left"/>
      <w:pPr>
        <w:ind w:left="1260" w:firstLine="0"/>
      </w:pPr>
    </w:lvl>
    <w:lvl w:ilvl="2">
      <w:start w:val="1"/>
      <w:numFmt w:val="lowerLetter"/>
      <w:lvlText w:val="(%3)"/>
      <w:lvlJc w:val="left"/>
      <w:pPr>
        <w:ind w:left="1980" w:hanging="432"/>
      </w:pPr>
    </w:lvl>
    <w:lvl w:ilvl="3">
      <w:start w:val="1"/>
      <w:numFmt w:val="lowerRoman"/>
      <w:lvlText w:val="(%4)"/>
      <w:lvlJc w:val="right"/>
      <w:pPr>
        <w:ind w:left="2124" w:hanging="144"/>
      </w:pPr>
    </w:lvl>
    <w:lvl w:ilvl="4">
      <w:start w:val="1"/>
      <w:numFmt w:val="decimal"/>
      <w:lvlText w:val="%5)"/>
      <w:lvlJc w:val="left"/>
      <w:pPr>
        <w:ind w:left="2268" w:hanging="432"/>
      </w:pPr>
    </w:lvl>
    <w:lvl w:ilvl="5">
      <w:start w:val="1"/>
      <w:numFmt w:val="lowerLetter"/>
      <w:lvlText w:val="%6)"/>
      <w:lvlJc w:val="left"/>
      <w:pPr>
        <w:ind w:left="2412" w:hanging="432"/>
      </w:pPr>
    </w:lvl>
    <w:lvl w:ilvl="6">
      <w:start w:val="1"/>
      <w:numFmt w:val="lowerRoman"/>
      <w:lvlText w:val="%7)"/>
      <w:lvlJc w:val="right"/>
      <w:pPr>
        <w:ind w:left="2556" w:hanging="288"/>
      </w:pPr>
    </w:lvl>
    <w:lvl w:ilvl="7">
      <w:start w:val="1"/>
      <w:numFmt w:val="lowerLetter"/>
      <w:lvlText w:val="%8."/>
      <w:lvlJc w:val="left"/>
      <w:pPr>
        <w:ind w:left="2700" w:hanging="432"/>
      </w:pPr>
    </w:lvl>
    <w:lvl w:ilvl="8">
      <w:start w:val="1"/>
      <w:numFmt w:val="lowerRoman"/>
      <w:lvlText w:val="%9."/>
      <w:lvlJc w:val="right"/>
      <w:pPr>
        <w:ind w:left="2844" w:hanging="144"/>
      </w:pPr>
    </w:lvl>
  </w:abstractNum>
  <w:abstractNum w:abstractNumId="28" w15:restartNumberingAfterBreak="0">
    <w:nsid w:val="546C0BA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54750D2"/>
    <w:multiLevelType w:val="hybridMultilevel"/>
    <w:tmpl w:val="4156FD32"/>
    <w:lvl w:ilvl="0" w:tplc="04090019">
      <w:start w:val="1"/>
      <w:numFmt w:val="lowerLetter"/>
      <w:lvlText w:val="%1."/>
      <w:lvlJc w:val="left"/>
      <w:pPr>
        <w:tabs>
          <w:tab w:val="num" w:pos="2880"/>
        </w:tabs>
        <w:ind w:left="2880" w:hanging="360"/>
      </w:pPr>
      <w:rPr>
        <w:rFont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5576696E"/>
    <w:multiLevelType w:val="multilevel"/>
    <w:tmpl w:val="05A00CDC"/>
    <w:lvl w:ilvl="0">
      <w:start w:val="1"/>
      <w:numFmt w:val="lowerLetter"/>
      <w:lvlText w:val="%1."/>
      <w:lvlJc w:val="left"/>
      <w:pPr>
        <w:tabs>
          <w:tab w:val="num" w:pos="2700"/>
        </w:tabs>
        <w:ind w:left="2700" w:hanging="360"/>
      </w:pPr>
      <w:rPr>
        <w:rFonts w:hint="default"/>
        <w:b w:val="0"/>
      </w:rPr>
    </w:lvl>
    <w:lvl w:ilvl="1">
      <w:start w:val="1"/>
      <w:numFmt w:val="decimal"/>
      <w:lvlText w:val="%2."/>
      <w:lvlJc w:val="left"/>
      <w:pPr>
        <w:tabs>
          <w:tab w:val="num" w:pos="3060"/>
        </w:tabs>
        <w:ind w:left="3060" w:hanging="360"/>
      </w:pPr>
      <w:rPr>
        <w:rFonts w:hint="default"/>
      </w:rPr>
    </w:lvl>
    <w:lvl w:ilvl="2">
      <w:start w:val="1"/>
      <w:numFmt w:val="decimal"/>
      <w:lvlText w:val="%3."/>
      <w:lvlJc w:val="left"/>
      <w:pPr>
        <w:tabs>
          <w:tab w:val="num" w:pos="3420"/>
        </w:tabs>
        <w:ind w:left="3420" w:hanging="360"/>
      </w:pPr>
      <w:rPr>
        <w:rFonts w:hint="default"/>
        <w:color w:val="auto"/>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left"/>
      <w:pPr>
        <w:tabs>
          <w:tab w:val="num" w:pos="4500"/>
        </w:tabs>
        <w:ind w:left="4500" w:hanging="360"/>
      </w:pPr>
      <w:rPr>
        <w:rFonts w:hint="default"/>
      </w:rPr>
    </w:lvl>
    <w:lvl w:ilvl="6">
      <w:start w:val="1"/>
      <w:numFmt w:val="decimal"/>
      <w:lvlText w:val="%7."/>
      <w:lvlJc w:val="left"/>
      <w:pPr>
        <w:tabs>
          <w:tab w:val="num" w:pos="4860"/>
        </w:tabs>
        <w:ind w:left="4860" w:hanging="360"/>
      </w:pPr>
      <w:rPr>
        <w:rFonts w:hint="default"/>
      </w:rPr>
    </w:lvl>
    <w:lvl w:ilvl="7">
      <w:start w:val="1"/>
      <w:numFmt w:val="lowerLetter"/>
      <w:lvlText w:val="%8."/>
      <w:lvlJc w:val="left"/>
      <w:pPr>
        <w:tabs>
          <w:tab w:val="num" w:pos="5220"/>
        </w:tabs>
        <w:ind w:left="5220" w:hanging="360"/>
      </w:pPr>
      <w:rPr>
        <w:rFonts w:hint="default"/>
      </w:rPr>
    </w:lvl>
    <w:lvl w:ilvl="8">
      <w:start w:val="1"/>
      <w:numFmt w:val="lowerRoman"/>
      <w:lvlText w:val="%9."/>
      <w:lvlJc w:val="left"/>
      <w:pPr>
        <w:tabs>
          <w:tab w:val="num" w:pos="5580"/>
        </w:tabs>
        <w:ind w:left="5580" w:hanging="360"/>
      </w:pPr>
      <w:rPr>
        <w:rFonts w:hint="default"/>
      </w:rPr>
    </w:lvl>
  </w:abstractNum>
  <w:abstractNum w:abstractNumId="31" w15:restartNumberingAfterBreak="0">
    <w:nsid w:val="5629354B"/>
    <w:multiLevelType w:val="singleLevel"/>
    <w:tmpl w:val="6ACED7D0"/>
    <w:lvl w:ilvl="0">
      <w:start w:val="1"/>
      <w:numFmt w:val="lowerLetter"/>
      <w:lvlText w:val="%1."/>
      <w:legacy w:legacy="1" w:legacySpace="0" w:legacyIndent="360"/>
      <w:lvlJc w:val="left"/>
      <w:pPr>
        <w:ind w:left="2520" w:hanging="360"/>
      </w:pPr>
    </w:lvl>
  </w:abstractNum>
  <w:abstractNum w:abstractNumId="32" w15:restartNumberingAfterBreak="0">
    <w:nsid w:val="59DF1709"/>
    <w:multiLevelType w:val="hybridMultilevel"/>
    <w:tmpl w:val="563470CE"/>
    <w:lvl w:ilvl="0" w:tplc="04090019">
      <w:start w:val="1"/>
      <w:numFmt w:val="lowerLetter"/>
      <w:lvlText w:val="%1."/>
      <w:lvlJc w:val="left"/>
      <w:pPr>
        <w:ind w:left="2889" w:hanging="360"/>
      </w:pPr>
      <w:rPr>
        <w:rFonts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33" w15:restartNumberingAfterBreak="0">
    <w:nsid w:val="5B550716"/>
    <w:multiLevelType w:val="hybridMultilevel"/>
    <w:tmpl w:val="015ECDDA"/>
    <w:lvl w:ilvl="0" w:tplc="B83A128C">
      <w:start w:val="1"/>
      <w:numFmt w:val="decimal"/>
      <w:lvlText w:val="%1."/>
      <w:lvlJc w:val="left"/>
      <w:pPr>
        <w:ind w:left="2610" w:hanging="360"/>
      </w:pPr>
      <w:rPr>
        <w:color w:val="auto"/>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4" w15:restartNumberingAfterBreak="0">
    <w:nsid w:val="5F9771C8"/>
    <w:multiLevelType w:val="singleLevel"/>
    <w:tmpl w:val="6ACED7D0"/>
    <w:lvl w:ilvl="0">
      <w:start w:val="1"/>
      <w:numFmt w:val="lowerLetter"/>
      <w:lvlText w:val="%1."/>
      <w:legacy w:legacy="1" w:legacySpace="0" w:legacyIndent="360"/>
      <w:lvlJc w:val="left"/>
      <w:pPr>
        <w:ind w:left="2520" w:hanging="360"/>
      </w:pPr>
    </w:lvl>
  </w:abstractNum>
  <w:abstractNum w:abstractNumId="35" w15:restartNumberingAfterBreak="0">
    <w:nsid w:val="62EB1D10"/>
    <w:multiLevelType w:val="multilevel"/>
    <w:tmpl w:val="2006D0DE"/>
    <w:lvl w:ilvl="0">
      <w:start w:val="1"/>
      <w:numFmt w:val="lowerLetter"/>
      <w:lvlText w:val="%1."/>
      <w:lvlJc w:val="left"/>
      <w:pPr>
        <w:tabs>
          <w:tab w:val="num" w:pos="2520"/>
        </w:tabs>
        <w:ind w:left="2520" w:hanging="360"/>
      </w:pPr>
      <w:rPr>
        <w:rFonts w:hint="default"/>
      </w:rPr>
    </w:lvl>
    <w:lvl w:ilvl="1">
      <w:start w:val="1"/>
      <w:numFmt w:val="decimal"/>
      <w:lvlText w:val="%2."/>
      <w:lvlJc w:val="left"/>
      <w:pPr>
        <w:tabs>
          <w:tab w:val="num" w:pos="2970"/>
        </w:tabs>
        <w:ind w:left="2970" w:hanging="360"/>
      </w:pPr>
      <w:rPr>
        <w:rFonts w:hint="default"/>
      </w:rPr>
    </w:lvl>
    <w:lvl w:ilvl="2">
      <w:start w:val="1"/>
      <w:numFmt w:val="decimal"/>
      <w:lvlText w:val="%3."/>
      <w:lvlJc w:val="left"/>
      <w:pPr>
        <w:tabs>
          <w:tab w:val="num" w:pos="3240"/>
        </w:tabs>
        <w:ind w:left="3240" w:hanging="360"/>
      </w:pPr>
      <w:rPr>
        <w:rFonts w:hint="default"/>
        <w:color w:val="auto"/>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36" w15:restartNumberingAfterBreak="0">
    <w:nsid w:val="64391F2D"/>
    <w:multiLevelType w:val="hybridMultilevel"/>
    <w:tmpl w:val="0C72C7AC"/>
    <w:lvl w:ilvl="0" w:tplc="428A3D4C">
      <w:start w:val="1"/>
      <w:numFmt w:val="upperLetter"/>
      <w:lvlText w:val="%1."/>
      <w:lvlJc w:val="left"/>
      <w:pPr>
        <w:tabs>
          <w:tab w:val="num" w:pos="720"/>
        </w:tabs>
        <w:ind w:left="720" w:hanging="360"/>
      </w:pPr>
      <w:rPr>
        <w:rFonts w:hint="default"/>
        <w:color w:val="auto"/>
      </w:rPr>
    </w:lvl>
    <w:lvl w:ilvl="1" w:tplc="0409000F">
      <w:start w:val="1"/>
      <w:numFmt w:val="decimal"/>
      <w:lvlText w:val="%2."/>
      <w:lvlJc w:val="left"/>
      <w:pPr>
        <w:tabs>
          <w:tab w:val="num" w:pos="1440"/>
        </w:tabs>
        <w:ind w:left="1440" w:hanging="360"/>
      </w:pPr>
      <w:rPr>
        <w:rFonts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83747E3"/>
    <w:multiLevelType w:val="multilevel"/>
    <w:tmpl w:val="05A00CDC"/>
    <w:lvl w:ilvl="0">
      <w:start w:val="1"/>
      <w:numFmt w:val="lowerLetter"/>
      <w:lvlText w:val="%1."/>
      <w:lvlJc w:val="left"/>
      <w:pPr>
        <w:tabs>
          <w:tab w:val="num" w:pos="2610"/>
        </w:tabs>
        <w:ind w:left="2610" w:hanging="360"/>
      </w:pPr>
      <w:rPr>
        <w:rFonts w:hint="default"/>
        <w:b w:val="0"/>
      </w:rPr>
    </w:lvl>
    <w:lvl w:ilvl="1">
      <w:start w:val="1"/>
      <w:numFmt w:val="decimal"/>
      <w:lvlText w:val="%2."/>
      <w:lvlJc w:val="left"/>
      <w:pPr>
        <w:tabs>
          <w:tab w:val="num" w:pos="2970"/>
        </w:tabs>
        <w:ind w:left="2970" w:hanging="360"/>
      </w:pPr>
      <w:rPr>
        <w:rFonts w:hint="default"/>
      </w:rPr>
    </w:lvl>
    <w:lvl w:ilvl="2">
      <w:start w:val="1"/>
      <w:numFmt w:val="decimal"/>
      <w:lvlText w:val="%3."/>
      <w:lvlJc w:val="left"/>
      <w:pPr>
        <w:tabs>
          <w:tab w:val="num" w:pos="3330"/>
        </w:tabs>
        <w:ind w:left="3330" w:hanging="360"/>
      </w:pPr>
      <w:rPr>
        <w:rFonts w:hint="default"/>
        <w:color w:val="auto"/>
      </w:rPr>
    </w:lvl>
    <w:lvl w:ilvl="3">
      <w:start w:val="1"/>
      <w:numFmt w:val="decimal"/>
      <w:lvlText w:val="(%4)"/>
      <w:lvlJc w:val="left"/>
      <w:pPr>
        <w:tabs>
          <w:tab w:val="num" w:pos="3690"/>
        </w:tabs>
        <w:ind w:left="3690" w:hanging="360"/>
      </w:pPr>
      <w:rPr>
        <w:rFonts w:hint="default"/>
      </w:rPr>
    </w:lvl>
    <w:lvl w:ilvl="4">
      <w:start w:val="1"/>
      <w:numFmt w:val="lowerLetter"/>
      <w:lvlText w:val="(%5)"/>
      <w:lvlJc w:val="left"/>
      <w:pPr>
        <w:tabs>
          <w:tab w:val="num" w:pos="4050"/>
        </w:tabs>
        <w:ind w:left="4050" w:hanging="360"/>
      </w:pPr>
      <w:rPr>
        <w:rFonts w:hint="default"/>
      </w:rPr>
    </w:lvl>
    <w:lvl w:ilvl="5">
      <w:start w:val="1"/>
      <w:numFmt w:val="lowerRoman"/>
      <w:lvlText w:val="(%6)"/>
      <w:lvlJc w:val="left"/>
      <w:pPr>
        <w:tabs>
          <w:tab w:val="num" w:pos="4410"/>
        </w:tabs>
        <w:ind w:left="4410" w:hanging="360"/>
      </w:pPr>
      <w:rPr>
        <w:rFonts w:hint="default"/>
      </w:rPr>
    </w:lvl>
    <w:lvl w:ilvl="6">
      <w:start w:val="1"/>
      <w:numFmt w:val="decimal"/>
      <w:lvlText w:val="%7."/>
      <w:lvlJc w:val="left"/>
      <w:pPr>
        <w:tabs>
          <w:tab w:val="num" w:pos="4770"/>
        </w:tabs>
        <w:ind w:left="4770" w:hanging="360"/>
      </w:pPr>
      <w:rPr>
        <w:rFonts w:hint="default"/>
      </w:rPr>
    </w:lvl>
    <w:lvl w:ilvl="7">
      <w:start w:val="1"/>
      <w:numFmt w:val="lowerLetter"/>
      <w:lvlText w:val="%8."/>
      <w:lvlJc w:val="left"/>
      <w:pPr>
        <w:tabs>
          <w:tab w:val="num" w:pos="5130"/>
        </w:tabs>
        <w:ind w:left="5130" w:hanging="360"/>
      </w:pPr>
      <w:rPr>
        <w:rFonts w:hint="default"/>
      </w:rPr>
    </w:lvl>
    <w:lvl w:ilvl="8">
      <w:start w:val="1"/>
      <w:numFmt w:val="lowerRoman"/>
      <w:lvlText w:val="%9."/>
      <w:lvlJc w:val="left"/>
      <w:pPr>
        <w:tabs>
          <w:tab w:val="num" w:pos="5490"/>
        </w:tabs>
        <w:ind w:left="5490" w:hanging="360"/>
      </w:pPr>
      <w:rPr>
        <w:rFonts w:hint="default"/>
      </w:rPr>
    </w:lvl>
  </w:abstractNum>
  <w:abstractNum w:abstractNumId="38" w15:restartNumberingAfterBreak="0">
    <w:nsid w:val="706D47A8"/>
    <w:multiLevelType w:val="hybridMultilevel"/>
    <w:tmpl w:val="689E1174"/>
    <w:lvl w:ilvl="0" w:tplc="0409000F">
      <w:start w:val="1"/>
      <w:numFmt w:val="decimal"/>
      <w:lvlText w:val="%1."/>
      <w:lvlJc w:val="left"/>
      <w:pPr>
        <w:ind w:left="3609" w:hanging="360"/>
      </w:pPr>
    </w:lvl>
    <w:lvl w:ilvl="1" w:tplc="04090019" w:tentative="1">
      <w:start w:val="1"/>
      <w:numFmt w:val="lowerLetter"/>
      <w:lvlText w:val="%2."/>
      <w:lvlJc w:val="left"/>
      <w:pPr>
        <w:ind w:left="4329" w:hanging="360"/>
      </w:pPr>
    </w:lvl>
    <w:lvl w:ilvl="2" w:tplc="0409001B" w:tentative="1">
      <w:start w:val="1"/>
      <w:numFmt w:val="lowerRoman"/>
      <w:lvlText w:val="%3."/>
      <w:lvlJc w:val="right"/>
      <w:pPr>
        <w:ind w:left="5049" w:hanging="180"/>
      </w:pPr>
    </w:lvl>
    <w:lvl w:ilvl="3" w:tplc="0409000F" w:tentative="1">
      <w:start w:val="1"/>
      <w:numFmt w:val="decimal"/>
      <w:lvlText w:val="%4."/>
      <w:lvlJc w:val="left"/>
      <w:pPr>
        <w:ind w:left="5769" w:hanging="360"/>
      </w:pPr>
    </w:lvl>
    <w:lvl w:ilvl="4" w:tplc="04090019" w:tentative="1">
      <w:start w:val="1"/>
      <w:numFmt w:val="lowerLetter"/>
      <w:lvlText w:val="%5."/>
      <w:lvlJc w:val="left"/>
      <w:pPr>
        <w:ind w:left="6489" w:hanging="360"/>
      </w:pPr>
    </w:lvl>
    <w:lvl w:ilvl="5" w:tplc="0409001B" w:tentative="1">
      <w:start w:val="1"/>
      <w:numFmt w:val="lowerRoman"/>
      <w:lvlText w:val="%6."/>
      <w:lvlJc w:val="right"/>
      <w:pPr>
        <w:ind w:left="7209" w:hanging="180"/>
      </w:pPr>
    </w:lvl>
    <w:lvl w:ilvl="6" w:tplc="0409000F" w:tentative="1">
      <w:start w:val="1"/>
      <w:numFmt w:val="decimal"/>
      <w:lvlText w:val="%7."/>
      <w:lvlJc w:val="left"/>
      <w:pPr>
        <w:ind w:left="7929" w:hanging="360"/>
      </w:pPr>
    </w:lvl>
    <w:lvl w:ilvl="7" w:tplc="04090019" w:tentative="1">
      <w:start w:val="1"/>
      <w:numFmt w:val="lowerLetter"/>
      <w:lvlText w:val="%8."/>
      <w:lvlJc w:val="left"/>
      <w:pPr>
        <w:ind w:left="8649" w:hanging="360"/>
      </w:pPr>
    </w:lvl>
    <w:lvl w:ilvl="8" w:tplc="0409001B" w:tentative="1">
      <w:start w:val="1"/>
      <w:numFmt w:val="lowerRoman"/>
      <w:lvlText w:val="%9."/>
      <w:lvlJc w:val="right"/>
      <w:pPr>
        <w:ind w:left="9369" w:hanging="180"/>
      </w:pPr>
    </w:lvl>
  </w:abstractNum>
  <w:abstractNum w:abstractNumId="39" w15:restartNumberingAfterBreak="0">
    <w:nsid w:val="74262CD3"/>
    <w:multiLevelType w:val="hybridMultilevel"/>
    <w:tmpl w:val="9B3E350A"/>
    <w:lvl w:ilvl="0" w:tplc="00F05D0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5EB11F9"/>
    <w:multiLevelType w:val="multilevel"/>
    <w:tmpl w:val="2006D0DE"/>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7C05377"/>
    <w:multiLevelType w:val="hybridMultilevel"/>
    <w:tmpl w:val="722A4DE4"/>
    <w:lvl w:ilvl="0" w:tplc="04090003">
      <w:start w:val="1"/>
      <w:numFmt w:val="bullet"/>
      <w:lvlText w:val="o"/>
      <w:lvlJc w:val="left"/>
      <w:pPr>
        <w:tabs>
          <w:tab w:val="num" w:pos="2940"/>
        </w:tabs>
        <w:ind w:left="2940" w:hanging="360"/>
      </w:pPr>
      <w:rPr>
        <w:rFonts w:ascii="Courier New" w:hAnsi="Courier New" w:cs="Courier New" w:hint="default"/>
      </w:rPr>
    </w:lvl>
    <w:lvl w:ilvl="1" w:tplc="04090003" w:tentative="1">
      <w:start w:val="1"/>
      <w:numFmt w:val="bullet"/>
      <w:lvlText w:val="o"/>
      <w:lvlJc w:val="left"/>
      <w:pPr>
        <w:tabs>
          <w:tab w:val="num" w:pos="3660"/>
        </w:tabs>
        <w:ind w:left="3660" w:hanging="360"/>
      </w:pPr>
      <w:rPr>
        <w:rFonts w:ascii="Courier New" w:hAnsi="Courier New" w:cs="Courier New" w:hint="default"/>
      </w:rPr>
    </w:lvl>
    <w:lvl w:ilvl="2" w:tplc="04090005" w:tentative="1">
      <w:start w:val="1"/>
      <w:numFmt w:val="bullet"/>
      <w:lvlText w:val=""/>
      <w:lvlJc w:val="left"/>
      <w:pPr>
        <w:tabs>
          <w:tab w:val="num" w:pos="4380"/>
        </w:tabs>
        <w:ind w:left="4380" w:hanging="360"/>
      </w:pPr>
      <w:rPr>
        <w:rFonts w:ascii="Wingdings" w:hAnsi="Wingdings" w:hint="default"/>
      </w:rPr>
    </w:lvl>
    <w:lvl w:ilvl="3" w:tplc="04090001" w:tentative="1">
      <w:start w:val="1"/>
      <w:numFmt w:val="bullet"/>
      <w:lvlText w:val=""/>
      <w:lvlJc w:val="left"/>
      <w:pPr>
        <w:tabs>
          <w:tab w:val="num" w:pos="5100"/>
        </w:tabs>
        <w:ind w:left="5100" w:hanging="360"/>
      </w:pPr>
      <w:rPr>
        <w:rFonts w:ascii="Symbol" w:hAnsi="Symbol" w:hint="default"/>
      </w:rPr>
    </w:lvl>
    <w:lvl w:ilvl="4" w:tplc="04090003" w:tentative="1">
      <w:start w:val="1"/>
      <w:numFmt w:val="bullet"/>
      <w:lvlText w:val="o"/>
      <w:lvlJc w:val="left"/>
      <w:pPr>
        <w:tabs>
          <w:tab w:val="num" w:pos="5820"/>
        </w:tabs>
        <w:ind w:left="5820" w:hanging="360"/>
      </w:pPr>
      <w:rPr>
        <w:rFonts w:ascii="Courier New" w:hAnsi="Courier New" w:cs="Courier New" w:hint="default"/>
      </w:rPr>
    </w:lvl>
    <w:lvl w:ilvl="5" w:tplc="04090005" w:tentative="1">
      <w:start w:val="1"/>
      <w:numFmt w:val="bullet"/>
      <w:lvlText w:val=""/>
      <w:lvlJc w:val="left"/>
      <w:pPr>
        <w:tabs>
          <w:tab w:val="num" w:pos="6540"/>
        </w:tabs>
        <w:ind w:left="6540" w:hanging="360"/>
      </w:pPr>
      <w:rPr>
        <w:rFonts w:ascii="Wingdings" w:hAnsi="Wingdings" w:hint="default"/>
      </w:rPr>
    </w:lvl>
    <w:lvl w:ilvl="6" w:tplc="04090001" w:tentative="1">
      <w:start w:val="1"/>
      <w:numFmt w:val="bullet"/>
      <w:lvlText w:val=""/>
      <w:lvlJc w:val="left"/>
      <w:pPr>
        <w:tabs>
          <w:tab w:val="num" w:pos="7260"/>
        </w:tabs>
        <w:ind w:left="7260" w:hanging="360"/>
      </w:pPr>
      <w:rPr>
        <w:rFonts w:ascii="Symbol" w:hAnsi="Symbol" w:hint="default"/>
      </w:rPr>
    </w:lvl>
    <w:lvl w:ilvl="7" w:tplc="04090003" w:tentative="1">
      <w:start w:val="1"/>
      <w:numFmt w:val="bullet"/>
      <w:lvlText w:val="o"/>
      <w:lvlJc w:val="left"/>
      <w:pPr>
        <w:tabs>
          <w:tab w:val="num" w:pos="7980"/>
        </w:tabs>
        <w:ind w:left="7980" w:hanging="360"/>
      </w:pPr>
      <w:rPr>
        <w:rFonts w:ascii="Courier New" w:hAnsi="Courier New" w:cs="Courier New" w:hint="default"/>
      </w:rPr>
    </w:lvl>
    <w:lvl w:ilvl="8" w:tplc="04090005" w:tentative="1">
      <w:start w:val="1"/>
      <w:numFmt w:val="bullet"/>
      <w:lvlText w:val=""/>
      <w:lvlJc w:val="left"/>
      <w:pPr>
        <w:tabs>
          <w:tab w:val="num" w:pos="8700"/>
        </w:tabs>
        <w:ind w:left="8700" w:hanging="360"/>
      </w:pPr>
      <w:rPr>
        <w:rFonts w:ascii="Wingdings" w:hAnsi="Wingdings" w:hint="default"/>
      </w:rPr>
    </w:lvl>
  </w:abstractNum>
  <w:abstractNum w:abstractNumId="42" w15:restartNumberingAfterBreak="0">
    <w:nsid w:val="799E63C2"/>
    <w:multiLevelType w:val="singleLevel"/>
    <w:tmpl w:val="6ACED7D0"/>
    <w:lvl w:ilvl="0">
      <w:start w:val="1"/>
      <w:numFmt w:val="lowerLetter"/>
      <w:lvlText w:val="%1."/>
      <w:legacy w:legacy="1" w:legacySpace="0" w:legacyIndent="360"/>
      <w:lvlJc w:val="left"/>
      <w:pPr>
        <w:ind w:left="2520" w:hanging="360"/>
      </w:pPr>
    </w:lvl>
  </w:abstractNum>
  <w:num w:numId="1">
    <w:abstractNumId w:val="31"/>
  </w:num>
  <w:num w:numId="2">
    <w:abstractNumId w:val="34"/>
  </w:num>
  <w:num w:numId="3">
    <w:abstractNumId w:val="20"/>
  </w:num>
  <w:num w:numId="4">
    <w:abstractNumId w:val="42"/>
  </w:num>
  <w:num w:numId="5">
    <w:abstractNumId w:val="8"/>
  </w:num>
  <w:num w:numId="6">
    <w:abstractNumId w:val="12"/>
  </w:num>
  <w:num w:numId="7">
    <w:abstractNumId w:val="1"/>
  </w:num>
  <w:num w:numId="8">
    <w:abstractNumId w:val="0"/>
  </w:num>
  <w:num w:numId="9">
    <w:abstractNumId w:val="41"/>
  </w:num>
  <w:num w:numId="10">
    <w:abstractNumId w:val="18"/>
  </w:num>
  <w:num w:numId="11">
    <w:abstractNumId w:val="13"/>
  </w:num>
  <w:num w:numId="12">
    <w:abstractNumId w:val="29"/>
  </w:num>
  <w:num w:numId="13">
    <w:abstractNumId w:val="16"/>
  </w:num>
  <w:num w:numId="14">
    <w:abstractNumId w:val="11"/>
  </w:num>
  <w:num w:numId="15">
    <w:abstractNumId w:val="21"/>
  </w:num>
  <w:num w:numId="16">
    <w:abstractNumId w:val="36"/>
  </w:num>
  <w:num w:numId="17">
    <w:abstractNumId w:val="5"/>
  </w:num>
  <w:num w:numId="18">
    <w:abstractNumId w:val="22"/>
  </w:num>
  <w:num w:numId="19">
    <w:abstractNumId w:val="39"/>
  </w:num>
  <w:num w:numId="20">
    <w:abstractNumId w:val="4"/>
  </w:num>
  <w:num w:numId="21">
    <w:abstractNumId w:val="32"/>
  </w:num>
  <w:num w:numId="22">
    <w:abstractNumId w:val="7"/>
  </w:num>
  <w:num w:numId="23">
    <w:abstractNumId w:val="15"/>
  </w:num>
  <w:num w:numId="24">
    <w:abstractNumId w:val="9"/>
  </w:num>
  <w:num w:numId="25">
    <w:abstractNumId w:val="14"/>
  </w:num>
  <w:num w:numId="26">
    <w:abstractNumId w:val="28"/>
  </w:num>
  <w:num w:numId="27">
    <w:abstractNumId w:val="24"/>
  </w:num>
  <w:num w:numId="28">
    <w:abstractNumId w:val="19"/>
  </w:num>
  <w:num w:numId="29">
    <w:abstractNumId w:val="35"/>
  </w:num>
  <w:num w:numId="30">
    <w:abstractNumId w:val="38"/>
  </w:num>
  <w:num w:numId="31">
    <w:abstractNumId w:val="40"/>
  </w:num>
  <w:num w:numId="32">
    <w:abstractNumId w:val="27"/>
  </w:num>
  <w:num w:numId="33">
    <w:abstractNumId w:val="26"/>
  </w:num>
  <w:num w:numId="34">
    <w:abstractNumId w:val="6"/>
  </w:num>
  <w:num w:numId="35">
    <w:abstractNumId w:val="30"/>
  </w:num>
  <w:num w:numId="36">
    <w:abstractNumId w:val="37"/>
  </w:num>
  <w:num w:numId="37">
    <w:abstractNumId w:val="10"/>
  </w:num>
  <w:num w:numId="38">
    <w:abstractNumId w:val="23"/>
  </w:num>
  <w:num w:numId="39">
    <w:abstractNumId w:val="2"/>
  </w:num>
  <w:num w:numId="40">
    <w:abstractNumId w:val="33"/>
  </w:num>
  <w:num w:numId="41">
    <w:abstractNumId w:val="17"/>
  </w:num>
  <w:num w:numId="42">
    <w:abstractNumId w:val="3"/>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o:colormru v:ext="edit" colors="#66f"/>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577"/>
    <w:rsid w:val="000064B9"/>
    <w:rsid w:val="00035D0F"/>
    <w:rsid w:val="000467C9"/>
    <w:rsid w:val="00056B20"/>
    <w:rsid w:val="000A6947"/>
    <w:rsid w:val="000A6E8F"/>
    <w:rsid w:val="000B489B"/>
    <w:rsid w:val="000D197C"/>
    <w:rsid w:val="000E0A40"/>
    <w:rsid w:val="000E6AFF"/>
    <w:rsid w:val="000F36E0"/>
    <w:rsid w:val="000F58BE"/>
    <w:rsid w:val="0010376C"/>
    <w:rsid w:val="00112021"/>
    <w:rsid w:val="00116EAD"/>
    <w:rsid w:val="00145227"/>
    <w:rsid w:val="00147B3F"/>
    <w:rsid w:val="00190C62"/>
    <w:rsid w:val="001B2001"/>
    <w:rsid w:val="001B43A4"/>
    <w:rsid w:val="001C2078"/>
    <w:rsid w:val="001C25B3"/>
    <w:rsid w:val="001D5231"/>
    <w:rsid w:val="001F7DA5"/>
    <w:rsid w:val="002170B0"/>
    <w:rsid w:val="002178AE"/>
    <w:rsid w:val="00233F59"/>
    <w:rsid w:val="00256237"/>
    <w:rsid w:val="00261B41"/>
    <w:rsid w:val="00282D83"/>
    <w:rsid w:val="002843C2"/>
    <w:rsid w:val="00294AC1"/>
    <w:rsid w:val="002A33C5"/>
    <w:rsid w:val="002D1128"/>
    <w:rsid w:val="002D7512"/>
    <w:rsid w:val="002E23ED"/>
    <w:rsid w:val="002F1736"/>
    <w:rsid w:val="002F5E60"/>
    <w:rsid w:val="002F6CAA"/>
    <w:rsid w:val="003056A5"/>
    <w:rsid w:val="00317E15"/>
    <w:rsid w:val="00321C0B"/>
    <w:rsid w:val="0032397C"/>
    <w:rsid w:val="00331126"/>
    <w:rsid w:val="0033405B"/>
    <w:rsid w:val="00341722"/>
    <w:rsid w:val="003456BF"/>
    <w:rsid w:val="003601FA"/>
    <w:rsid w:val="00361DA8"/>
    <w:rsid w:val="0036504F"/>
    <w:rsid w:val="00390DC4"/>
    <w:rsid w:val="0039716E"/>
    <w:rsid w:val="003A5B9B"/>
    <w:rsid w:val="003A659B"/>
    <w:rsid w:val="003A71A3"/>
    <w:rsid w:val="003B2914"/>
    <w:rsid w:val="003B641A"/>
    <w:rsid w:val="003D00F4"/>
    <w:rsid w:val="003D63A5"/>
    <w:rsid w:val="003E0E2E"/>
    <w:rsid w:val="003E69B8"/>
    <w:rsid w:val="003E7709"/>
    <w:rsid w:val="003F19EC"/>
    <w:rsid w:val="003F3354"/>
    <w:rsid w:val="003F3A77"/>
    <w:rsid w:val="004008EA"/>
    <w:rsid w:val="00401503"/>
    <w:rsid w:val="00402841"/>
    <w:rsid w:val="00405098"/>
    <w:rsid w:val="00441281"/>
    <w:rsid w:val="00451ADD"/>
    <w:rsid w:val="00463ECA"/>
    <w:rsid w:val="00473745"/>
    <w:rsid w:val="0048281F"/>
    <w:rsid w:val="00491A79"/>
    <w:rsid w:val="00492599"/>
    <w:rsid w:val="004B11D5"/>
    <w:rsid w:val="004B2404"/>
    <w:rsid w:val="004D4E86"/>
    <w:rsid w:val="004F3C5F"/>
    <w:rsid w:val="0053739A"/>
    <w:rsid w:val="00537A91"/>
    <w:rsid w:val="00545138"/>
    <w:rsid w:val="00557F95"/>
    <w:rsid w:val="00561F9D"/>
    <w:rsid w:val="00574D79"/>
    <w:rsid w:val="005A1F02"/>
    <w:rsid w:val="005A6A28"/>
    <w:rsid w:val="005B2AA0"/>
    <w:rsid w:val="005B3AB2"/>
    <w:rsid w:val="005B4256"/>
    <w:rsid w:val="005D75A3"/>
    <w:rsid w:val="005E04A0"/>
    <w:rsid w:val="005F2E4B"/>
    <w:rsid w:val="00601C47"/>
    <w:rsid w:val="006111E2"/>
    <w:rsid w:val="00614BE0"/>
    <w:rsid w:val="006217D0"/>
    <w:rsid w:val="00621C73"/>
    <w:rsid w:val="00646574"/>
    <w:rsid w:val="00651EB1"/>
    <w:rsid w:val="0065231B"/>
    <w:rsid w:val="00657B48"/>
    <w:rsid w:val="00660E49"/>
    <w:rsid w:val="00665D52"/>
    <w:rsid w:val="00667481"/>
    <w:rsid w:val="00686393"/>
    <w:rsid w:val="00690AEA"/>
    <w:rsid w:val="006A5874"/>
    <w:rsid w:val="006B189D"/>
    <w:rsid w:val="006B6922"/>
    <w:rsid w:val="006C7125"/>
    <w:rsid w:val="006E339D"/>
    <w:rsid w:val="006E40C6"/>
    <w:rsid w:val="006F2BC4"/>
    <w:rsid w:val="006F3E1B"/>
    <w:rsid w:val="00707FFA"/>
    <w:rsid w:val="007212F3"/>
    <w:rsid w:val="007226E3"/>
    <w:rsid w:val="00732513"/>
    <w:rsid w:val="0073384F"/>
    <w:rsid w:val="00733C2B"/>
    <w:rsid w:val="007353B2"/>
    <w:rsid w:val="00743051"/>
    <w:rsid w:val="00743F79"/>
    <w:rsid w:val="00750099"/>
    <w:rsid w:val="0075140E"/>
    <w:rsid w:val="00756C34"/>
    <w:rsid w:val="0076019C"/>
    <w:rsid w:val="00767E85"/>
    <w:rsid w:val="007822D2"/>
    <w:rsid w:val="007875B6"/>
    <w:rsid w:val="007D58F8"/>
    <w:rsid w:val="00802788"/>
    <w:rsid w:val="00803BDA"/>
    <w:rsid w:val="00822409"/>
    <w:rsid w:val="00826D99"/>
    <w:rsid w:val="008343FE"/>
    <w:rsid w:val="00841C04"/>
    <w:rsid w:val="00843A71"/>
    <w:rsid w:val="00850496"/>
    <w:rsid w:val="00853DB1"/>
    <w:rsid w:val="00861F6E"/>
    <w:rsid w:val="00872C53"/>
    <w:rsid w:val="008741DB"/>
    <w:rsid w:val="00880302"/>
    <w:rsid w:val="008A1E06"/>
    <w:rsid w:val="008A30C6"/>
    <w:rsid w:val="008B0C54"/>
    <w:rsid w:val="008B2C52"/>
    <w:rsid w:val="008B3717"/>
    <w:rsid w:val="008B69BD"/>
    <w:rsid w:val="008C1EDE"/>
    <w:rsid w:val="008D1384"/>
    <w:rsid w:val="008D55DC"/>
    <w:rsid w:val="008E314E"/>
    <w:rsid w:val="008F2AAC"/>
    <w:rsid w:val="008F61C9"/>
    <w:rsid w:val="009422BF"/>
    <w:rsid w:val="009522B9"/>
    <w:rsid w:val="0095244C"/>
    <w:rsid w:val="00982452"/>
    <w:rsid w:val="00992D7F"/>
    <w:rsid w:val="009954E6"/>
    <w:rsid w:val="00995AE5"/>
    <w:rsid w:val="0099631A"/>
    <w:rsid w:val="009A1E9E"/>
    <w:rsid w:val="009C0731"/>
    <w:rsid w:val="009E2FC9"/>
    <w:rsid w:val="00A11BD9"/>
    <w:rsid w:val="00A35221"/>
    <w:rsid w:val="00A357AD"/>
    <w:rsid w:val="00A43196"/>
    <w:rsid w:val="00A44C91"/>
    <w:rsid w:val="00A5677F"/>
    <w:rsid w:val="00A712F1"/>
    <w:rsid w:val="00A8623C"/>
    <w:rsid w:val="00A87CE9"/>
    <w:rsid w:val="00AA408F"/>
    <w:rsid w:val="00AA4C10"/>
    <w:rsid w:val="00AB015A"/>
    <w:rsid w:val="00AB06D0"/>
    <w:rsid w:val="00AB2AD4"/>
    <w:rsid w:val="00AC1CED"/>
    <w:rsid w:val="00AC67A1"/>
    <w:rsid w:val="00AF3FCE"/>
    <w:rsid w:val="00B14937"/>
    <w:rsid w:val="00B15B59"/>
    <w:rsid w:val="00B31D79"/>
    <w:rsid w:val="00B35777"/>
    <w:rsid w:val="00B43469"/>
    <w:rsid w:val="00B46DD8"/>
    <w:rsid w:val="00B572E5"/>
    <w:rsid w:val="00B72DA3"/>
    <w:rsid w:val="00B774A6"/>
    <w:rsid w:val="00B83916"/>
    <w:rsid w:val="00BA484F"/>
    <w:rsid w:val="00BE5AC4"/>
    <w:rsid w:val="00C144FA"/>
    <w:rsid w:val="00C1493C"/>
    <w:rsid w:val="00C16652"/>
    <w:rsid w:val="00C202C6"/>
    <w:rsid w:val="00C31BD5"/>
    <w:rsid w:val="00C52626"/>
    <w:rsid w:val="00C709B9"/>
    <w:rsid w:val="00C71975"/>
    <w:rsid w:val="00C83607"/>
    <w:rsid w:val="00C855E7"/>
    <w:rsid w:val="00C85DB8"/>
    <w:rsid w:val="00C911CB"/>
    <w:rsid w:val="00C940C1"/>
    <w:rsid w:val="00CA2D46"/>
    <w:rsid w:val="00CB713E"/>
    <w:rsid w:val="00CC0DCD"/>
    <w:rsid w:val="00CC4CE4"/>
    <w:rsid w:val="00CD00D8"/>
    <w:rsid w:val="00CD040A"/>
    <w:rsid w:val="00CD480C"/>
    <w:rsid w:val="00CF703B"/>
    <w:rsid w:val="00CF73BC"/>
    <w:rsid w:val="00CF7CF8"/>
    <w:rsid w:val="00D00B0F"/>
    <w:rsid w:val="00D05A60"/>
    <w:rsid w:val="00D140C7"/>
    <w:rsid w:val="00D370A9"/>
    <w:rsid w:val="00D472B1"/>
    <w:rsid w:val="00D5110D"/>
    <w:rsid w:val="00D65291"/>
    <w:rsid w:val="00D65516"/>
    <w:rsid w:val="00D7399F"/>
    <w:rsid w:val="00D84991"/>
    <w:rsid w:val="00DB78C8"/>
    <w:rsid w:val="00DC2342"/>
    <w:rsid w:val="00DD127B"/>
    <w:rsid w:val="00DD4F0F"/>
    <w:rsid w:val="00DF4EEE"/>
    <w:rsid w:val="00E00B2F"/>
    <w:rsid w:val="00E01F22"/>
    <w:rsid w:val="00E049FE"/>
    <w:rsid w:val="00E07911"/>
    <w:rsid w:val="00E101E6"/>
    <w:rsid w:val="00E14BBE"/>
    <w:rsid w:val="00E16DFC"/>
    <w:rsid w:val="00E206B7"/>
    <w:rsid w:val="00E24E60"/>
    <w:rsid w:val="00E36454"/>
    <w:rsid w:val="00E470FF"/>
    <w:rsid w:val="00E50DB4"/>
    <w:rsid w:val="00E531B6"/>
    <w:rsid w:val="00E57651"/>
    <w:rsid w:val="00E65774"/>
    <w:rsid w:val="00E67C04"/>
    <w:rsid w:val="00E70274"/>
    <w:rsid w:val="00E75245"/>
    <w:rsid w:val="00E87F06"/>
    <w:rsid w:val="00E9027A"/>
    <w:rsid w:val="00EA36E6"/>
    <w:rsid w:val="00EB5365"/>
    <w:rsid w:val="00EC2D04"/>
    <w:rsid w:val="00EE4A69"/>
    <w:rsid w:val="00EE5C7E"/>
    <w:rsid w:val="00EE7E3D"/>
    <w:rsid w:val="00EF5231"/>
    <w:rsid w:val="00EF5572"/>
    <w:rsid w:val="00EF5676"/>
    <w:rsid w:val="00F124C9"/>
    <w:rsid w:val="00F15577"/>
    <w:rsid w:val="00F21EDF"/>
    <w:rsid w:val="00F26A66"/>
    <w:rsid w:val="00F405B5"/>
    <w:rsid w:val="00F47B60"/>
    <w:rsid w:val="00F607C5"/>
    <w:rsid w:val="00F61759"/>
    <w:rsid w:val="00F62F7C"/>
    <w:rsid w:val="00F71937"/>
    <w:rsid w:val="00F81528"/>
    <w:rsid w:val="00F83591"/>
    <w:rsid w:val="00F84F5C"/>
    <w:rsid w:val="00F944E4"/>
    <w:rsid w:val="00FA4375"/>
    <w:rsid w:val="00FC71EE"/>
    <w:rsid w:val="00FC7765"/>
    <w:rsid w:val="00FD1F94"/>
    <w:rsid w:val="00FD213D"/>
    <w:rsid w:val="00FE0370"/>
    <w:rsid w:val="00FE5911"/>
    <w:rsid w:val="00FF3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colormru v:ext="edit" colors="#66f"/>
    </o:shapedefaults>
    <o:shapelayout v:ext="edit">
      <o:idmap v:ext="edit" data="1"/>
    </o:shapelayout>
  </w:shapeDefaults>
  <w:decimalSymbol w:val="."/>
  <w:listSeparator w:val=","/>
  <w15:docId w15:val="{404548A3-B70D-479C-A180-025BAE0C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40A"/>
    <w:pPr>
      <w:spacing w:after="160" w:line="288" w:lineRule="auto"/>
      <w:ind w:left="2160"/>
    </w:pPr>
    <w:rPr>
      <w:color w:val="5A5A5A"/>
      <w:lang w:bidi="en-US"/>
    </w:rPr>
  </w:style>
  <w:style w:type="paragraph" w:styleId="Heading1">
    <w:name w:val="heading 1"/>
    <w:basedOn w:val="Normal"/>
    <w:next w:val="Normal"/>
    <w:link w:val="Heading1Char"/>
    <w:uiPriority w:val="9"/>
    <w:qFormat/>
    <w:rsid w:val="00CD040A"/>
    <w:pPr>
      <w:spacing w:before="400" w:after="60" w:line="240" w:lineRule="auto"/>
      <w:contextualSpacing/>
      <w:outlineLvl w:val="0"/>
    </w:pPr>
    <w:rPr>
      <w:rFonts w:ascii="Cambria" w:hAnsi="Cambria"/>
      <w:smallCaps/>
      <w:color w:val="343336"/>
      <w:spacing w:val="20"/>
      <w:sz w:val="32"/>
      <w:szCs w:val="32"/>
    </w:rPr>
  </w:style>
  <w:style w:type="paragraph" w:styleId="Heading2">
    <w:name w:val="heading 2"/>
    <w:basedOn w:val="Normal"/>
    <w:next w:val="Normal"/>
    <w:link w:val="Heading2Char"/>
    <w:uiPriority w:val="9"/>
    <w:semiHidden/>
    <w:unhideWhenUsed/>
    <w:qFormat/>
    <w:rsid w:val="00CD040A"/>
    <w:pPr>
      <w:spacing w:before="120" w:after="60" w:line="240" w:lineRule="auto"/>
      <w:contextualSpacing/>
      <w:outlineLvl w:val="1"/>
    </w:pPr>
    <w:rPr>
      <w:rFonts w:ascii="Cambria" w:hAnsi="Cambria"/>
      <w:smallCaps/>
      <w:color w:val="4E4D51"/>
      <w:spacing w:val="20"/>
      <w:sz w:val="28"/>
      <w:szCs w:val="28"/>
    </w:rPr>
  </w:style>
  <w:style w:type="paragraph" w:styleId="Heading3">
    <w:name w:val="heading 3"/>
    <w:basedOn w:val="Normal"/>
    <w:next w:val="Normal"/>
    <w:link w:val="Heading3Char"/>
    <w:uiPriority w:val="9"/>
    <w:semiHidden/>
    <w:unhideWhenUsed/>
    <w:qFormat/>
    <w:rsid w:val="00CD040A"/>
    <w:pPr>
      <w:spacing w:before="120" w:after="60" w:line="240" w:lineRule="auto"/>
      <w:contextualSpacing/>
      <w:outlineLvl w:val="2"/>
    </w:pPr>
    <w:rPr>
      <w:rFonts w:ascii="Cambria" w:hAnsi="Cambria"/>
      <w:smallCaps/>
      <w:color w:val="69676D"/>
      <w:spacing w:val="20"/>
      <w:sz w:val="24"/>
      <w:szCs w:val="24"/>
    </w:rPr>
  </w:style>
  <w:style w:type="paragraph" w:styleId="Heading4">
    <w:name w:val="heading 4"/>
    <w:basedOn w:val="Normal"/>
    <w:next w:val="Normal"/>
    <w:link w:val="Heading4Char"/>
    <w:uiPriority w:val="9"/>
    <w:unhideWhenUsed/>
    <w:qFormat/>
    <w:rsid w:val="00CD040A"/>
    <w:pPr>
      <w:pBdr>
        <w:bottom w:val="single" w:sz="4" w:space="1" w:color="B3B2B6"/>
      </w:pBdr>
      <w:spacing w:before="200" w:after="100" w:line="240" w:lineRule="auto"/>
      <w:contextualSpacing/>
      <w:outlineLvl w:val="3"/>
    </w:pPr>
    <w:rPr>
      <w:rFonts w:ascii="Cambria" w:hAnsi="Cambria"/>
      <w:b/>
      <w:bCs/>
      <w:smallCaps/>
      <w:color w:val="8E8C92"/>
      <w:spacing w:val="20"/>
    </w:rPr>
  </w:style>
  <w:style w:type="paragraph" w:styleId="Heading5">
    <w:name w:val="heading 5"/>
    <w:basedOn w:val="Normal"/>
    <w:next w:val="Normal"/>
    <w:link w:val="Heading5Char"/>
    <w:uiPriority w:val="9"/>
    <w:unhideWhenUsed/>
    <w:qFormat/>
    <w:rsid w:val="00CD040A"/>
    <w:pPr>
      <w:pBdr>
        <w:bottom w:val="single" w:sz="4" w:space="1" w:color="A4A2A8"/>
      </w:pBdr>
      <w:spacing w:before="200" w:after="100" w:line="240" w:lineRule="auto"/>
      <w:contextualSpacing/>
      <w:outlineLvl w:val="4"/>
    </w:pPr>
    <w:rPr>
      <w:rFonts w:ascii="Cambria" w:hAnsi="Cambria"/>
      <w:smallCaps/>
      <w:color w:val="8E8C92"/>
      <w:spacing w:val="20"/>
    </w:rPr>
  </w:style>
  <w:style w:type="paragraph" w:styleId="Heading6">
    <w:name w:val="heading 6"/>
    <w:basedOn w:val="Normal"/>
    <w:next w:val="Normal"/>
    <w:link w:val="Heading6Char"/>
    <w:uiPriority w:val="9"/>
    <w:unhideWhenUsed/>
    <w:qFormat/>
    <w:rsid w:val="00CD040A"/>
    <w:pPr>
      <w:pBdr>
        <w:bottom w:val="dotted" w:sz="8" w:space="1" w:color="635672"/>
      </w:pBdr>
      <w:spacing w:before="200" w:after="100"/>
      <w:contextualSpacing/>
      <w:outlineLvl w:val="5"/>
    </w:pPr>
    <w:rPr>
      <w:rFonts w:ascii="Cambria" w:hAnsi="Cambria"/>
      <w:smallCaps/>
      <w:color w:val="635672"/>
      <w:spacing w:val="20"/>
    </w:rPr>
  </w:style>
  <w:style w:type="paragraph" w:styleId="Heading7">
    <w:name w:val="heading 7"/>
    <w:basedOn w:val="Normal"/>
    <w:next w:val="Normal"/>
    <w:link w:val="Heading7Char"/>
    <w:uiPriority w:val="9"/>
    <w:unhideWhenUsed/>
    <w:qFormat/>
    <w:rsid w:val="00CD040A"/>
    <w:pPr>
      <w:pBdr>
        <w:bottom w:val="dotted" w:sz="8" w:space="1" w:color="635672"/>
      </w:pBdr>
      <w:spacing w:before="200" w:after="100" w:line="240" w:lineRule="auto"/>
      <w:contextualSpacing/>
      <w:outlineLvl w:val="6"/>
    </w:pPr>
    <w:rPr>
      <w:rFonts w:ascii="Cambria" w:hAnsi="Cambria"/>
      <w:b/>
      <w:bCs/>
      <w:smallCaps/>
      <w:color w:val="635672"/>
      <w:spacing w:val="20"/>
      <w:sz w:val="16"/>
      <w:szCs w:val="16"/>
    </w:rPr>
  </w:style>
  <w:style w:type="paragraph" w:styleId="Heading8">
    <w:name w:val="heading 8"/>
    <w:basedOn w:val="Normal"/>
    <w:next w:val="Normal"/>
    <w:link w:val="Heading8Char"/>
    <w:uiPriority w:val="9"/>
    <w:unhideWhenUsed/>
    <w:qFormat/>
    <w:rsid w:val="00CD040A"/>
    <w:pPr>
      <w:spacing w:before="200" w:after="60" w:line="240" w:lineRule="auto"/>
      <w:contextualSpacing/>
      <w:outlineLvl w:val="7"/>
    </w:pPr>
    <w:rPr>
      <w:rFonts w:ascii="Cambria" w:hAnsi="Cambria"/>
      <w:b/>
      <w:smallCaps/>
      <w:color w:val="635672"/>
      <w:spacing w:val="20"/>
      <w:sz w:val="16"/>
      <w:szCs w:val="16"/>
    </w:rPr>
  </w:style>
  <w:style w:type="paragraph" w:styleId="Heading9">
    <w:name w:val="heading 9"/>
    <w:basedOn w:val="Normal"/>
    <w:next w:val="Normal"/>
    <w:link w:val="Heading9Char"/>
    <w:uiPriority w:val="9"/>
    <w:unhideWhenUsed/>
    <w:qFormat/>
    <w:rsid w:val="00CD040A"/>
    <w:pPr>
      <w:spacing w:before="200" w:after="60" w:line="240" w:lineRule="auto"/>
      <w:contextualSpacing/>
      <w:outlineLvl w:val="8"/>
    </w:pPr>
    <w:rPr>
      <w:rFonts w:ascii="Cambria" w:hAnsi="Cambria"/>
      <w:smallCaps/>
      <w:color w:val="635672"/>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rsid w:val="00545138"/>
    <w:pPr>
      <w:spacing w:before="60" w:after="60"/>
    </w:pPr>
  </w:style>
  <w:style w:type="paragraph" w:customStyle="1" w:styleId="bullet2">
    <w:name w:val="bullet2"/>
    <w:basedOn w:val="Normal"/>
    <w:rsid w:val="00545138"/>
    <w:pPr>
      <w:spacing w:after="120"/>
      <w:ind w:left="1080" w:hanging="360"/>
    </w:pPr>
  </w:style>
  <w:style w:type="paragraph" w:customStyle="1" w:styleId="Heading21">
    <w:name w:val="Heading 21"/>
    <w:basedOn w:val="Normal"/>
    <w:rsid w:val="00545138"/>
    <w:pPr>
      <w:spacing w:after="120"/>
    </w:pPr>
    <w:rPr>
      <w:b/>
      <w:i/>
    </w:rPr>
  </w:style>
  <w:style w:type="paragraph" w:customStyle="1" w:styleId="number">
    <w:name w:val="number"/>
    <w:basedOn w:val="Normal"/>
    <w:rsid w:val="00545138"/>
    <w:pPr>
      <w:ind w:left="360" w:hanging="360"/>
    </w:pPr>
  </w:style>
  <w:style w:type="paragraph" w:customStyle="1" w:styleId="half">
    <w:name w:val="half"/>
    <w:basedOn w:val="Normal"/>
    <w:rsid w:val="00545138"/>
    <w:pPr>
      <w:spacing w:after="120"/>
    </w:pPr>
  </w:style>
  <w:style w:type="paragraph" w:customStyle="1" w:styleId="CenterTitle">
    <w:name w:val="CenterTitle"/>
    <w:basedOn w:val="Normal"/>
    <w:rsid w:val="00545138"/>
    <w:pPr>
      <w:jc w:val="center"/>
    </w:pPr>
    <w:rPr>
      <w:rFonts w:ascii="Arial" w:hAnsi="Arial"/>
      <w:b/>
      <w:sz w:val="48"/>
    </w:rPr>
  </w:style>
  <w:style w:type="paragraph" w:customStyle="1" w:styleId="tabletitle">
    <w:name w:val="tabletitle"/>
    <w:basedOn w:val="table"/>
    <w:rsid w:val="00545138"/>
    <w:pPr>
      <w:jc w:val="center"/>
    </w:pPr>
    <w:rPr>
      <w:rFonts w:ascii="Arial" w:hAnsi="Arial"/>
      <w:b/>
      <w:sz w:val="24"/>
    </w:rPr>
  </w:style>
  <w:style w:type="paragraph" w:styleId="Header">
    <w:name w:val="header"/>
    <w:basedOn w:val="Normal"/>
    <w:link w:val="HeaderChar"/>
    <w:uiPriority w:val="99"/>
    <w:rsid w:val="00545138"/>
    <w:pPr>
      <w:tabs>
        <w:tab w:val="center" w:pos="4320"/>
        <w:tab w:val="right" w:pos="8640"/>
      </w:tabs>
    </w:pPr>
  </w:style>
  <w:style w:type="paragraph" w:customStyle="1" w:styleId="Title1">
    <w:name w:val="Title1"/>
    <w:basedOn w:val="Normal"/>
    <w:rsid w:val="00545138"/>
    <w:pPr>
      <w:jc w:val="center"/>
    </w:pPr>
    <w:rPr>
      <w:rFonts w:ascii="Arial" w:hAnsi="Arial"/>
      <w:b/>
      <w:sz w:val="48"/>
    </w:rPr>
  </w:style>
  <w:style w:type="paragraph" w:styleId="Footer">
    <w:name w:val="footer"/>
    <w:basedOn w:val="Normal"/>
    <w:rsid w:val="00545138"/>
    <w:pPr>
      <w:tabs>
        <w:tab w:val="center" w:pos="4320"/>
        <w:tab w:val="right" w:pos="8640"/>
      </w:tabs>
    </w:pPr>
  </w:style>
  <w:style w:type="character" w:styleId="PageNumber">
    <w:name w:val="page number"/>
    <w:basedOn w:val="DefaultParagraphFont"/>
    <w:rsid w:val="00545138"/>
  </w:style>
  <w:style w:type="paragraph" w:styleId="DocumentMap">
    <w:name w:val="Document Map"/>
    <w:basedOn w:val="Normal"/>
    <w:semiHidden/>
    <w:rsid w:val="00321C0B"/>
    <w:pPr>
      <w:shd w:val="clear" w:color="auto" w:fill="000080"/>
    </w:pPr>
    <w:rPr>
      <w:rFonts w:ascii="Tahoma" w:hAnsi="Tahoma" w:cs="Tahoma"/>
    </w:rPr>
  </w:style>
  <w:style w:type="paragraph" w:styleId="BodyText">
    <w:name w:val="Body Text"/>
    <w:basedOn w:val="Normal"/>
    <w:rsid w:val="00E65774"/>
    <w:pPr>
      <w:jc w:val="center"/>
    </w:pPr>
    <w:rPr>
      <w:rFonts w:ascii="Times New Roman" w:hAnsi="Times New Roman"/>
      <w:sz w:val="32"/>
    </w:rPr>
  </w:style>
  <w:style w:type="paragraph" w:styleId="BodyText2">
    <w:name w:val="Body Text 2"/>
    <w:basedOn w:val="Normal"/>
    <w:rsid w:val="00E65774"/>
    <w:rPr>
      <w:rFonts w:ascii="Times New Roman" w:hAnsi="Times New Roman"/>
    </w:rPr>
  </w:style>
  <w:style w:type="table" w:styleId="TableGrid">
    <w:name w:val="Table Grid"/>
    <w:basedOn w:val="TableNormal"/>
    <w:uiPriority w:val="59"/>
    <w:rsid w:val="00E657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3">
    <w:name w:val="Normal (Web)3"/>
    <w:basedOn w:val="Normal"/>
    <w:rsid w:val="00E65774"/>
    <w:pPr>
      <w:shd w:val="clear" w:color="auto" w:fill="FFFFFF"/>
      <w:spacing w:before="100" w:beforeAutospacing="1" w:after="100" w:afterAutospacing="1"/>
      <w:textAlignment w:val="top"/>
    </w:pPr>
    <w:rPr>
      <w:rFonts w:ascii="Times New Roman" w:hAnsi="Times New Roman"/>
      <w:szCs w:val="24"/>
    </w:rPr>
  </w:style>
  <w:style w:type="paragraph" w:customStyle="1" w:styleId="Default">
    <w:name w:val="Default"/>
    <w:rsid w:val="00DD127B"/>
    <w:pPr>
      <w:widowControl w:val="0"/>
      <w:autoSpaceDE w:val="0"/>
      <w:autoSpaceDN w:val="0"/>
      <w:adjustRightInd w:val="0"/>
      <w:spacing w:after="160" w:line="288" w:lineRule="auto"/>
      <w:ind w:left="2160"/>
    </w:pPr>
    <w:rPr>
      <w:rFonts w:ascii="Times New Roman" w:hAnsi="Times New Roman"/>
      <w:color w:val="000000"/>
      <w:sz w:val="24"/>
      <w:szCs w:val="24"/>
    </w:rPr>
  </w:style>
  <w:style w:type="character" w:styleId="CommentReference">
    <w:name w:val="annotation reference"/>
    <w:basedOn w:val="DefaultParagraphFont"/>
    <w:rsid w:val="00EE4A69"/>
    <w:rPr>
      <w:sz w:val="16"/>
      <w:szCs w:val="16"/>
    </w:rPr>
  </w:style>
  <w:style w:type="paragraph" w:styleId="CommentText">
    <w:name w:val="annotation text"/>
    <w:basedOn w:val="Normal"/>
    <w:link w:val="CommentTextChar"/>
    <w:rsid w:val="00EE4A69"/>
  </w:style>
  <w:style w:type="character" w:customStyle="1" w:styleId="CommentTextChar">
    <w:name w:val="Comment Text Char"/>
    <w:basedOn w:val="DefaultParagraphFont"/>
    <w:link w:val="CommentText"/>
    <w:rsid w:val="00EE4A69"/>
    <w:rPr>
      <w:rFonts w:ascii="New Century Schlbk" w:hAnsi="New Century Schlbk"/>
    </w:rPr>
  </w:style>
  <w:style w:type="paragraph" w:styleId="CommentSubject">
    <w:name w:val="annotation subject"/>
    <w:basedOn w:val="CommentText"/>
    <w:next w:val="CommentText"/>
    <w:link w:val="CommentSubjectChar"/>
    <w:rsid w:val="00EE4A69"/>
    <w:rPr>
      <w:b/>
      <w:bCs/>
    </w:rPr>
  </w:style>
  <w:style w:type="character" w:customStyle="1" w:styleId="CommentSubjectChar">
    <w:name w:val="Comment Subject Char"/>
    <w:basedOn w:val="CommentTextChar"/>
    <w:link w:val="CommentSubject"/>
    <w:rsid w:val="00EE4A69"/>
    <w:rPr>
      <w:rFonts w:ascii="New Century Schlbk" w:hAnsi="New Century Schlbk"/>
      <w:b/>
      <w:bCs/>
    </w:rPr>
  </w:style>
  <w:style w:type="paragraph" w:styleId="BalloonText">
    <w:name w:val="Balloon Text"/>
    <w:basedOn w:val="Normal"/>
    <w:link w:val="BalloonTextChar"/>
    <w:rsid w:val="00EE4A69"/>
    <w:rPr>
      <w:rFonts w:ascii="Tahoma" w:hAnsi="Tahoma" w:cs="Tahoma"/>
      <w:sz w:val="16"/>
      <w:szCs w:val="16"/>
    </w:rPr>
  </w:style>
  <w:style w:type="character" w:customStyle="1" w:styleId="BalloonTextChar">
    <w:name w:val="Balloon Text Char"/>
    <w:basedOn w:val="DefaultParagraphFont"/>
    <w:link w:val="BalloonText"/>
    <w:rsid w:val="00EE4A69"/>
    <w:rPr>
      <w:rFonts w:ascii="Tahoma" w:hAnsi="Tahoma" w:cs="Tahoma"/>
      <w:sz w:val="16"/>
      <w:szCs w:val="16"/>
    </w:rPr>
  </w:style>
  <w:style w:type="paragraph" w:styleId="Subtitle">
    <w:name w:val="Subtitle"/>
    <w:next w:val="Normal"/>
    <w:link w:val="SubtitleChar"/>
    <w:uiPriority w:val="11"/>
    <w:qFormat/>
    <w:rsid w:val="00CD040A"/>
    <w:pPr>
      <w:spacing w:after="600"/>
    </w:pPr>
    <w:rPr>
      <w:smallCaps/>
      <w:color w:val="635672"/>
      <w:spacing w:val="5"/>
      <w:sz w:val="28"/>
      <w:szCs w:val="28"/>
      <w:lang w:bidi="en-US"/>
    </w:rPr>
  </w:style>
  <w:style w:type="character" w:customStyle="1" w:styleId="SubtitleChar">
    <w:name w:val="Subtitle Char"/>
    <w:basedOn w:val="DefaultParagraphFont"/>
    <w:link w:val="Subtitle"/>
    <w:uiPriority w:val="11"/>
    <w:rsid w:val="00CD040A"/>
    <w:rPr>
      <w:smallCaps/>
      <w:color w:val="635672"/>
      <w:spacing w:val="5"/>
      <w:sz w:val="28"/>
      <w:szCs w:val="28"/>
      <w:lang w:val="en-US" w:eastAsia="en-US" w:bidi="en-US"/>
    </w:rPr>
  </w:style>
  <w:style w:type="paragraph" w:styleId="Title">
    <w:name w:val="Title"/>
    <w:next w:val="Normal"/>
    <w:link w:val="TitleChar"/>
    <w:uiPriority w:val="10"/>
    <w:qFormat/>
    <w:rsid w:val="00CD040A"/>
    <w:pPr>
      <w:spacing w:after="160"/>
      <w:contextualSpacing/>
    </w:pPr>
    <w:rPr>
      <w:rFonts w:ascii="Cambria" w:hAnsi="Cambria"/>
      <w:smallCaps/>
      <w:color w:val="4E4D51"/>
      <w:spacing w:val="5"/>
      <w:sz w:val="72"/>
      <w:szCs w:val="72"/>
      <w:lang w:bidi="en-US"/>
    </w:rPr>
  </w:style>
  <w:style w:type="character" w:customStyle="1" w:styleId="TitleChar">
    <w:name w:val="Title Char"/>
    <w:basedOn w:val="DefaultParagraphFont"/>
    <w:link w:val="Title"/>
    <w:uiPriority w:val="10"/>
    <w:rsid w:val="00CD040A"/>
    <w:rPr>
      <w:rFonts w:ascii="Cambria" w:hAnsi="Cambria"/>
      <w:smallCaps/>
      <w:color w:val="4E4D51"/>
      <w:spacing w:val="5"/>
      <w:sz w:val="72"/>
      <w:szCs w:val="72"/>
      <w:lang w:val="en-US" w:eastAsia="en-US" w:bidi="en-US"/>
    </w:rPr>
  </w:style>
  <w:style w:type="character" w:styleId="IntenseEmphasis">
    <w:name w:val="Intense Emphasis"/>
    <w:uiPriority w:val="21"/>
    <w:qFormat/>
    <w:rsid w:val="00CD040A"/>
    <w:rPr>
      <w:b/>
      <w:bCs/>
      <w:smallCaps/>
      <w:color w:val="CEB966"/>
      <w:spacing w:val="40"/>
    </w:rPr>
  </w:style>
  <w:style w:type="character" w:styleId="Emphasis">
    <w:name w:val="Emphasis"/>
    <w:uiPriority w:val="20"/>
    <w:qFormat/>
    <w:rsid w:val="00CD040A"/>
    <w:rPr>
      <w:b/>
      <w:bCs/>
      <w:smallCaps/>
      <w:dstrike w:val="0"/>
      <w:color w:val="5A5A5A"/>
      <w:spacing w:val="20"/>
      <w:kern w:val="0"/>
      <w:vertAlign w:val="baseline"/>
    </w:rPr>
  </w:style>
  <w:style w:type="paragraph" w:styleId="IntenseQuote">
    <w:name w:val="Intense Quote"/>
    <w:basedOn w:val="Normal"/>
    <w:next w:val="Normal"/>
    <w:link w:val="IntenseQuoteChar"/>
    <w:uiPriority w:val="30"/>
    <w:qFormat/>
    <w:rsid w:val="00CD040A"/>
    <w:pPr>
      <w:pBdr>
        <w:top w:val="single" w:sz="4" w:space="12" w:color="DACA8C"/>
        <w:left w:val="single" w:sz="4" w:space="15" w:color="DACA8C"/>
        <w:bottom w:val="single" w:sz="12" w:space="10" w:color="AE9638"/>
        <w:right w:val="single" w:sz="12" w:space="15" w:color="AE9638"/>
        <w:between w:val="single" w:sz="4" w:space="12" w:color="DACA8C"/>
        <w:bar w:val="single" w:sz="4" w:color="DACA8C"/>
      </w:pBdr>
      <w:spacing w:line="300" w:lineRule="auto"/>
      <w:ind w:left="2506" w:right="432"/>
    </w:pPr>
    <w:rPr>
      <w:rFonts w:ascii="Cambria" w:hAnsi="Cambria"/>
      <w:smallCaps/>
      <w:color w:val="AE9638"/>
    </w:rPr>
  </w:style>
  <w:style w:type="character" w:customStyle="1" w:styleId="IntenseQuoteChar">
    <w:name w:val="Intense Quote Char"/>
    <w:basedOn w:val="DefaultParagraphFont"/>
    <w:link w:val="IntenseQuote"/>
    <w:uiPriority w:val="30"/>
    <w:rsid w:val="00CD040A"/>
    <w:rPr>
      <w:rFonts w:ascii="Cambria" w:eastAsia="Times New Roman" w:hAnsi="Cambria" w:cs="Times New Roman"/>
      <w:smallCaps/>
      <w:color w:val="AE9638"/>
      <w:sz w:val="20"/>
      <w:szCs w:val="20"/>
    </w:rPr>
  </w:style>
  <w:style w:type="character" w:styleId="IntenseReference">
    <w:name w:val="Intense Reference"/>
    <w:uiPriority w:val="32"/>
    <w:qFormat/>
    <w:rsid w:val="00CD040A"/>
    <w:rPr>
      <w:rFonts w:ascii="Cambria" w:eastAsia="Times New Roman" w:hAnsi="Cambria" w:cs="Times New Roman"/>
      <w:b/>
      <w:bCs/>
      <w:i/>
      <w:iCs/>
      <w:smallCaps/>
      <w:color w:val="4E4D51"/>
      <w:spacing w:val="20"/>
    </w:rPr>
  </w:style>
  <w:style w:type="character" w:styleId="BookTitle">
    <w:name w:val="Book Title"/>
    <w:uiPriority w:val="33"/>
    <w:qFormat/>
    <w:rsid w:val="00CD040A"/>
    <w:rPr>
      <w:rFonts w:ascii="Cambria" w:eastAsia="Times New Roman" w:hAnsi="Cambria" w:cs="Times New Roman"/>
      <w:b/>
      <w:bCs/>
      <w:smallCaps/>
      <w:color w:val="4E4D51"/>
      <w:spacing w:val="10"/>
      <w:u w:val="single"/>
    </w:rPr>
  </w:style>
  <w:style w:type="character" w:styleId="SubtleReference">
    <w:name w:val="Subtle Reference"/>
    <w:uiPriority w:val="31"/>
    <w:qFormat/>
    <w:rsid w:val="00CD040A"/>
    <w:rPr>
      <w:rFonts w:ascii="Cambria" w:eastAsia="Times New Roman" w:hAnsi="Cambria" w:cs="Times New Roman"/>
      <w:i/>
      <w:iCs/>
      <w:smallCaps/>
      <w:color w:val="5A5A5A"/>
      <w:spacing w:val="20"/>
    </w:rPr>
  </w:style>
  <w:style w:type="character" w:styleId="Strong">
    <w:name w:val="Strong"/>
    <w:uiPriority w:val="22"/>
    <w:qFormat/>
    <w:rsid w:val="00CD040A"/>
    <w:rPr>
      <w:b/>
      <w:bCs/>
      <w:spacing w:val="0"/>
    </w:rPr>
  </w:style>
  <w:style w:type="character" w:customStyle="1" w:styleId="Heading1Char">
    <w:name w:val="Heading 1 Char"/>
    <w:basedOn w:val="DefaultParagraphFont"/>
    <w:link w:val="Heading1"/>
    <w:uiPriority w:val="9"/>
    <w:rsid w:val="00CD040A"/>
    <w:rPr>
      <w:rFonts w:ascii="Cambria" w:eastAsia="Times New Roman" w:hAnsi="Cambria" w:cs="Times New Roman"/>
      <w:smallCaps/>
      <w:color w:val="343336"/>
      <w:spacing w:val="20"/>
      <w:sz w:val="32"/>
      <w:szCs w:val="32"/>
    </w:rPr>
  </w:style>
  <w:style w:type="character" w:customStyle="1" w:styleId="Heading2Char">
    <w:name w:val="Heading 2 Char"/>
    <w:basedOn w:val="DefaultParagraphFont"/>
    <w:link w:val="Heading2"/>
    <w:uiPriority w:val="9"/>
    <w:semiHidden/>
    <w:rsid w:val="00CD040A"/>
    <w:rPr>
      <w:rFonts w:ascii="Cambria" w:eastAsia="Times New Roman" w:hAnsi="Cambria" w:cs="Times New Roman"/>
      <w:smallCaps/>
      <w:color w:val="4E4D51"/>
      <w:spacing w:val="20"/>
      <w:sz w:val="28"/>
      <w:szCs w:val="28"/>
    </w:rPr>
  </w:style>
  <w:style w:type="character" w:customStyle="1" w:styleId="Heading3Char">
    <w:name w:val="Heading 3 Char"/>
    <w:basedOn w:val="DefaultParagraphFont"/>
    <w:link w:val="Heading3"/>
    <w:uiPriority w:val="9"/>
    <w:semiHidden/>
    <w:rsid w:val="00CD040A"/>
    <w:rPr>
      <w:rFonts w:ascii="Cambria" w:eastAsia="Times New Roman" w:hAnsi="Cambria" w:cs="Times New Roman"/>
      <w:smallCaps/>
      <w:color w:val="69676D"/>
      <w:spacing w:val="20"/>
      <w:sz w:val="24"/>
      <w:szCs w:val="24"/>
    </w:rPr>
  </w:style>
  <w:style w:type="character" w:customStyle="1" w:styleId="Heading4Char">
    <w:name w:val="Heading 4 Char"/>
    <w:basedOn w:val="DefaultParagraphFont"/>
    <w:link w:val="Heading4"/>
    <w:uiPriority w:val="9"/>
    <w:rsid w:val="00CD040A"/>
    <w:rPr>
      <w:rFonts w:ascii="Cambria" w:eastAsia="Times New Roman" w:hAnsi="Cambria" w:cs="Times New Roman"/>
      <w:b/>
      <w:bCs/>
      <w:smallCaps/>
      <w:color w:val="8E8C92"/>
      <w:spacing w:val="20"/>
    </w:rPr>
  </w:style>
  <w:style w:type="character" w:customStyle="1" w:styleId="Heading5Char">
    <w:name w:val="Heading 5 Char"/>
    <w:basedOn w:val="DefaultParagraphFont"/>
    <w:link w:val="Heading5"/>
    <w:uiPriority w:val="9"/>
    <w:rsid w:val="00CD040A"/>
    <w:rPr>
      <w:rFonts w:ascii="Cambria" w:eastAsia="Times New Roman" w:hAnsi="Cambria" w:cs="Times New Roman"/>
      <w:smallCaps/>
      <w:color w:val="8E8C92"/>
      <w:spacing w:val="20"/>
    </w:rPr>
  </w:style>
  <w:style w:type="character" w:customStyle="1" w:styleId="Heading6Char">
    <w:name w:val="Heading 6 Char"/>
    <w:basedOn w:val="DefaultParagraphFont"/>
    <w:link w:val="Heading6"/>
    <w:uiPriority w:val="9"/>
    <w:rsid w:val="00CD040A"/>
    <w:rPr>
      <w:rFonts w:ascii="Cambria" w:eastAsia="Times New Roman" w:hAnsi="Cambria" w:cs="Times New Roman"/>
      <w:smallCaps/>
      <w:color w:val="635672"/>
      <w:spacing w:val="20"/>
    </w:rPr>
  </w:style>
  <w:style w:type="character" w:customStyle="1" w:styleId="Heading7Char">
    <w:name w:val="Heading 7 Char"/>
    <w:basedOn w:val="DefaultParagraphFont"/>
    <w:link w:val="Heading7"/>
    <w:uiPriority w:val="9"/>
    <w:rsid w:val="00CD040A"/>
    <w:rPr>
      <w:rFonts w:ascii="Cambria" w:eastAsia="Times New Roman" w:hAnsi="Cambria" w:cs="Times New Roman"/>
      <w:b/>
      <w:bCs/>
      <w:smallCaps/>
      <w:color w:val="635672"/>
      <w:spacing w:val="20"/>
      <w:sz w:val="16"/>
      <w:szCs w:val="16"/>
    </w:rPr>
  </w:style>
  <w:style w:type="character" w:customStyle="1" w:styleId="Heading8Char">
    <w:name w:val="Heading 8 Char"/>
    <w:basedOn w:val="DefaultParagraphFont"/>
    <w:link w:val="Heading8"/>
    <w:uiPriority w:val="9"/>
    <w:rsid w:val="00CD040A"/>
    <w:rPr>
      <w:rFonts w:ascii="Cambria" w:eastAsia="Times New Roman" w:hAnsi="Cambria" w:cs="Times New Roman"/>
      <w:b/>
      <w:smallCaps/>
      <w:color w:val="635672"/>
      <w:spacing w:val="20"/>
      <w:sz w:val="16"/>
      <w:szCs w:val="16"/>
    </w:rPr>
  </w:style>
  <w:style w:type="character" w:customStyle="1" w:styleId="Heading9Char">
    <w:name w:val="Heading 9 Char"/>
    <w:basedOn w:val="DefaultParagraphFont"/>
    <w:link w:val="Heading9"/>
    <w:uiPriority w:val="9"/>
    <w:rsid w:val="00CD040A"/>
    <w:rPr>
      <w:rFonts w:ascii="Cambria" w:eastAsia="Times New Roman" w:hAnsi="Cambria" w:cs="Times New Roman"/>
      <w:smallCaps/>
      <w:color w:val="635672"/>
      <w:spacing w:val="20"/>
      <w:sz w:val="16"/>
      <w:szCs w:val="16"/>
    </w:rPr>
  </w:style>
  <w:style w:type="paragraph" w:styleId="NoSpacing">
    <w:name w:val="No Spacing"/>
    <w:basedOn w:val="Normal"/>
    <w:link w:val="NoSpacingChar"/>
    <w:uiPriority w:val="1"/>
    <w:qFormat/>
    <w:rsid w:val="00CD040A"/>
    <w:pPr>
      <w:spacing w:after="0" w:line="240" w:lineRule="auto"/>
    </w:pPr>
  </w:style>
  <w:style w:type="paragraph" w:styleId="ListParagraph">
    <w:name w:val="List Paragraph"/>
    <w:basedOn w:val="Normal"/>
    <w:uiPriority w:val="34"/>
    <w:qFormat/>
    <w:rsid w:val="00CD040A"/>
    <w:pPr>
      <w:ind w:left="720"/>
      <w:contextualSpacing/>
    </w:pPr>
  </w:style>
  <w:style w:type="paragraph" w:styleId="Quote">
    <w:name w:val="Quote"/>
    <w:basedOn w:val="Normal"/>
    <w:next w:val="Normal"/>
    <w:link w:val="QuoteChar"/>
    <w:uiPriority w:val="29"/>
    <w:qFormat/>
    <w:rsid w:val="00CD040A"/>
    <w:rPr>
      <w:i/>
      <w:iCs/>
    </w:rPr>
  </w:style>
  <w:style w:type="character" w:customStyle="1" w:styleId="QuoteChar">
    <w:name w:val="Quote Char"/>
    <w:basedOn w:val="DefaultParagraphFont"/>
    <w:link w:val="Quote"/>
    <w:uiPriority w:val="29"/>
    <w:rsid w:val="00CD040A"/>
    <w:rPr>
      <w:i/>
      <w:iCs/>
      <w:color w:val="5A5A5A"/>
      <w:sz w:val="20"/>
      <w:szCs w:val="20"/>
    </w:rPr>
  </w:style>
  <w:style w:type="character" w:styleId="SubtleEmphasis">
    <w:name w:val="Subtle Emphasis"/>
    <w:uiPriority w:val="19"/>
    <w:qFormat/>
    <w:rsid w:val="00CD040A"/>
    <w:rPr>
      <w:smallCaps/>
      <w:dstrike w:val="0"/>
      <w:color w:val="5A5A5A"/>
      <w:vertAlign w:val="baseline"/>
    </w:rPr>
  </w:style>
  <w:style w:type="paragraph" w:styleId="TOCHeading">
    <w:name w:val="TOC Heading"/>
    <w:basedOn w:val="Heading1"/>
    <w:next w:val="Normal"/>
    <w:uiPriority w:val="39"/>
    <w:semiHidden/>
    <w:unhideWhenUsed/>
    <w:qFormat/>
    <w:rsid w:val="00CD040A"/>
    <w:pPr>
      <w:outlineLvl w:val="9"/>
    </w:pPr>
  </w:style>
  <w:style w:type="paragraph" w:styleId="Caption">
    <w:name w:val="caption"/>
    <w:basedOn w:val="Normal"/>
    <w:next w:val="Normal"/>
    <w:uiPriority w:val="35"/>
    <w:semiHidden/>
    <w:unhideWhenUsed/>
    <w:qFormat/>
    <w:rsid w:val="00CD040A"/>
    <w:rPr>
      <w:b/>
      <w:bCs/>
      <w:smallCaps/>
      <w:color w:val="69676D"/>
      <w:spacing w:val="10"/>
      <w:sz w:val="18"/>
      <w:szCs w:val="18"/>
    </w:rPr>
  </w:style>
  <w:style w:type="character" w:customStyle="1" w:styleId="NoSpacingChar">
    <w:name w:val="No Spacing Char"/>
    <w:basedOn w:val="DefaultParagraphFont"/>
    <w:link w:val="NoSpacing"/>
    <w:uiPriority w:val="1"/>
    <w:rsid w:val="002F1736"/>
    <w:rPr>
      <w:color w:val="5A5A5A"/>
    </w:rPr>
  </w:style>
  <w:style w:type="character" w:customStyle="1" w:styleId="HeaderChar">
    <w:name w:val="Header Char"/>
    <w:basedOn w:val="DefaultParagraphFont"/>
    <w:link w:val="Header"/>
    <w:uiPriority w:val="99"/>
    <w:rsid w:val="002F1736"/>
    <w:rPr>
      <w:color w:val="5A5A5A"/>
    </w:rPr>
  </w:style>
  <w:style w:type="character" w:styleId="Hyperlink">
    <w:name w:val="Hyperlink"/>
    <w:basedOn w:val="DefaultParagraphFont"/>
    <w:rsid w:val="0053739A"/>
    <w:rPr>
      <w:color w:val="0000FF"/>
      <w:u w:val="single"/>
    </w:rPr>
  </w:style>
  <w:style w:type="paragraph" w:styleId="Bibliography">
    <w:name w:val="Bibliography"/>
    <w:basedOn w:val="Normal"/>
    <w:next w:val="Normal"/>
    <w:uiPriority w:val="37"/>
    <w:unhideWhenUsed/>
    <w:rsid w:val="00E24E60"/>
  </w:style>
  <w:style w:type="paragraph" w:styleId="FootnoteText">
    <w:name w:val="footnote text"/>
    <w:basedOn w:val="Normal"/>
    <w:link w:val="FootnoteTextChar"/>
    <w:rsid w:val="00FC7765"/>
    <w:pPr>
      <w:spacing w:after="0" w:line="240" w:lineRule="auto"/>
    </w:pPr>
  </w:style>
  <w:style w:type="character" w:customStyle="1" w:styleId="FootnoteTextChar">
    <w:name w:val="Footnote Text Char"/>
    <w:basedOn w:val="DefaultParagraphFont"/>
    <w:link w:val="FootnoteText"/>
    <w:rsid w:val="00FC7765"/>
    <w:rPr>
      <w:color w:val="5A5A5A"/>
      <w:lang w:bidi="en-US"/>
    </w:rPr>
  </w:style>
  <w:style w:type="character" w:styleId="FootnoteReference">
    <w:name w:val="footnote reference"/>
    <w:basedOn w:val="DefaultParagraphFont"/>
    <w:rsid w:val="00FC7765"/>
    <w:rPr>
      <w:vertAlign w:val="superscript"/>
    </w:rPr>
  </w:style>
  <w:style w:type="paragraph" w:styleId="EndnoteText">
    <w:name w:val="endnote text"/>
    <w:basedOn w:val="Normal"/>
    <w:link w:val="EndnoteTextChar"/>
    <w:rsid w:val="00FD213D"/>
  </w:style>
  <w:style w:type="character" w:customStyle="1" w:styleId="EndnoteTextChar">
    <w:name w:val="Endnote Text Char"/>
    <w:basedOn w:val="DefaultParagraphFont"/>
    <w:link w:val="EndnoteText"/>
    <w:rsid w:val="00FD213D"/>
    <w:rPr>
      <w:color w:val="5A5A5A"/>
      <w:lang w:bidi="en-US"/>
    </w:rPr>
  </w:style>
  <w:style w:type="character" w:styleId="EndnoteReference">
    <w:name w:val="endnote reference"/>
    <w:basedOn w:val="DefaultParagraphFont"/>
    <w:rsid w:val="00FD2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22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gsasoftball@comcast.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2.jpg"/></Relationships>
</file>

<file path=word/_rels/endnotes.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package" Target="embeddings/Microsoft_PowerPoint_Slide9.sldx"/><Relationship Id="rId26" Type="http://schemas.openxmlformats.org/officeDocument/2006/relationships/package" Target="embeddings/Microsoft_PowerPoint_Slide13.sldx"/><Relationship Id="rId39" Type="http://schemas.openxmlformats.org/officeDocument/2006/relationships/image" Target="media/image20.emf"/><Relationship Id="rId21" Type="http://schemas.openxmlformats.org/officeDocument/2006/relationships/image" Target="media/image11.emf"/><Relationship Id="rId34" Type="http://schemas.openxmlformats.org/officeDocument/2006/relationships/package" Target="embeddings/Microsoft_PowerPoint_Slide17.sldx"/><Relationship Id="rId42" Type="http://schemas.openxmlformats.org/officeDocument/2006/relationships/package" Target="embeddings/Microsoft_PowerPoint_Slide21.sldx"/><Relationship Id="rId47" Type="http://schemas.openxmlformats.org/officeDocument/2006/relationships/image" Target="media/image24.emf"/><Relationship Id="rId50" Type="http://schemas.openxmlformats.org/officeDocument/2006/relationships/package" Target="embeddings/Microsoft_PowerPoint_Slide25.sldx"/><Relationship Id="rId55" Type="http://schemas.openxmlformats.org/officeDocument/2006/relationships/image" Target="media/image28.emf"/><Relationship Id="rId7" Type="http://schemas.openxmlformats.org/officeDocument/2006/relationships/image" Target="media/image4.emf"/><Relationship Id="rId2" Type="http://schemas.openxmlformats.org/officeDocument/2006/relationships/package" Target="embeddings/Microsoft_PowerPoint_Presentation1.pptx"/><Relationship Id="rId16" Type="http://schemas.openxmlformats.org/officeDocument/2006/relationships/package" Target="embeddings/Microsoft_PowerPoint_Slide8.sldx"/><Relationship Id="rId20" Type="http://schemas.openxmlformats.org/officeDocument/2006/relationships/package" Target="embeddings/Microsoft_PowerPoint_Slide10.sldx"/><Relationship Id="rId29" Type="http://schemas.openxmlformats.org/officeDocument/2006/relationships/image" Target="media/image15.emf"/><Relationship Id="rId41" Type="http://schemas.openxmlformats.org/officeDocument/2006/relationships/image" Target="media/image21.emf"/><Relationship Id="rId54" Type="http://schemas.openxmlformats.org/officeDocument/2006/relationships/package" Target="embeddings/Microsoft_PowerPoint_Slide27.sldx"/><Relationship Id="rId62" Type="http://schemas.openxmlformats.org/officeDocument/2006/relationships/package" Target="embeddings/Microsoft_PowerPoint_Slide31.sldx"/><Relationship Id="rId1" Type="http://schemas.openxmlformats.org/officeDocument/2006/relationships/image" Target="media/image1.emf"/><Relationship Id="rId6" Type="http://schemas.openxmlformats.org/officeDocument/2006/relationships/package" Target="embeddings/Microsoft_PowerPoint_Slide3.sldx"/><Relationship Id="rId11" Type="http://schemas.openxmlformats.org/officeDocument/2006/relationships/image" Target="media/image6.emf"/><Relationship Id="rId24" Type="http://schemas.openxmlformats.org/officeDocument/2006/relationships/package" Target="embeddings/Microsoft_PowerPoint_Slide12.sldx"/><Relationship Id="rId32" Type="http://schemas.openxmlformats.org/officeDocument/2006/relationships/package" Target="embeddings/Microsoft_PowerPoint_Slide16.sldx"/><Relationship Id="rId37" Type="http://schemas.openxmlformats.org/officeDocument/2006/relationships/image" Target="media/image19.emf"/><Relationship Id="rId40" Type="http://schemas.openxmlformats.org/officeDocument/2006/relationships/package" Target="embeddings/Microsoft_PowerPoint_Slide20.sldx"/><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package" Target="embeddings/Microsoft_PowerPoint_Slide29.sldx"/><Relationship Id="rId5" Type="http://schemas.openxmlformats.org/officeDocument/2006/relationships/image" Target="media/image3.emf"/><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package" Target="embeddings/Microsoft_PowerPoint_Slide14.sldx"/><Relationship Id="rId36" Type="http://schemas.openxmlformats.org/officeDocument/2006/relationships/package" Target="embeddings/Microsoft_PowerPoint_Slide18.sldx"/><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1.emf"/><Relationship Id="rId10" Type="http://schemas.openxmlformats.org/officeDocument/2006/relationships/package" Target="embeddings/Microsoft_PowerPoint_Slide5.sldx"/><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package" Target="embeddings/Microsoft_PowerPoint_Slide22.sldx"/><Relationship Id="rId52" Type="http://schemas.openxmlformats.org/officeDocument/2006/relationships/package" Target="embeddings/Microsoft_PowerPoint_Slide26.sldx"/><Relationship Id="rId60" Type="http://schemas.openxmlformats.org/officeDocument/2006/relationships/package" Target="embeddings/Microsoft_PowerPoint_Slide30.sldx"/><Relationship Id="rId4" Type="http://schemas.openxmlformats.org/officeDocument/2006/relationships/package" Target="embeddings/Microsoft_PowerPoint_Slide2.sldx"/><Relationship Id="rId9" Type="http://schemas.openxmlformats.org/officeDocument/2006/relationships/image" Target="media/image5.emf"/><Relationship Id="rId14" Type="http://schemas.openxmlformats.org/officeDocument/2006/relationships/package" Target="embeddings/Microsoft_PowerPoint_Slide7.sldx"/><Relationship Id="rId22" Type="http://schemas.openxmlformats.org/officeDocument/2006/relationships/package" Target="embeddings/Microsoft_PowerPoint_Slide11.sldx"/><Relationship Id="rId27" Type="http://schemas.openxmlformats.org/officeDocument/2006/relationships/image" Target="media/image14.emf"/><Relationship Id="rId30" Type="http://schemas.openxmlformats.org/officeDocument/2006/relationships/package" Target="embeddings/Microsoft_PowerPoint_Slide15.sldx"/><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package" Target="embeddings/Microsoft_PowerPoint_Slide24.sldx"/><Relationship Id="rId56" Type="http://schemas.openxmlformats.org/officeDocument/2006/relationships/package" Target="embeddings/Microsoft_PowerPoint_Slide28.sldx"/><Relationship Id="rId8" Type="http://schemas.openxmlformats.org/officeDocument/2006/relationships/package" Target="embeddings/Microsoft_PowerPoint_Slide4.sldx"/><Relationship Id="rId51" Type="http://schemas.openxmlformats.org/officeDocument/2006/relationships/image" Target="media/image26.emf"/><Relationship Id="rId3" Type="http://schemas.openxmlformats.org/officeDocument/2006/relationships/image" Target="media/image2.emf"/><Relationship Id="rId12" Type="http://schemas.openxmlformats.org/officeDocument/2006/relationships/package" Target="embeddings/Microsoft_PowerPoint_Slide6.sldx"/><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Microsoft_PowerPoint_Slide19.sldx"/><Relationship Id="rId46" Type="http://schemas.openxmlformats.org/officeDocument/2006/relationships/package" Target="embeddings/Microsoft_PowerPoint_Slide23.sldx"/><Relationship Id="rId5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Arl09</b:Tag>
    <b:SourceType>ElectronicSource</b:SourceType>
    <b:Guid>{E6F964D8-20D9-4D7E-8F35-26F8B800E5A5}</b:Guid>
    <b:Author>
      <b:Author>
        <b:NameList>
          <b:Person>
            <b:Last>Arlington County PRCR</b:Last>
            <b:First>Department</b:First>
            <b:Middle>of Parks, Recration and Cultural Resources</b:Middle>
          </b:Person>
        </b:NameList>
      </b:Author>
    </b:Author>
    <b:Title>Memorandum of Understanding (MOU)</b:Title>
    <b:Year>2009</b:Year>
    <b:City>Arlington</b:City>
    <b:StateProvince>VA</b:StateProvince>
    <b:CountryRegion>USA</b:CountryRegion>
    <b:Month>January</b:Month>
    <b:Day>1</b:Day>
    <b:RefOrder>2</b:RefOrder>
  </b:Source>
  <b:Source>
    <b:Tag>IRS</b:Tag>
    <b:SourceType>ElectronicSource</b:SourceType>
    <b:Guid>{5B1BA2ED-F0B5-4FBA-981D-3B2A1C431B97}</b:Guid>
    <b:Author>
      <b:Author>
        <b:NameList>
          <b:Person>
            <b:Last>501.3.c</b:Last>
            <b:First>IRS</b:First>
          </b:Person>
        </b:NameList>
      </b:Author>
    </b:Author>
    <b:CountryRegion>USA</b:CountryRegion>
    <b:Year>2008</b:Year>
    <b:Month>April</b:Month>
    <b:Day>18</b:Day>
    <b:Title>Tax Exempt Status</b:Title>
    <b:StateProvince>Ohio</b:StateProvince>
    <b:City>Cinncinnati</b:City>
    <b:RefOrder>1</b:RefOrder>
  </b:Source>
</b:Sources>
</file>

<file path=customXml/itemProps1.xml><?xml version="1.0" encoding="utf-8"?>
<ds:datastoreItem xmlns:ds="http://schemas.openxmlformats.org/officeDocument/2006/customXml" ds:itemID="{22DDFFB5-6DA7-406B-B9BC-EDDA4A8F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4849</Words>
  <Characters>27640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Arlington Girls Softball Association, Inc</vt:lpstr>
    </vt:vector>
  </TitlesOfParts>
  <Company>Moore Training</Company>
  <LinksUpToDate>false</LinksUpToDate>
  <CharactersWithSpaces>32425</CharactersWithSpaces>
  <SharedDoc>false</SharedDoc>
  <HLinks>
    <vt:vector size="6" baseType="variant">
      <vt:variant>
        <vt:i4>2031663</vt:i4>
      </vt:variant>
      <vt:variant>
        <vt:i4>3</vt:i4>
      </vt:variant>
      <vt:variant>
        <vt:i4>0</vt:i4>
      </vt:variant>
      <vt:variant>
        <vt:i4>5</vt:i4>
      </vt:variant>
      <vt:variant>
        <vt:lpwstr>mailto:agsasoftball@comcast.net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Arlington Girls Softball Association, Inc</dc:title>
  <dc:subject/>
  <dc:creator>Martha V. Moore</dc:creator>
  <cp:keywords/>
  <dc:description/>
  <cp:lastModifiedBy>Steve</cp:lastModifiedBy>
  <cp:revision>2</cp:revision>
  <cp:lastPrinted>2009-09-24T18:31:00Z</cp:lastPrinted>
  <dcterms:created xsi:type="dcterms:W3CDTF">2018-10-29T23:10:00Z</dcterms:created>
  <dcterms:modified xsi:type="dcterms:W3CDTF">2018-10-29T23:10:00Z</dcterms:modified>
</cp:coreProperties>
</file>