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3DB" w14:textId="777D235C" w:rsidR="00AB0BD6" w:rsidRDefault="00AB0BD6">
      <w:pP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</w:pP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2021NSVUFL- Saturday Playdates</w:t>
      </w:r>
    </w:p>
    <w:p w14:paraId="3EDE8B19" w14:textId="77777777" w:rsidR="00AB0BD6" w:rsidRDefault="00AB0BD6">
      <w:pP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</w:pPr>
    </w:p>
    <w:p w14:paraId="000000C4" w14:textId="16C28114" w:rsidR="004D695B" w:rsidRDefault="00797E01">
      <w:pPr>
        <w:rPr>
          <w:rFonts w:ascii="Helvetica Neue" w:eastAsia="Helvetica Neue" w:hAnsi="Helvetica Neue" w:cs="Helvetica Neue"/>
          <w:color w:val="70AD47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L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o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c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a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t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i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o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n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 xml:space="preserve"> 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I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n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f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o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r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m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a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t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i</w:t>
      </w:r>
      <w:r>
        <w:rPr>
          <w:rFonts w:ascii="Helvetica Neue" w:eastAsia="Helvetica Neue" w:hAnsi="Helvetica Neue" w:cs="Helvetica Neue"/>
          <w:b/>
          <w:color w:val="70AD47"/>
          <w:sz w:val="27"/>
          <w:szCs w:val="27"/>
          <w:u w:val="single"/>
        </w:rPr>
        <w:t>on</w:t>
      </w:r>
    </w:p>
    <w:p w14:paraId="000000C5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C6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Thank you to all of our sites.  This is still, not an easy time.  As club directors, </w:t>
      </w:r>
      <w:proofErr w:type="gram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coaches</w:t>
      </w:r>
      <w:proofErr w:type="gram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and families, please understand that each site is unique and will have a slightly different process upon your arrival.  Go with the flow…. Be gracious, be kind, an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 be understanding.  If individuals are causing issues at sites, they will be asked kindly to </w:t>
      </w:r>
      <w:proofErr w:type="gram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make adjustments</w:t>
      </w:r>
      <w:proofErr w:type="gram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and if the issues continue, they will simply be asked to leave.  Facilities simply do not have time nor the leeway to continue to engage with ind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ividuals that continue to create issues.</w:t>
      </w:r>
    </w:p>
    <w:p w14:paraId="000000C7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C8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C9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Doors will open at sites 20 minutes prior to each wave’s competition time for ATHLETE/COACH ENTRANCE ONLY.  Spectators may enter sites 10 minutes prior to the start of their athlete’s team’s scheduled match.  Plea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se REMAIN IN YOUR CAR until that time; again 20 minutes prior for athletes/coaches and 10 minutes prior for spectators.</w:t>
      </w:r>
    </w:p>
    <w:p w14:paraId="000000CA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CB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Spectators of officiating teams are kindly asked to exit the facility to allow for greater social distancing of spectators of the teams competing.</w:t>
      </w:r>
    </w:p>
    <w:p w14:paraId="000000CC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CD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Admission is $5.00 for adults and $3.00 for students/seniors, with children 5 and under being free at each 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ite.</w:t>
      </w:r>
    </w:p>
    <w:p w14:paraId="000000CE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CF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D0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Crossfire Volleyball (Crossfire on the schedule)</w:t>
      </w:r>
    </w:p>
    <w:p w14:paraId="000000D1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8900 109th Ave. N.  Suite 700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br/>
        <w:t>Champlin, MN  55316</w:t>
      </w:r>
    </w:p>
    <w:p w14:paraId="000000D2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(Enter though main doors on East side of facility)</w:t>
      </w:r>
    </w:p>
    <w:p w14:paraId="000000D3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D4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D5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Edgerton Elementary School (Edgerton on the Schedule)</w:t>
      </w:r>
    </w:p>
    <w:p w14:paraId="000000D6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1929 Edgerton St.</w:t>
      </w:r>
    </w:p>
    <w:p w14:paraId="000000D7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Maplewood, MN  55117</w:t>
      </w:r>
    </w:p>
    <w:p w14:paraId="000000D8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(Enter through door number 9 on North side of facility and BRING YOUR OWN CHAIR)</w:t>
      </w:r>
    </w:p>
    <w:p w14:paraId="000000D9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DA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DB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Kokoro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Wellness Center (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Kokoro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on the Schedule)</w:t>
      </w:r>
    </w:p>
    <w:p w14:paraId="000000DC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2290 1st St. N.</w:t>
      </w:r>
    </w:p>
    <w:p w14:paraId="000000DD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North St. Paul, MN   55109</w:t>
      </w:r>
    </w:p>
    <w:p w14:paraId="000000DE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(Enter through the doors on the East side of the facility and BRING YOUR OWN CHAIR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14:paraId="000000DF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E0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E1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M1 Volleyball Center (M1 on the Schedule)</w:t>
      </w:r>
    </w:p>
    <w:p w14:paraId="000000E2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1701 W 94th St. Unit 300</w:t>
      </w:r>
    </w:p>
    <w:p w14:paraId="000000E3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Minneapolis, MN  55431</w:t>
      </w:r>
    </w:p>
    <w:p w14:paraId="000000E4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(Enter through main doors on East side of facility)</w:t>
      </w:r>
    </w:p>
    <w:p w14:paraId="000000E5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E6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E7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MN Select Volleyball (Select on the Schedule)</w:t>
      </w:r>
    </w:p>
    <w:p w14:paraId="000000E8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8686 Valley Forge Ln. N.</w:t>
      </w:r>
    </w:p>
    <w:p w14:paraId="000000E9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Maple Grove, MN  55369</w:t>
      </w:r>
    </w:p>
    <w:p w14:paraId="000000EA" w14:textId="77777777" w:rsidR="004D695B" w:rsidRDefault="00797E01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(Enter through main doors on West side of facility)</w:t>
      </w:r>
    </w:p>
    <w:p w14:paraId="000000EB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EC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ED" w14:textId="77777777" w:rsidR="004D695B" w:rsidRDefault="004D695B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00000F1" w14:textId="77777777" w:rsidR="004D695B" w:rsidRDefault="004D695B">
      <w:pPr>
        <w:rPr>
          <w:rFonts w:ascii="Helvetica Neue" w:eastAsia="Helvetica Neue" w:hAnsi="Helvetica Neue" w:cs="Helvetica Neue"/>
          <w:b/>
          <w:color w:val="0432FF"/>
          <w:sz w:val="27"/>
          <w:szCs w:val="27"/>
          <w:u w:val="single"/>
        </w:rPr>
      </w:pPr>
    </w:p>
    <w:sectPr w:rsidR="004D69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5B"/>
    <w:rsid w:val="004D695B"/>
    <w:rsid w:val="00611E3F"/>
    <w:rsid w:val="00A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84D8"/>
  <w15:docId w15:val="{02496234-EC5E-41B6-BB41-EBC3D3DA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5A2E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A2E81"/>
  </w:style>
  <w:style w:type="paragraph" w:styleId="ListParagraph">
    <w:name w:val="List Paragraph"/>
    <w:basedOn w:val="Normal"/>
    <w:uiPriority w:val="34"/>
    <w:qFormat/>
    <w:rsid w:val="005A2E8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0gSKwRIOuJBsC7pkBfmug1Fxw==">AMUW2mXer6maGlR3uTmA6FtjlA/PI+IsrL8NK/Yss/tZoYJg12f8wR6CQGcVi7PLC3xZeacWpfnRbks5pa7nFFrpi0OFzu2JbDQrUzd+Mn6igmtH4IeU5K8=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T. Luczak</dc:creator>
  <cp:lastModifiedBy>Justin McPhee</cp:lastModifiedBy>
  <cp:revision>2</cp:revision>
  <dcterms:created xsi:type="dcterms:W3CDTF">2021-09-15T02:02:00Z</dcterms:created>
  <dcterms:modified xsi:type="dcterms:W3CDTF">2021-09-15T02:02:00Z</dcterms:modified>
</cp:coreProperties>
</file>