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81B8" w14:textId="77777777" w:rsidR="003D592F" w:rsidRPr="003D592F" w:rsidRDefault="003D592F" w:rsidP="003D592F">
      <w:pPr>
        <w:jc w:val="center"/>
        <w:rPr>
          <w:b/>
          <w:bCs/>
          <w:sz w:val="24"/>
          <w:szCs w:val="24"/>
          <w:u w:val="single"/>
        </w:rPr>
      </w:pPr>
      <w:r w:rsidRPr="003D592F">
        <w:rPr>
          <w:b/>
          <w:bCs/>
          <w:sz w:val="24"/>
          <w:szCs w:val="24"/>
          <w:u w:val="single"/>
        </w:rPr>
        <w:t xml:space="preserve">THE HISTORY BEHIND SPECIAL STARS: </w:t>
      </w:r>
    </w:p>
    <w:p w14:paraId="37FF9650" w14:textId="30B23534" w:rsidR="003D592F" w:rsidRPr="003D592F" w:rsidRDefault="003D592F" w:rsidP="003D592F">
      <w:pPr>
        <w:jc w:val="center"/>
        <w:rPr>
          <w:b/>
          <w:bCs/>
          <w:sz w:val="24"/>
          <w:szCs w:val="24"/>
          <w:u w:val="single"/>
        </w:rPr>
      </w:pPr>
      <w:r w:rsidRPr="003D592F">
        <w:rPr>
          <w:b/>
          <w:bCs/>
          <w:sz w:val="24"/>
          <w:szCs w:val="24"/>
          <w:u w:val="single"/>
        </w:rPr>
        <w:t>LAGRANGE</w:t>
      </w:r>
      <w:r w:rsidR="00586815">
        <w:rPr>
          <w:b/>
          <w:bCs/>
          <w:sz w:val="24"/>
          <w:szCs w:val="24"/>
          <w:u w:val="single"/>
        </w:rPr>
        <w:t xml:space="preserve"> SOCCER CLUB</w:t>
      </w:r>
      <w:r w:rsidRPr="003D592F">
        <w:rPr>
          <w:b/>
          <w:bCs/>
          <w:sz w:val="24"/>
          <w:szCs w:val="24"/>
          <w:u w:val="single"/>
        </w:rPr>
        <w:t>’S SPECIAL NEEDS SOCCER PROGRAM</w:t>
      </w:r>
    </w:p>
    <w:p w14:paraId="63B0469C" w14:textId="63364491" w:rsidR="003D592F" w:rsidRPr="0089760A" w:rsidRDefault="003D592F" w:rsidP="003D592F">
      <w:pPr>
        <w:rPr>
          <w:sz w:val="23"/>
          <w:szCs w:val="23"/>
        </w:rPr>
      </w:pPr>
      <w:r w:rsidRPr="0089760A">
        <w:rPr>
          <w:sz w:val="23"/>
          <w:szCs w:val="23"/>
        </w:rPr>
        <w:t>The Lagrange Soccer Club (LSC) launched its Special Needs Soccer Program in the spring of 1999, thanks to the vision and dedication of Jeffrey Feldman.</w:t>
      </w:r>
    </w:p>
    <w:p w14:paraId="7C91C1FC" w14:textId="77777777" w:rsidR="003D592F" w:rsidRPr="0089760A" w:rsidRDefault="003D592F" w:rsidP="003D592F">
      <w:pPr>
        <w:rPr>
          <w:sz w:val="23"/>
          <w:szCs w:val="23"/>
        </w:rPr>
      </w:pPr>
      <w:r w:rsidRPr="0089760A">
        <w:rPr>
          <w:sz w:val="23"/>
          <w:szCs w:val="23"/>
        </w:rPr>
        <w:t>The idea took root during the fall of 1998, when LSC hosted an Eastern Hudson Youth Soccer League coaching clinic at its newly developed Stringham Park fields. With Major League Soccer coach Thomas Rongen leading the clinic, players were needed to demonstrate drills. Among them was a young athlete whose brother, a child with special needs, stood quietly on the sidelines. Feldman, then new to the administrative side of youth soccer, began asking whether opportunities existed for children like him to play. At that time, both Lagrange Baseball and Lagrange Basketball offered special needs programs, but two previous attempts to establish one in soccer had not succeeded.</w:t>
      </w:r>
    </w:p>
    <w:p w14:paraId="7ECBCF4A" w14:textId="77777777" w:rsidR="003D592F" w:rsidRPr="0089760A" w:rsidRDefault="003D592F" w:rsidP="003D592F">
      <w:pPr>
        <w:rPr>
          <w:sz w:val="23"/>
          <w:szCs w:val="23"/>
        </w:rPr>
      </w:pPr>
      <w:r w:rsidRPr="0089760A">
        <w:rPr>
          <w:sz w:val="23"/>
          <w:szCs w:val="23"/>
        </w:rPr>
        <w:t>Determined to change that, Feldman sought and received the support of the LSC Board. He reached out to pediatricians at the Children’s Medical Group in Poughkeepsie, who provided guidance on best practices, and convened meetings with special needs educators, parents, physical education teachers, and Special Olympics coaches. Together, they shaped the program that officially began the following spring—and has continued ever since.</w:t>
      </w:r>
    </w:p>
    <w:p w14:paraId="6BDC35B4" w14:textId="77777777" w:rsidR="003D592F" w:rsidRPr="0089760A" w:rsidRDefault="003D592F" w:rsidP="003D592F">
      <w:pPr>
        <w:rPr>
          <w:sz w:val="23"/>
          <w:szCs w:val="23"/>
        </w:rPr>
      </w:pPr>
      <w:r w:rsidRPr="0089760A">
        <w:rPr>
          <w:sz w:val="23"/>
          <w:szCs w:val="23"/>
        </w:rPr>
        <w:t>The program’s success can be attributed to several key factors. First, it benefited from the passion and dedication of teachers such as Maryanne Ceriello and Steve Ciancio, who played pivotal roles in its early years. Second, it had the unwavering support of both the LSC Board and the Town of Lagrange Board, whose members consistently volunteered their time and resources. Third, and perhaps most importantly, the program was embraced by the entire LSC community. Coaches, parents, and players rallied behind it, and the club’s innovative mentoring system—where different teams volunteered each week to work with the special needs athletes—fostered a spirit of inclusion and teamwork. Over the years, thousands of LSC players have served as mentors, with many returning week after week to support the program.</w:t>
      </w:r>
    </w:p>
    <w:p w14:paraId="7A0522EA" w14:textId="42E8B167" w:rsidR="003D592F" w:rsidRPr="0089760A" w:rsidRDefault="003D592F" w:rsidP="003D592F">
      <w:pPr>
        <w:rPr>
          <w:sz w:val="23"/>
          <w:szCs w:val="23"/>
        </w:rPr>
      </w:pPr>
      <w:r w:rsidRPr="0089760A">
        <w:rPr>
          <w:sz w:val="23"/>
          <w:szCs w:val="23"/>
        </w:rPr>
        <w:t>The leadership of dedicated coaches has also been instrumental. Suzanne Wirth, the program’s first coach, and Chris Keenan helped establish its strong foundation, while Jen McMorris later expanded opportunities with the creation of an Adult Special Needs program.</w:t>
      </w:r>
      <w:r w:rsidR="0089760A" w:rsidRPr="0089760A">
        <w:rPr>
          <w:sz w:val="23"/>
          <w:szCs w:val="23"/>
        </w:rPr>
        <w:t xml:space="preserve"> For the past 10 years, Coach Andrew Moroney has been dedicated to nurturing these young athletes on the field and is now working alongside Coach Michael Fanelli to keep the program thriving.</w:t>
      </w:r>
    </w:p>
    <w:p w14:paraId="345F9B09" w14:textId="28FD840E" w:rsidR="002E1384" w:rsidRPr="0089760A" w:rsidRDefault="003D592F" w:rsidP="003D592F">
      <w:pPr>
        <w:rPr>
          <w:sz w:val="23"/>
          <w:szCs w:val="23"/>
        </w:rPr>
      </w:pPr>
      <w:r w:rsidRPr="0089760A">
        <w:rPr>
          <w:sz w:val="23"/>
          <w:szCs w:val="23"/>
        </w:rPr>
        <w:t>Now more than two decades strong, the LSC Special Needs Program remains a point of pride for the community. For Feldman, who has been involved with numerous nonprofit organizations throughout his career, helping to create this program stands out as one of his most meaningful accomplishments.</w:t>
      </w:r>
      <w:r w:rsidR="002E1384" w:rsidRPr="0089760A">
        <w:rPr>
          <w:sz w:val="23"/>
          <w:szCs w:val="23"/>
        </w:rPr>
        <w:t xml:space="preserve"> </w:t>
      </w:r>
    </w:p>
    <w:sectPr w:rsidR="002E1384" w:rsidRPr="00897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F2"/>
    <w:rsid w:val="00141386"/>
    <w:rsid w:val="002E1384"/>
    <w:rsid w:val="003D592F"/>
    <w:rsid w:val="00586815"/>
    <w:rsid w:val="007D247B"/>
    <w:rsid w:val="007F0DF2"/>
    <w:rsid w:val="0089760A"/>
    <w:rsid w:val="00B37515"/>
    <w:rsid w:val="00E93B70"/>
    <w:rsid w:val="00F1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CAA0"/>
  <w15:docId w15:val="{75EA359C-2EE3-4333-809D-10847BE1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Feldman</dc:creator>
  <cp:lastModifiedBy>Filomena Fanelli</cp:lastModifiedBy>
  <cp:revision>6</cp:revision>
  <dcterms:created xsi:type="dcterms:W3CDTF">2025-08-17T21:55:00Z</dcterms:created>
  <dcterms:modified xsi:type="dcterms:W3CDTF">2025-08-17T22:18:00Z</dcterms:modified>
</cp:coreProperties>
</file>