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6094" w14:textId="77777777" w:rsidR="00BC57CA" w:rsidRDefault="00540FBB">
      <w:pPr>
        <w:spacing w:line="240" w:lineRule="auto"/>
        <w:rPr>
          <w:b/>
        </w:rPr>
      </w:pPr>
      <w:r>
        <w:rPr>
          <w:b/>
          <w:sz w:val="24"/>
          <w:szCs w:val="24"/>
        </w:rPr>
        <w:t>MYBA Monthly Board Meeting – February 2, 2021</w:t>
      </w:r>
    </w:p>
    <w:p w14:paraId="05F4FA6B" w14:textId="77777777" w:rsidR="00BC57CA" w:rsidRDefault="00540FBB">
      <w:pPr>
        <w:spacing w:line="240" w:lineRule="auto"/>
        <w:rPr>
          <w:b/>
          <w:i/>
        </w:rPr>
      </w:pPr>
      <w:r>
        <w:rPr>
          <w:b/>
          <w:i/>
        </w:rPr>
        <w:t>Google Meet</w:t>
      </w:r>
    </w:p>
    <w:p w14:paraId="22378D86" w14:textId="77777777" w:rsidR="00BC57CA" w:rsidRDefault="00540FBB">
      <w:pPr>
        <w:jc w:val="center"/>
        <w:rPr>
          <w:sz w:val="24"/>
          <w:szCs w:val="24"/>
        </w:rPr>
      </w:pPr>
      <w:r>
        <w:rPr>
          <w:noProof/>
        </w:rPr>
        <w:pict w14:anchorId="1C1071B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220"/>
        <w:gridCol w:w="2145"/>
        <w:gridCol w:w="2355"/>
      </w:tblGrid>
      <w:tr w:rsidR="00BC57CA" w14:paraId="1470194D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1F6D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David Poindexter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78F4" w14:textId="77777777" w:rsidR="00BC57CA" w:rsidRDefault="00540FBB">
            <w:pPr>
              <w:spacing w:line="240" w:lineRule="auto"/>
            </w:pPr>
            <w:r>
              <w:t>President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191C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Mike Blumenfeld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135F" w14:textId="77777777" w:rsidR="00BC57CA" w:rsidRDefault="00540FBB">
            <w:pPr>
              <w:spacing w:line="240" w:lineRule="auto"/>
            </w:pPr>
            <w:r>
              <w:t>At Large</w:t>
            </w:r>
          </w:p>
        </w:tc>
      </w:tr>
      <w:tr w:rsidR="00BC57CA" w14:paraId="1143156E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6721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Mark Jensen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33C2" w14:textId="77777777" w:rsidR="00BC57CA" w:rsidRDefault="00540FBB">
            <w:pPr>
              <w:spacing w:line="240" w:lineRule="auto"/>
            </w:pPr>
            <w:r>
              <w:t>Travel Director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59FE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Kearney Burns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27CF" w14:textId="77777777" w:rsidR="00BC57CA" w:rsidRDefault="00540FBB">
            <w:pPr>
              <w:spacing w:line="240" w:lineRule="auto"/>
            </w:pPr>
            <w:r>
              <w:t>At Large</w:t>
            </w:r>
          </w:p>
        </w:tc>
      </w:tr>
      <w:tr w:rsidR="00BC57CA" w14:paraId="6D4F520A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DFA5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Matt Barbatsis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B01C" w14:textId="77777777" w:rsidR="00BC57CA" w:rsidRDefault="00540FBB">
            <w:pPr>
              <w:spacing w:line="240" w:lineRule="auto"/>
            </w:pPr>
            <w:r>
              <w:t>Treasurer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DC9E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Regina Folken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66F3" w14:textId="77777777" w:rsidR="00BC57CA" w:rsidRDefault="00540FBB">
            <w:pPr>
              <w:spacing w:line="240" w:lineRule="auto"/>
            </w:pPr>
            <w:r>
              <w:t>At Large</w:t>
            </w:r>
          </w:p>
        </w:tc>
      </w:tr>
      <w:tr w:rsidR="00BC57CA" w14:paraId="79631012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3AB4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Gretchen Spear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C29D" w14:textId="77777777" w:rsidR="00BC57CA" w:rsidRDefault="00540FBB">
            <w:pPr>
              <w:spacing w:line="240" w:lineRule="auto"/>
            </w:pPr>
            <w:r>
              <w:t>Secretary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D5DC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J. Forest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FDB6" w14:textId="77777777" w:rsidR="00BC57CA" w:rsidRDefault="00540FBB">
            <w:pPr>
              <w:spacing w:line="240" w:lineRule="auto"/>
            </w:pPr>
            <w:r>
              <w:t>At Large</w:t>
            </w:r>
          </w:p>
        </w:tc>
      </w:tr>
      <w:tr w:rsidR="00BC57CA" w14:paraId="25645023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8463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Steph Kappel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C1ED" w14:textId="77777777" w:rsidR="00BC57CA" w:rsidRDefault="00540FBB">
            <w:pPr>
              <w:spacing w:line="240" w:lineRule="auto"/>
            </w:pPr>
            <w:r>
              <w:t>Registrar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7385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Colleen Lindstrom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87AB" w14:textId="77777777" w:rsidR="00BC57CA" w:rsidRDefault="00540FBB">
            <w:pPr>
              <w:spacing w:line="240" w:lineRule="auto"/>
            </w:pPr>
            <w:r>
              <w:t>At Large</w:t>
            </w:r>
          </w:p>
        </w:tc>
      </w:tr>
      <w:tr w:rsidR="00BC57CA" w14:paraId="40A573B5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1E37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Ben Runchey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F31B" w14:textId="77777777" w:rsidR="00BC57CA" w:rsidRDefault="00540FBB">
            <w:pPr>
              <w:spacing w:line="240" w:lineRule="auto"/>
            </w:pPr>
            <w:r>
              <w:t>Risk Management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2575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Patrick McHugh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BA65" w14:textId="77777777" w:rsidR="00BC57CA" w:rsidRDefault="00540FBB">
            <w:pPr>
              <w:spacing w:line="240" w:lineRule="auto"/>
            </w:pPr>
            <w:r>
              <w:t>At Large</w:t>
            </w:r>
          </w:p>
        </w:tc>
      </w:tr>
      <w:tr w:rsidR="00BC57CA" w14:paraId="693F66A7" w14:textId="77777777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B762" w14:textId="77777777" w:rsidR="00BC57CA" w:rsidRDefault="00540FBB">
            <w:pPr>
              <w:spacing w:line="240" w:lineRule="auto"/>
              <w:rPr>
                <w:b/>
              </w:rPr>
            </w:pPr>
            <w:r>
              <w:rPr>
                <w:b/>
              </w:rPr>
              <w:t>Patrick Shirley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DFCE" w14:textId="77777777" w:rsidR="00BC57CA" w:rsidRDefault="00540FBB">
            <w:pPr>
              <w:spacing w:line="240" w:lineRule="auto"/>
            </w:pPr>
            <w:r>
              <w:t>Asset Management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93F7" w14:textId="77777777" w:rsidR="00BC57CA" w:rsidRDefault="00BC57CA">
            <w:pPr>
              <w:spacing w:line="240" w:lineRule="auto"/>
              <w:rPr>
                <w:b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3210" w14:textId="77777777" w:rsidR="00BC57CA" w:rsidRDefault="00BC57CA">
            <w:pPr>
              <w:spacing w:line="240" w:lineRule="auto"/>
            </w:pPr>
          </w:p>
        </w:tc>
      </w:tr>
    </w:tbl>
    <w:p w14:paraId="40520283" w14:textId="77777777" w:rsidR="00BC57CA" w:rsidRDefault="00540FBB">
      <w:pPr>
        <w:spacing w:line="240" w:lineRule="auto"/>
        <w:rPr>
          <w:b/>
        </w:rPr>
      </w:pPr>
      <w:r>
        <w:rPr>
          <w:b/>
        </w:rPr>
        <w:t>Agenda:</w:t>
      </w:r>
    </w:p>
    <w:p w14:paraId="2537405F" w14:textId="77777777" w:rsidR="00BC57CA" w:rsidRDefault="00540FBB">
      <w:pPr>
        <w:numPr>
          <w:ilvl w:val="0"/>
          <w:numId w:val="1"/>
        </w:numPr>
        <w:spacing w:line="240" w:lineRule="auto"/>
      </w:pPr>
      <w:r>
        <w:rPr>
          <w:b/>
        </w:rPr>
        <w:t>Call to order (David Poindexter) – 6:30 PM</w:t>
      </w:r>
    </w:p>
    <w:p w14:paraId="53AD3BC0" w14:textId="77777777" w:rsidR="00BC57CA" w:rsidRDefault="00BC57CA">
      <w:pPr>
        <w:spacing w:line="240" w:lineRule="auto"/>
        <w:ind w:left="360"/>
        <w:rPr>
          <w:b/>
        </w:rPr>
      </w:pPr>
    </w:p>
    <w:p w14:paraId="37DA1A47" w14:textId="77777777" w:rsidR="00BC57CA" w:rsidRDefault="00540FBB">
      <w:pPr>
        <w:numPr>
          <w:ilvl w:val="0"/>
          <w:numId w:val="1"/>
        </w:numPr>
        <w:spacing w:line="240" w:lineRule="auto"/>
      </w:pPr>
      <w:r>
        <w:rPr>
          <w:b/>
        </w:rPr>
        <w:t>Approved January 5, 2021 Meeting Minutes</w:t>
      </w:r>
    </w:p>
    <w:p w14:paraId="452EF45A" w14:textId="77777777" w:rsidR="00BC57CA" w:rsidRDefault="00BC57CA">
      <w:pPr>
        <w:spacing w:line="240" w:lineRule="auto"/>
        <w:rPr>
          <w:b/>
        </w:rPr>
      </w:pPr>
    </w:p>
    <w:p w14:paraId="35610360" w14:textId="77777777" w:rsidR="00BC57CA" w:rsidRDefault="00540FBB">
      <w:pPr>
        <w:numPr>
          <w:ilvl w:val="0"/>
          <w:numId w:val="1"/>
        </w:numPr>
        <w:spacing w:line="240" w:lineRule="auto"/>
      </w:pPr>
      <w:r>
        <w:rPr>
          <w:b/>
        </w:rPr>
        <w:t>Officer Updates</w:t>
      </w:r>
    </w:p>
    <w:p w14:paraId="65CB5C2E" w14:textId="77777777" w:rsidR="00BC57CA" w:rsidRDefault="00540FBB">
      <w:pPr>
        <w:numPr>
          <w:ilvl w:val="1"/>
          <w:numId w:val="1"/>
        </w:numPr>
        <w:tabs>
          <w:tab w:val="left" w:pos="720"/>
        </w:tabs>
        <w:spacing w:line="240" w:lineRule="auto"/>
      </w:pPr>
      <w:r>
        <w:t xml:space="preserve">President – David Poindexter – No report. Crunch time for season. </w:t>
      </w:r>
    </w:p>
    <w:p w14:paraId="459C368A" w14:textId="77777777" w:rsidR="00BC57CA" w:rsidRDefault="00540FBB">
      <w:pPr>
        <w:numPr>
          <w:ilvl w:val="1"/>
          <w:numId w:val="1"/>
        </w:numPr>
        <w:tabs>
          <w:tab w:val="left" w:pos="720"/>
        </w:tabs>
        <w:spacing w:line="240" w:lineRule="auto"/>
      </w:pPr>
      <w:bookmarkStart w:id="0" w:name="_gjdgxs" w:colFirst="0" w:colLast="0"/>
      <w:bookmarkEnd w:id="0"/>
      <w:r>
        <w:t>Travel Director – Mark Jensen – Mark has submitted the field requests to MPRB. As of the February meeting, he had not received the times/dates from MPRB, however when he does the dates/times will be divided amongst the teams.Additionally, at the next trave</w:t>
      </w:r>
      <w:r>
        <w:t>l director meeting, there will be a discussion on the  residency rule with MBL. The new bat standards apply to the 2022 season.</w:t>
      </w:r>
    </w:p>
    <w:p w14:paraId="14E52035" w14:textId="77777777" w:rsidR="00BC57CA" w:rsidRDefault="00540FBB">
      <w:pPr>
        <w:numPr>
          <w:ilvl w:val="1"/>
          <w:numId w:val="1"/>
        </w:numPr>
        <w:tabs>
          <w:tab w:val="left" w:pos="720"/>
        </w:tabs>
        <w:spacing w:line="240" w:lineRule="auto"/>
      </w:pPr>
      <w:r>
        <w:t>Treasurer – Matt Barbatsis – Reported that there is $80,000 in the bank. Matt noted he is working with the bank on the  2 - 12UA</w:t>
      </w:r>
      <w:r>
        <w:t>AA accounts. Additionally, all tournaments have been paid.</w:t>
      </w:r>
    </w:p>
    <w:p w14:paraId="35113D17" w14:textId="77777777" w:rsidR="00BC57CA" w:rsidRDefault="00540FBB">
      <w:pPr>
        <w:numPr>
          <w:ilvl w:val="1"/>
          <w:numId w:val="1"/>
        </w:numPr>
        <w:tabs>
          <w:tab w:val="left" w:pos="720"/>
        </w:tabs>
        <w:spacing w:line="240" w:lineRule="auto"/>
      </w:pPr>
      <w:r>
        <w:t>Registrar – Steph Kappel – As of 2/2, there were 95 total registrations-- 37 11U, 46 10U and 12 MiniMillers. Steph noted that another 12U player has been added to the waitlist. A few more registrat</w:t>
      </w:r>
      <w:r>
        <w:t>ions are needed to have another full 12U team. We have started to collect 1st grader  names to possibly have a few coach pitch teams.</w:t>
      </w:r>
    </w:p>
    <w:p w14:paraId="716158CB" w14:textId="77777777" w:rsidR="00BC57CA" w:rsidRDefault="00540FBB">
      <w:pPr>
        <w:numPr>
          <w:ilvl w:val="1"/>
          <w:numId w:val="1"/>
        </w:numPr>
        <w:tabs>
          <w:tab w:val="left" w:pos="720"/>
        </w:tabs>
        <w:spacing w:line="240" w:lineRule="auto"/>
      </w:pPr>
      <w:r>
        <w:t>Secretary – Gretchen Spear – No report. Will share contact information with Board members.</w:t>
      </w:r>
    </w:p>
    <w:p w14:paraId="3E9861DA" w14:textId="77777777" w:rsidR="00BC57CA" w:rsidRDefault="00540FBB">
      <w:pPr>
        <w:numPr>
          <w:ilvl w:val="1"/>
          <w:numId w:val="1"/>
        </w:numPr>
        <w:tabs>
          <w:tab w:val="left" w:pos="720"/>
        </w:tabs>
        <w:spacing w:line="240" w:lineRule="auto"/>
      </w:pPr>
      <w:r>
        <w:t>Asset Manager – Patrick Shirley</w:t>
      </w:r>
      <w:r>
        <w:t xml:space="preserve"> – Shed has been cleaned out and baseballs ordered. Will discuss next steps for pitching machines at a future meeting. Patrick noted that there will not be an in-person try-on for uniforms. He created a Google form with measurements for families to use to </w:t>
      </w:r>
      <w:r>
        <w:t>order uniforms.  We currently have 271 navy jerseys in stock.  The order needs to be submitted to General Sports by March 14.  The total cost for the uniforms is $24,000 or $130/player.</w:t>
      </w:r>
    </w:p>
    <w:p w14:paraId="76EEB6A4" w14:textId="77777777" w:rsidR="00BC57CA" w:rsidRDefault="00540FBB">
      <w:pPr>
        <w:numPr>
          <w:ilvl w:val="1"/>
          <w:numId w:val="1"/>
        </w:numPr>
        <w:tabs>
          <w:tab w:val="left" w:pos="720"/>
        </w:tabs>
        <w:spacing w:line="240" w:lineRule="auto"/>
      </w:pPr>
      <w:r>
        <w:lastRenderedPageBreak/>
        <w:t>Risk Manager – Ben Runchey – Ben updated the group on the new insuranc</w:t>
      </w:r>
      <w:r>
        <w:t>e provider, U.S. Liability Insurance. The new policy is in effect as of February 1.  Ben is creating a spreadsheet of coaches certification.</w:t>
      </w:r>
    </w:p>
    <w:p w14:paraId="3EE1B899" w14:textId="77777777" w:rsidR="00BC57CA" w:rsidRDefault="00540FBB">
      <w:pPr>
        <w:numPr>
          <w:ilvl w:val="0"/>
          <w:numId w:val="1"/>
        </w:numPr>
        <w:spacing w:line="240" w:lineRule="auto"/>
      </w:pPr>
      <w:r>
        <w:rPr>
          <w:b/>
        </w:rPr>
        <w:t>Old Business</w:t>
      </w:r>
    </w:p>
    <w:p w14:paraId="7473ABB5" w14:textId="77777777" w:rsidR="00BC57CA" w:rsidRDefault="00540FBB">
      <w:pPr>
        <w:numPr>
          <w:ilvl w:val="1"/>
          <w:numId w:val="1"/>
        </w:numPr>
        <w:spacing w:line="240" w:lineRule="auto"/>
      </w:pPr>
      <w:r>
        <w:t xml:space="preserve">Winter tryouts – </w:t>
      </w:r>
    </w:p>
    <w:p w14:paraId="148F2EB3" w14:textId="77777777" w:rsidR="00BC57CA" w:rsidRDefault="00540FBB">
      <w:pPr>
        <w:numPr>
          <w:ilvl w:val="2"/>
          <w:numId w:val="1"/>
        </w:numPr>
        <w:spacing w:line="240" w:lineRule="auto"/>
        <w:ind w:left="1260" w:hanging="360"/>
      </w:pPr>
      <w:r>
        <w:t xml:space="preserve">Dates: Mike confirmed the winter tryout dates- 2/28 and 3/7. </w:t>
      </w:r>
    </w:p>
    <w:p w14:paraId="53FF4AE3" w14:textId="77777777" w:rsidR="00BC57CA" w:rsidRDefault="00540FBB">
      <w:pPr>
        <w:numPr>
          <w:ilvl w:val="2"/>
          <w:numId w:val="1"/>
        </w:numPr>
        <w:spacing w:line="240" w:lineRule="auto"/>
        <w:ind w:left="1260" w:hanging="360"/>
      </w:pPr>
      <w:r>
        <w:t>Schedule: There will be 16 kids/tryout for a total of 32 people/session due to COVID protocols at the dome. Round 1 will be 1 hour in length.</w:t>
      </w:r>
    </w:p>
    <w:p w14:paraId="03E8D9B5" w14:textId="77777777" w:rsidR="00BC57CA" w:rsidRDefault="00540FBB">
      <w:pPr>
        <w:numPr>
          <w:ilvl w:val="2"/>
          <w:numId w:val="1"/>
        </w:numPr>
        <w:spacing w:line="240" w:lineRule="auto"/>
        <w:ind w:left="1260" w:hanging="360"/>
      </w:pPr>
      <w:r>
        <w:t>Marketing/Outreach: The group discussed additional i</w:t>
      </w:r>
      <w:r>
        <w:t>deas to promote the upcoming dates for the winter tryouts. We will continue to market through school newsletters, Facebook, NextDoor, etc. Board agreed to spend $50-$75 to promote the tryouts on Facebook.Additionally, will promote your “Wear Your Millers G</w:t>
      </w:r>
      <w:r>
        <w:t>ear” to school on February 22 and a “tag your friend” giveaway.</w:t>
      </w:r>
    </w:p>
    <w:p w14:paraId="16F4B62B" w14:textId="77777777" w:rsidR="00BC57CA" w:rsidRDefault="00540FBB">
      <w:pPr>
        <w:numPr>
          <w:ilvl w:val="1"/>
          <w:numId w:val="1"/>
        </w:numPr>
        <w:spacing w:line="240" w:lineRule="auto"/>
      </w:pPr>
      <w:r>
        <w:t>Winter Training: Matt has scheduled cage times for current teams at Champions Hall starting the weekend of February 13/14. Information will be sent to coaches and families. In the communicatio</w:t>
      </w:r>
      <w:r>
        <w:t>ns to coaches and families, cage times and COVID policies will be highlighted.</w:t>
      </w:r>
    </w:p>
    <w:p w14:paraId="44FD590D" w14:textId="77777777" w:rsidR="00BC57CA" w:rsidRDefault="00540FBB">
      <w:pPr>
        <w:numPr>
          <w:ilvl w:val="1"/>
          <w:numId w:val="1"/>
        </w:numPr>
        <w:spacing w:line="240" w:lineRule="auto"/>
      </w:pPr>
      <w:r>
        <w:t>Winter Clinics: Mike noted that the 10U/11U winter clinics are full and a waitlist has been created.  The Southwest Summer Program is running the clinics. We will need to manage</w:t>
      </w:r>
      <w:r>
        <w:t xml:space="preserve"> check-in and equipment. The following agreed to help with check-in: Mike (2/7); Steph (2/14) and Regina (2/21).</w:t>
      </w:r>
    </w:p>
    <w:p w14:paraId="464E21DD" w14:textId="77777777" w:rsidR="00BC57CA" w:rsidRDefault="00540FBB">
      <w:pPr>
        <w:numPr>
          <w:ilvl w:val="1"/>
          <w:numId w:val="1"/>
        </w:numPr>
        <w:spacing w:line="240" w:lineRule="auto"/>
      </w:pPr>
      <w:r>
        <w:t>2021 Season Planning.</w:t>
      </w:r>
    </w:p>
    <w:p w14:paraId="3E75E278" w14:textId="77777777" w:rsidR="00BC57CA" w:rsidRDefault="00540FBB">
      <w:pPr>
        <w:numPr>
          <w:ilvl w:val="2"/>
          <w:numId w:val="1"/>
        </w:numPr>
        <w:spacing w:line="240" w:lineRule="auto"/>
      </w:pPr>
      <w:r>
        <w:rPr>
          <w:sz w:val="14"/>
          <w:szCs w:val="14"/>
        </w:rPr>
        <w:t xml:space="preserve"> </w:t>
      </w:r>
      <w:r>
        <w:t xml:space="preserve">Tournaments– The tournament schedules have been set and the Board discussed on who should communicate with the coaches. </w:t>
      </w:r>
      <w:r>
        <w:t>Additionally, Matt agreed to share the tournament schedule with the board.Coach Training (USA Baseball) – No report due to limited time.</w:t>
      </w:r>
    </w:p>
    <w:p w14:paraId="4B7DDE80" w14:textId="77777777" w:rsidR="00BC57CA" w:rsidRDefault="00540FBB">
      <w:pPr>
        <w:numPr>
          <w:ilvl w:val="2"/>
          <w:numId w:val="1"/>
        </w:numPr>
        <w:spacing w:line="240" w:lineRule="auto"/>
      </w:pPr>
      <w:r>
        <w:t>Art Harlow TOurnament: All MIllers 13U teams will compete in the tournament. It is a double qualifier. Currently, we ha</w:t>
      </w:r>
      <w:r>
        <w:t>ve 5 AAA teams, 9 AA teams, and 12 A teams. We will work on tournament logistics after the winter tryouts. Information will be sent out to the 13U teams/families to save the date and let them know we will need volunteers.  A point person will be identified</w:t>
      </w:r>
      <w:r>
        <w:t xml:space="preserve"> by March 10.</w:t>
      </w:r>
    </w:p>
    <w:p w14:paraId="36CDA439" w14:textId="77777777" w:rsidR="00BC57CA" w:rsidRDefault="00540FBB">
      <w:pPr>
        <w:numPr>
          <w:ilvl w:val="1"/>
          <w:numId w:val="1"/>
        </w:numPr>
        <w:tabs>
          <w:tab w:val="left" w:pos="1260"/>
        </w:tabs>
        <w:spacing w:line="240" w:lineRule="auto"/>
      </w:pPr>
      <w:r>
        <w:t>Coaching Volunteers - Brief discussion on the need for coaches on some 12U and 13U teams.</w:t>
      </w:r>
    </w:p>
    <w:p w14:paraId="0A2202BD" w14:textId="77777777" w:rsidR="00BC57CA" w:rsidRDefault="00540FBB">
      <w:pPr>
        <w:numPr>
          <w:ilvl w:val="1"/>
          <w:numId w:val="1"/>
        </w:numPr>
        <w:tabs>
          <w:tab w:val="left" w:pos="1260"/>
        </w:tabs>
        <w:spacing w:after="240" w:line="240" w:lineRule="auto"/>
      </w:pPr>
      <w:r>
        <w:t>Google Suite Check- in – David Poindexter encouraged everyone to continue to use the Google Suite and the Board gmail addresses.</w:t>
      </w:r>
    </w:p>
    <w:p w14:paraId="55CFD2F1" w14:textId="77777777" w:rsidR="00BC57CA" w:rsidRDefault="00540FBB">
      <w:pPr>
        <w:numPr>
          <w:ilvl w:val="0"/>
          <w:numId w:val="1"/>
        </w:numPr>
        <w:spacing w:line="240" w:lineRule="auto"/>
      </w:pPr>
      <w:r>
        <w:rPr>
          <w:b/>
        </w:rPr>
        <w:t xml:space="preserve">New Business – </w:t>
      </w:r>
    </w:p>
    <w:p w14:paraId="20DC4FEE" w14:textId="77777777" w:rsidR="00BC57CA" w:rsidRDefault="00540FBB">
      <w:pPr>
        <w:numPr>
          <w:ilvl w:val="1"/>
          <w:numId w:val="1"/>
        </w:numPr>
        <w:spacing w:line="240" w:lineRule="auto"/>
      </w:pPr>
      <w:r>
        <w:t>New Par</w:t>
      </w:r>
      <w:r>
        <w:t>ent Meeting</w:t>
      </w:r>
      <w:r>
        <w:rPr>
          <w:b/>
        </w:rPr>
        <w:t xml:space="preserve"> </w:t>
      </w:r>
      <w:r>
        <w:t>– The meetings will be held in Google Meet. The dates for the meetings are February 18 and February 24. Steph will send out deck for Board review and input</w:t>
      </w:r>
    </w:p>
    <w:p w14:paraId="3EF311E9" w14:textId="77777777" w:rsidR="00BC57CA" w:rsidRDefault="00540FBB">
      <w:pPr>
        <w:numPr>
          <w:ilvl w:val="1"/>
          <w:numId w:val="1"/>
        </w:numPr>
        <w:spacing w:line="240" w:lineRule="auto"/>
      </w:pPr>
      <w:r>
        <w:t>Volunteers - Board discussed how to encourage volunteers within the MIllers organization</w:t>
      </w:r>
      <w:r>
        <w:t>s.  Kearney agreed to bring back some ideas to encourage volunteers.</w:t>
      </w:r>
    </w:p>
    <w:p w14:paraId="0E02F72E" w14:textId="77777777" w:rsidR="00BC57CA" w:rsidRDefault="00540FBB">
      <w:pPr>
        <w:numPr>
          <w:ilvl w:val="1"/>
          <w:numId w:val="1"/>
        </w:numPr>
        <w:spacing w:line="240" w:lineRule="auto"/>
      </w:pPr>
      <w:r>
        <w:t>MPRB Elections - Mark noted the upcoming MPRB elections.</w:t>
      </w:r>
    </w:p>
    <w:p w14:paraId="22D169E4" w14:textId="77777777" w:rsidR="00BC57CA" w:rsidRDefault="00BC57CA">
      <w:pPr>
        <w:spacing w:line="240" w:lineRule="auto"/>
        <w:ind w:left="720"/>
        <w:rPr>
          <w:b/>
        </w:rPr>
      </w:pPr>
    </w:p>
    <w:p w14:paraId="56D822EC" w14:textId="77777777" w:rsidR="00BC57CA" w:rsidRDefault="00540FBB">
      <w:pPr>
        <w:numPr>
          <w:ilvl w:val="0"/>
          <w:numId w:val="1"/>
        </w:numPr>
        <w:tabs>
          <w:tab w:val="left" w:pos="450"/>
        </w:tabs>
        <w:spacing w:line="240" w:lineRule="auto"/>
      </w:pPr>
      <w:r>
        <w:rPr>
          <w:b/>
        </w:rPr>
        <w:t>Member Comments (non-voting members</w:t>
      </w:r>
      <w:r>
        <w:t>) – None</w:t>
      </w:r>
      <w:r>
        <w:br/>
      </w:r>
    </w:p>
    <w:p w14:paraId="3CC0A26F" w14:textId="77777777" w:rsidR="00BC57CA" w:rsidRDefault="00540FBB">
      <w:pPr>
        <w:numPr>
          <w:ilvl w:val="0"/>
          <w:numId w:val="1"/>
        </w:numPr>
        <w:tabs>
          <w:tab w:val="left" w:pos="450"/>
        </w:tabs>
        <w:spacing w:after="240" w:line="240" w:lineRule="auto"/>
      </w:pPr>
      <w:r>
        <w:rPr>
          <w:b/>
        </w:rPr>
        <w:t>Adjournment</w:t>
      </w:r>
      <w:r>
        <w:t xml:space="preserve"> – 9:03 p.m.</w:t>
      </w:r>
    </w:p>
    <w:p w14:paraId="452448FA" w14:textId="77777777" w:rsidR="00BC57CA" w:rsidRDefault="00BC57CA"/>
    <w:sectPr w:rsidR="00BC57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2D2A"/>
    <w:multiLevelType w:val="multilevel"/>
    <w:tmpl w:val="DE8AEF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99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CA"/>
    <w:rsid w:val="00540FBB"/>
    <w:rsid w:val="00BC57CA"/>
    <w:rsid w:val="00E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7C0B"/>
  <w15:docId w15:val="{846A324C-F4A9-9E4D-A083-8919A065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Folken</cp:lastModifiedBy>
  <cp:revision>2</cp:revision>
  <dcterms:created xsi:type="dcterms:W3CDTF">2021-04-06T13:12:00Z</dcterms:created>
  <dcterms:modified xsi:type="dcterms:W3CDTF">2021-04-06T13:12:00Z</dcterms:modified>
</cp:coreProperties>
</file>