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January 17, 2022  9:25 pm, BGSU Ice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Kirk Maxey, Jamie Webb, Adam Maidment, Tony Kramp, Adam Maidment, Brandy Best, Nick Snyder</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NA</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TL: 1. Nomination for Distinguished Service Award - Eddie Powers (approved), nomination for Nelson Coaching Award - Mike Kregel (approved). 2. Raffle update @ $1600 in purchased entries. 3. Update on Board elections letters of intent, received from Tony Burt and Amanda Fulford. 4. Scholarship applications update. 5. Ideas for coaches meeting venue and dates, as well as encouraging participation. Possibly cater Beckett’s to Snyder Financial building and inviting USA Hockey coaches for their assistance this year.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BB: 1. Started paying the ice bill today for the season contract. 2. Sent paperwork for ref 1099’s. Only missing a few. 3. $141k operating  balance. Still have $95k outstanding ice bill and tournaments to pay 4. Received text from Squirt All-Star manager for fundraiser options. Send email to Tony Worthington </w:t>
      </w:r>
      <w:hyperlink r:id="rId6">
        <w:r w:rsidDel="00000000" w:rsidR="00000000" w:rsidRPr="00000000">
          <w:rPr>
            <w:color w:val="1155cc"/>
            <w:sz w:val="20"/>
            <w:szCs w:val="20"/>
            <w:u w:val="single"/>
            <w:rtl w:val="0"/>
          </w:rPr>
          <w:t xml:space="preserve">t2worthington@gmail.com</w:t>
        </w:r>
      </w:hyperlink>
      <w:r w:rsidDel="00000000" w:rsidR="00000000" w:rsidRPr="00000000">
        <w:rPr>
          <w:sz w:val="20"/>
          <w:szCs w:val="20"/>
          <w:rtl w:val="0"/>
        </w:rPr>
        <w:t xml:space="preserve"> with 21/22 season AS fundraising approval</w:t>
      </w:r>
      <w:r w:rsidDel="00000000" w:rsidR="00000000" w:rsidRPr="00000000">
        <w:rPr>
          <w:sz w:val="20"/>
          <w:szCs w:val="20"/>
          <w:rtl w:val="0"/>
        </w:rPr>
        <w:t xml:space="preserve">.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KM: 1. Try Hockey schedule, do we have ice secured? 2. Checking clinic, should get this scheduled late March, prior to travel try-outs.  3. Travel try-out preliminary date discussion.  4. Squirt AS, PW2 AS, Bantam moved from South Bend to the Detroit tournament in February due to low registration in SB. 4. Had a conversation with Todd Slater regarding Mr. Slater sponsorship/donation.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JW: 1. Casey at Copy Shop has week turn-around for awards and plaques. 2. Shwanzel Award to Squirt coaches for nomination. 3. Reached out to Brian Perkins about Walleye donations, waiting to hear back. 4. Change to Bobcat Alumni award. 5. Blueliners will donate a basket for raffle.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LP: 1. Coffee has been distributed.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AM: 1. Rink closed early May to early June 2. Pictures being distributed. 3. Added restaurant nights to SportsEngine. 4. YHD Schedule updated. 5. Working with Amanda Fulford on the YHD yearbook.</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NS: 1. All-Star logo use for tournament door hangers, reached out to AS coaches regarding the issue. 2. Spoke to members regarding committee formations and participation. 3. Spoke to Coach Rogowski regarding his commitment to high school liaison. Still interested in volunteering during the down-time. 4. Example of coaching questionnaire for input and coaching interest. 5. Received feedback from 2nd Mite AS coaching staff regarding positive experience after the formation of 2nd team. 6. Sticker samples for YHD sale. 7. Banner proof finalization for YHD (look into this earlier for annual display in multi-purpose area) 7. Purchased goalie throat protector for Mite to try and supply in the future.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TK: 1. NA</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Other items: 1. YHD planning and discussion.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Closing - Meeting adjourned at 9:25PM</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1E">
      <w:pPr>
        <w:rPr/>
      </w:pPr>
      <w:r w:rsidDel="00000000" w:rsidR="00000000" w:rsidRPr="00000000">
        <w:rPr>
          <w:rtl w:val="0"/>
        </w:rPr>
        <w:t xml:space="preserve">President, Tony Lake   </w:t>
        <w:tab/>
        <w:tab/>
        <w:tab/>
        <w:tab/>
        <w:t xml:space="preserve">Member</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2worthing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