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6BD5" w:rsidRDefault="00D96BD5" w:rsidP="00D96BD5">
      <w:pPr>
        <w:spacing w:after="153" w:line="259" w:lineRule="auto"/>
        <w:ind w:left="62" w:firstLine="0"/>
        <w:jc w:val="center"/>
      </w:pPr>
      <w:r>
        <w:rPr>
          <w:b/>
          <w:sz w:val="40"/>
          <w:u w:val="single" w:color="000000"/>
        </w:rPr>
        <w:t xml:space="preserve">Ankeny </w:t>
      </w:r>
      <w:r>
        <w:rPr>
          <w:b/>
          <w:sz w:val="40"/>
          <w:u w:val="single" w:color="000000"/>
        </w:rPr>
        <w:t xml:space="preserve">Thunder </w:t>
      </w:r>
      <w:r>
        <w:rPr>
          <w:b/>
          <w:sz w:val="40"/>
          <w:u w:val="single" w:color="000000"/>
        </w:rPr>
        <w:t>Lacrosse Coach Contract</w:t>
      </w:r>
    </w:p>
    <w:p w:rsidR="00D96BD5" w:rsidRDefault="00D96BD5" w:rsidP="00D96BD5">
      <w:pPr>
        <w:tabs>
          <w:tab w:val="center" w:pos="2440"/>
          <w:tab w:val="center" w:pos="4648"/>
        </w:tabs>
        <w:spacing w:after="15"/>
        <w:ind w:left="-15" w:firstLine="0"/>
      </w:pPr>
      <w:r>
        <w:rPr>
          <w:b/>
        </w:rPr>
        <w:t>Division:</w:t>
      </w:r>
      <w:r>
        <w:rPr>
          <w:b/>
        </w:rPr>
        <w:t xml:space="preserve"> </w:t>
      </w:r>
      <w:r>
        <w:rPr>
          <w:b/>
        </w:rPr>
        <w:tab/>
      </w:r>
      <w:r>
        <w:t>H</w:t>
      </w:r>
      <w:r>
        <w:t>S Girls, Varsity Boys, JV Boys, 14UBoys, 14UGirls, 12UBoys, 12UGirls, 10UBoys, 10U Girls (circle one)</w:t>
      </w:r>
    </w:p>
    <w:p w:rsidR="00D96BD5" w:rsidRDefault="00D96BD5" w:rsidP="00D96BD5">
      <w:pPr>
        <w:spacing w:after="200" w:line="274" w:lineRule="auto"/>
        <w:ind w:left="17" w:firstLine="0"/>
      </w:pPr>
      <w:r>
        <w:rPr>
          <w:b/>
        </w:rPr>
        <w:t xml:space="preserve">Each head Coach and Assistant Coach must read the policies contained in the Coaches Contract and sign </w:t>
      </w:r>
      <w:proofErr w:type="gramStart"/>
      <w:r>
        <w:rPr>
          <w:b/>
        </w:rPr>
        <w:t>where</w:t>
      </w:r>
      <w:proofErr w:type="gramEnd"/>
      <w:r>
        <w:rPr>
          <w:b/>
        </w:rPr>
        <w:t xml:space="preserve"> indicated to acknowledge the Coach’s understanding and acceptance of these policies. This contract shall remain on the file with the Ankeny Thunder Lacrosse Club and is prerequisite to coaching in any capacity in any Ankeny Lacrosse event.</w:t>
      </w:r>
    </w:p>
    <w:p w:rsidR="00D96BD5" w:rsidRDefault="00D96BD5" w:rsidP="00D96BD5">
      <w:pPr>
        <w:numPr>
          <w:ilvl w:val="0"/>
          <w:numId w:val="1"/>
        </w:numPr>
        <w:ind w:right="843" w:hanging="385"/>
      </w:pPr>
      <w:r>
        <w:t>I understand that it is my responsibility to verify that all players on the team I coach are properly registered,</w:t>
      </w:r>
      <w:r>
        <w:t xml:space="preserve"> </w:t>
      </w:r>
      <w:r>
        <w:t>by confirming the appearance of their names on the Official Roster from the Ankeny Lacrosse database, prior to allowing a player to participate in any scheduled practice or game.</w:t>
      </w:r>
    </w:p>
    <w:p w:rsidR="00D96BD5" w:rsidRDefault="00D96BD5" w:rsidP="00D96BD5">
      <w:pPr>
        <w:numPr>
          <w:ilvl w:val="0"/>
          <w:numId w:val="1"/>
        </w:numPr>
        <w:spacing w:after="218"/>
        <w:ind w:right="843" w:hanging="385"/>
      </w:pPr>
      <w:r>
        <w:t xml:space="preserve">I understand that it is my responsibility to be familiar with and understand all Ankeny Lacrosse policies </w:t>
      </w:r>
      <w:r>
        <w:t xml:space="preserve">as well as applicable league policies (ILAX, NELAX, MGLL, </w:t>
      </w:r>
      <w:proofErr w:type="spellStart"/>
      <w:r>
        <w:t>etc</w:t>
      </w:r>
      <w:proofErr w:type="spellEnd"/>
      <w:r>
        <w:t xml:space="preserve">) </w:t>
      </w:r>
      <w:r>
        <w:t>and</w:t>
      </w:r>
      <w:r>
        <w:t xml:space="preserve"> </w:t>
      </w:r>
      <w:r>
        <w:t>abide by them.</w:t>
      </w:r>
    </w:p>
    <w:p w:rsidR="00D96BD5" w:rsidRDefault="00D96BD5" w:rsidP="00D96BD5">
      <w:pPr>
        <w:numPr>
          <w:ilvl w:val="0"/>
          <w:numId w:val="1"/>
        </w:numPr>
        <w:ind w:right="843" w:hanging="385"/>
      </w:pPr>
      <w:r>
        <w:t>I understand the importance of attending all scheduled practices and games and will be present for them or</w:t>
      </w:r>
      <w:r>
        <w:t xml:space="preserve"> </w:t>
      </w:r>
      <w:r>
        <w:t>arrange for a responsible substitute in advance, if I cannot attend a practice or game.</w:t>
      </w:r>
    </w:p>
    <w:p w:rsidR="00D96BD5" w:rsidRDefault="00D96BD5" w:rsidP="00D96BD5">
      <w:pPr>
        <w:numPr>
          <w:ilvl w:val="0"/>
          <w:numId w:val="1"/>
        </w:numPr>
        <w:spacing w:after="7"/>
        <w:ind w:right="843" w:hanging="385"/>
      </w:pPr>
      <w:r>
        <w:t>I understand that it is my responsibility to train and mold players under my guidance and direction. While I</w:t>
      </w:r>
      <w:r>
        <w:t xml:space="preserve"> </w:t>
      </w:r>
      <w:r>
        <w:t xml:space="preserve">acknowledge that I have an obligation to my players to do my best to win games, I also have an obligation to promote the growth of each </w:t>
      </w:r>
      <w:r>
        <w:t>player’s skills and maturity</w:t>
      </w:r>
      <w:r>
        <w:t>. To this end, I will attempt to give each player who has shown drive and desire to learn the game</w:t>
      </w:r>
      <w:r>
        <w:t xml:space="preserve"> by regularly attending practice and showing </w:t>
      </w:r>
      <w:r>
        <w:t>and showing a good attitude,</w:t>
      </w:r>
      <w:r>
        <w:t xml:space="preserve"> </w:t>
      </w:r>
      <w:r>
        <w:t>playing time in each game. I understand that Ankeny Lacrosse supports my right to make decisions relating to playing time and affirms that the individual player game participation is at the discretion of the coaching staff.</w:t>
      </w:r>
    </w:p>
    <w:p w:rsidR="00D96BD5" w:rsidRDefault="00D96BD5" w:rsidP="00D96BD5">
      <w:pPr>
        <w:spacing w:after="7"/>
        <w:ind w:left="0" w:right="843" w:firstLine="0"/>
      </w:pPr>
    </w:p>
    <w:p w:rsidR="00D96BD5" w:rsidRDefault="00D96BD5" w:rsidP="00D96BD5">
      <w:pPr>
        <w:numPr>
          <w:ilvl w:val="0"/>
          <w:numId w:val="1"/>
        </w:numPr>
        <w:spacing w:after="218"/>
        <w:ind w:right="843" w:hanging="385"/>
      </w:pPr>
      <w:r>
        <w:t>I understand and accept that it is my responsibility: (1) to learn and abide by the rules of lacrosse set out in</w:t>
      </w:r>
      <w:r>
        <w:t xml:space="preserve"> </w:t>
      </w:r>
      <w:r>
        <w:t>the governing rule book; (2) to ask questions of officials and league representatives for clarification when necessary and at the appropriate time; and (3) to make sure all players under my guidance and direction use all mandatory equipment in the proper manner and to notify individual players if their equipment is illegal or becomes illegal to use during the course of play.</w:t>
      </w:r>
    </w:p>
    <w:p w:rsidR="00D96BD5" w:rsidRDefault="00D96BD5" w:rsidP="00D96BD5">
      <w:pPr>
        <w:numPr>
          <w:ilvl w:val="0"/>
          <w:numId w:val="1"/>
        </w:numPr>
        <w:spacing w:after="218"/>
        <w:ind w:right="843" w:hanging="385"/>
      </w:pPr>
      <w:r>
        <w:t>I understand and accept that Ankeny Lacrosse requires that an atmosphere of good sportsmanship be</w:t>
      </w:r>
      <w:r>
        <w:t xml:space="preserve"> </w:t>
      </w:r>
      <w:r>
        <w:t>maintained at all games and that unsportsmanlike conduct will not be tolerated.</w:t>
      </w:r>
    </w:p>
    <w:p w:rsidR="00D96BD5" w:rsidRDefault="00D96BD5" w:rsidP="00D96BD5">
      <w:pPr>
        <w:numPr>
          <w:ilvl w:val="0"/>
          <w:numId w:val="1"/>
        </w:numPr>
        <w:ind w:right="843" w:hanging="385"/>
      </w:pPr>
      <w:r>
        <w:t>In addition, I understand that coaches are responsible for the conduct of their fans as in as much as a team</w:t>
      </w:r>
      <w:r>
        <w:t xml:space="preserve"> </w:t>
      </w:r>
      <w:r>
        <w:t>may be penalized for flagrant of continued misbehavior.</w:t>
      </w:r>
    </w:p>
    <w:p w:rsidR="00D96BD5" w:rsidRDefault="00D96BD5" w:rsidP="00D96BD5">
      <w:pPr>
        <w:numPr>
          <w:ilvl w:val="0"/>
          <w:numId w:val="1"/>
        </w:numPr>
        <w:ind w:right="843" w:hanging="385"/>
      </w:pPr>
      <w:r>
        <w:t>I understand and accept that fighting will not be tolerated and that applicable rules from the governing rulebook will be enforced.</w:t>
      </w:r>
    </w:p>
    <w:p w:rsidR="00D96BD5" w:rsidRDefault="00D96BD5" w:rsidP="00D96BD5">
      <w:pPr>
        <w:numPr>
          <w:ilvl w:val="0"/>
          <w:numId w:val="1"/>
        </w:numPr>
        <w:ind w:right="843" w:hanging="385"/>
      </w:pPr>
      <w:r>
        <w:t>I understand that Ankeny lacrosse prohibits the use of illegal drugs and alcohol by players, coaches and</w:t>
      </w:r>
      <w:r>
        <w:t xml:space="preserve"> </w:t>
      </w:r>
      <w:r>
        <w:t xml:space="preserve">officials participating in Ankeny Lacrosse activity, INCLUDING TRAVEL TO AND FROM THE EVENT. A coach who violates this rule where there is a reasonable </w:t>
      </w:r>
      <w:proofErr w:type="gramStart"/>
      <w:r>
        <w:t>possibility</w:t>
      </w:r>
      <w:proofErr w:type="gramEnd"/>
      <w:r>
        <w:t xml:space="preserve"> they will be observed by any player whether on their team or another team will be subject to expulsion from the team.</w:t>
      </w:r>
    </w:p>
    <w:p w:rsidR="00D96BD5" w:rsidRDefault="00D96BD5" w:rsidP="00D96BD5">
      <w:pPr>
        <w:numPr>
          <w:ilvl w:val="0"/>
          <w:numId w:val="1"/>
        </w:numPr>
        <w:ind w:right="843" w:hanging="385"/>
      </w:pPr>
      <w:r>
        <w:t>I understand that I can be terminated for any reason at any time.</w:t>
      </w:r>
    </w:p>
    <w:p w:rsidR="00D96BD5" w:rsidRDefault="00D96BD5" w:rsidP="00D96BD5">
      <w:pPr>
        <w:numPr>
          <w:ilvl w:val="0"/>
          <w:numId w:val="1"/>
        </w:numPr>
        <w:ind w:right="843" w:hanging="385"/>
      </w:pPr>
      <w:r>
        <w:lastRenderedPageBreak/>
        <w:t>I understand that if I am terminated or resign that there will be a 1 year no compete clause. I will not recruit</w:t>
      </w:r>
      <w:r>
        <w:t xml:space="preserve"> </w:t>
      </w:r>
      <w:r>
        <w:t>existing or future prospects for a period of 1 year.</w:t>
      </w:r>
    </w:p>
    <w:p w:rsidR="00D96BD5" w:rsidRDefault="00D96BD5" w:rsidP="00D96BD5">
      <w:pPr>
        <w:numPr>
          <w:ilvl w:val="0"/>
          <w:numId w:val="1"/>
        </w:numPr>
        <w:spacing w:after="291" w:line="274" w:lineRule="auto"/>
        <w:ind w:right="843" w:hanging="385"/>
      </w:pPr>
      <w:r>
        <w:rPr>
          <w:color w:val="222222"/>
        </w:rPr>
        <w:t>I understand that Ankeny Thunder wants to ensure that all operations of the club are operated with the same</w:t>
      </w:r>
      <w:r>
        <w:rPr>
          <w:color w:val="222222"/>
        </w:rPr>
        <w:t xml:space="preserve"> </w:t>
      </w:r>
      <w:r>
        <w:rPr>
          <w:color w:val="222222"/>
        </w:rPr>
        <w:t>high standards we expect on the field.  As part of this effort, I will ensure that all social media activity that athletes may be able to access, sets the right example for our athletes.</w:t>
      </w:r>
    </w:p>
    <w:p w:rsidR="00D96BD5" w:rsidRDefault="00D96BD5" w:rsidP="00D96BD5">
      <w:pPr>
        <w:numPr>
          <w:ilvl w:val="0"/>
          <w:numId w:val="1"/>
        </w:numPr>
        <w:ind w:right="843" w:hanging="385"/>
      </w:pPr>
      <w:r>
        <w:t>I verify that I am in good character and have not been convicted of any felony involving a minor, or charged</w:t>
      </w:r>
      <w:r>
        <w:t xml:space="preserve"> </w:t>
      </w:r>
      <w:r>
        <w:t>with any crime against a minor, and do hereby authorize Ankeny Lacrosse, or person delegated by Ankeny lacrosse, to undertake an investigation to verify the truth of this representation.</w:t>
      </w:r>
    </w:p>
    <w:p w:rsidR="00D96BD5" w:rsidRDefault="00D96BD5" w:rsidP="00D96BD5">
      <w:pPr>
        <w:numPr>
          <w:ilvl w:val="0"/>
          <w:numId w:val="1"/>
        </w:numPr>
        <w:ind w:right="843" w:hanging="385"/>
      </w:pPr>
      <w:r>
        <w:t>I understand that I am to communicate with referees only through the head coach and that all communication should remain respectful. Also, coaches should ensure appropriate language is used at all times by modeling appropriate language and ensuring the players are held to the same standard.</w:t>
      </w:r>
    </w:p>
    <w:p w:rsidR="00D96BD5" w:rsidRDefault="00D96BD5" w:rsidP="00D96BD5">
      <w:pPr>
        <w:numPr>
          <w:ilvl w:val="0"/>
          <w:numId w:val="1"/>
        </w:numPr>
        <w:ind w:right="843" w:hanging="385"/>
      </w:pPr>
      <w:r>
        <w:t xml:space="preserve">I agree to use coaching techniques that encourage and challenge players without demeaning or </w:t>
      </w:r>
      <w:proofErr w:type="spellStart"/>
      <w:r>
        <w:t>belittiling</w:t>
      </w:r>
      <w:proofErr w:type="spellEnd"/>
      <w:r>
        <w:t xml:space="preserve"> them. I understand that creating a positive and supportive environment is essential for the development of the players both athletically and personally.</w:t>
      </w:r>
    </w:p>
    <w:p w:rsidR="00D96BD5" w:rsidRDefault="00D96BD5" w:rsidP="00D96BD5">
      <w:pPr>
        <w:spacing w:after="34"/>
        <w:ind w:left="315" w:right="843" w:hanging="330"/>
      </w:pPr>
      <w:r>
        <w:t>If I have violated any of the terms of this agreement and am not immediately terminated, I agree to the following steps:</w:t>
      </w:r>
    </w:p>
    <w:p w:rsidR="00D96BD5" w:rsidRDefault="00D96BD5" w:rsidP="00D96BD5">
      <w:pPr>
        <w:spacing w:after="15"/>
        <w:ind w:left="730" w:right="843"/>
      </w:pPr>
      <w:r>
        <w:rPr>
          <w:b/>
        </w:rPr>
        <w:t xml:space="preserve">1st </w:t>
      </w:r>
      <w:r>
        <w:t>-Verbal warning by HALO/Ankeny Thunder</w:t>
      </w:r>
    </w:p>
    <w:p w:rsidR="00D96BD5" w:rsidRDefault="00D96BD5" w:rsidP="00D96BD5">
      <w:pPr>
        <w:spacing w:after="36"/>
        <w:ind w:left="730" w:right="843"/>
      </w:pPr>
      <w:r>
        <w:rPr>
          <w:b/>
        </w:rPr>
        <w:t>2nd</w:t>
      </w:r>
      <w:r>
        <w:t>-Written warning</w:t>
      </w:r>
    </w:p>
    <w:p w:rsidR="00D96BD5" w:rsidRDefault="00D96BD5" w:rsidP="00D96BD5">
      <w:pPr>
        <w:ind w:left="730" w:right="843"/>
      </w:pPr>
      <w:r>
        <w:rPr>
          <w:b/>
        </w:rPr>
        <w:t>3rd</w:t>
      </w:r>
      <w:r>
        <w:t>-Immediate suspension from club with coach facing board for final decision</w:t>
      </w:r>
    </w:p>
    <w:p w:rsidR="00D96BD5" w:rsidRDefault="00D96BD5" w:rsidP="00D96BD5">
      <w:pPr>
        <w:ind w:left="-5"/>
      </w:pPr>
      <w:r>
        <w:t>I have read and agree to comply with the terms of this Coaches Contract. I agree that if I am removed from my position as a coach for any cause set out above, I will return any equipment or supplies that have been allocated to me as a coach.</w:t>
      </w:r>
    </w:p>
    <w:p w:rsidR="00D96BD5" w:rsidRDefault="00D96BD5" w:rsidP="00D96BD5">
      <w:pPr>
        <w:ind w:left="-5" w:right="843"/>
      </w:pPr>
      <w:proofErr w:type="gramStart"/>
      <w:r>
        <w:t>Signature:_</w:t>
      </w:r>
      <w:proofErr w:type="gramEnd"/>
      <w:r>
        <w:t>_______________________________________________ Date:___________________</w:t>
      </w:r>
    </w:p>
    <w:p w:rsidR="00D96BD5" w:rsidRDefault="00D96BD5" w:rsidP="00D96BD5">
      <w:pPr>
        <w:ind w:left="-5" w:right="843"/>
      </w:pPr>
      <w:r>
        <w:t xml:space="preserve">Printed </w:t>
      </w:r>
      <w:proofErr w:type="gramStart"/>
      <w:r>
        <w:t>Name:_</w:t>
      </w:r>
      <w:proofErr w:type="gramEnd"/>
      <w:r>
        <w:t>____________________________________________</w:t>
      </w:r>
    </w:p>
    <w:p w:rsidR="003A31AD" w:rsidRDefault="003A31AD"/>
    <w:sectPr w:rsidR="003A31AD">
      <w:pgSz w:w="12240" w:h="15840"/>
      <w:pgMar w:top="773" w:right="782" w:bottom="113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94E00"/>
    <w:multiLevelType w:val="hybridMultilevel"/>
    <w:tmpl w:val="518A7336"/>
    <w:lvl w:ilvl="0" w:tplc="61881A08">
      <w:start w:val="1"/>
      <w:numFmt w:val="decimal"/>
      <w:lvlText w:val="%1."/>
      <w:lvlJc w:val="left"/>
      <w:pPr>
        <w:ind w:left="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32EC8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3C88F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2E46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56AE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CC26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48D25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28F1D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489A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06084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BD5"/>
    <w:rsid w:val="003A31AD"/>
    <w:rsid w:val="0092757E"/>
    <w:rsid w:val="00D9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6432A0"/>
  <w15:chartTrackingRefBased/>
  <w15:docId w15:val="{2A956F72-E760-204F-B394-60662168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BD5"/>
    <w:pPr>
      <w:spacing w:after="302" w:line="267" w:lineRule="auto"/>
      <w:ind w:left="10" w:hanging="10"/>
    </w:pPr>
    <w:rPr>
      <w:rFonts w:ascii="Times New Roman" w:eastAsia="Times New Roman" w:hAnsi="Times New Roman" w:cs="Times New Roman"/>
      <w:color w:val="000000"/>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jespersen</dc:creator>
  <cp:keywords/>
  <dc:description/>
  <cp:lastModifiedBy>mindy jespersen</cp:lastModifiedBy>
  <cp:revision>1</cp:revision>
  <dcterms:created xsi:type="dcterms:W3CDTF">2024-04-05T21:10:00Z</dcterms:created>
  <dcterms:modified xsi:type="dcterms:W3CDTF">2024-04-05T21:21:00Z</dcterms:modified>
</cp:coreProperties>
</file>