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24A45" w14:textId="75B3E10A" w:rsidR="0016076B" w:rsidRPr="008808D4" w:rsidRDefault="0016076B" w:rsidP="008808D4">
      <w:pPr>
        <w:pStyle w:val="NoSpacing"/>
        <w:pBdr>
          <w:bottom w:val="single" w:sz="4" w:space="1" w:color="auto"/>
        </w:pBdr>
        <w:jc w:val="center"/>
        <w:rPr>
          <w:b/>
          <w:bCs/>
        </w:rPr>
      </w:pPr>
      <w:r w:rsidRPr="008808D4">
        <w:rPr>
          <w:b/>
          <w:bCs/>
        </w:rPr>
        <w:t>2026 ICE SHOW GUIDELINES</w:t>
      </w:r>
      <w:r w:rsidRPr="008808D4">
        <w:rPr>
          <w:b/>
          <w:bCs/>
        </w:rPr>
        <w:br/>
        <w:t>SHOW DATE: Saturday, March 21, 2026</w:t>
      </w:r>
    </w:p>
    <w:p w14:paraId="729E668A" w14:textId="77777777" w:rsidR="0016076B" w:rsidRDefault="0016076B" w:rsidP="0016076B">
      <w:pPr>
        <w:pStyle w:val="NoSpacing"/>
      </w:pPr>
    </w:p>
    <w:p w14:paraId="22E82710" w14:textId="38E2DF54" w:rsidR="0016076B" w:rsidRPr="0016076B" w:rsidRDefault="0016076B" w:rsidP="0016076B">
      <w:pPr>
        <w:pStyle w:val="NoSpacing"/>
        <w:rPr>
          <w:i/>
          <w:iCs/>
        </w:rPr>
      </w:pPr>
      <w:r w:rsidRPr="0016076B">
        <w:rPr>
          <w:i/>
          <w:iCs/>
        </w:rPr>
        <w:t>Ice Show Registration typically takes place during the month of October each year.</w:t>
      </w:r>
      <w:r w:rsidRPr="0016076B">
        <w:rPr>
          <w:i/>
          <w:iCs/>
        </w:rPr>
        <w:br/>
        <w:t>Stay tuned for announcements about registration via the club newsletter, announcements and/or website.</w:t>
      </w:r>
      <w:r w:rsidRPr="0016076B">
        <w:rPr>
          <w:i/>
          <w:iCs/>
        </w:rPr>
        <w:br/>
        <w:t> </w:t>
      </w:r>
    </w:p>
    <w:p w14:paraId="73CBA8EA" w14:textId="77777777" w:rsidR="008808D4" w:rsidRDefault="0016076B" w:rsidP="0016076B">
      <w:pPr>
        <w:pStyle w:val="NoSpacing"/>
      </w:pPr>
      <w:r w:rsidRPr="008808D4">
        <w:rPr>
          <w:b/>
          <w:bCs/>
        </w:rPr>
        <w:t>Eligible Skaters</w:t>
      </w:r>
      <w:r w:rsidRPr="0016076B">
        <w:t>:</w:t>
      </w:r>
    </w:p>
    <w:p w14:paraId="59016544" w14:textId="77777777" w:rsidR="008808D4" w:rsidRDefault="0016076B" w:rsidP="008808D4">
      <w:pPr>
        <w:pStyle w:val="NoSpacing"/>
        <w:numPr>
          <w:ilvl w:val="0"/>
          <w:numId w:val="5"/>
        </w:numPr>
      </w:pPr>
      <w:r w:rsidRPr="0016076B">
        <w:t>Home Club Members</w:t>
      </w:r>
    </w:p>
    <w:p w14:paraId="1769E29F" w14:textId="77777777" w:rsidR="008808D4" w:rsidRDefault="0016076B" w:rsidP="008808D4">
      <w:pPr>
        <w:pStyle w:val="NoSpacing"/>
        <w:numPr>
          <w:ilvl w:val="0"/>
          <w:numId w:val="5"/>
        </w:numPr>
      </w:pPr>
      <w:r w:rsidRPr="0016076B">
        <w:t>Associate Members (non-home club)</w:t>
      </w:r>
    </w:p>
    <w:p w14:paraId="3336CA00" w14:textId="77777777" w:rsidR="008808D4" w:rsidRDefault="0016076B" w:rsidP="008808D4">
      <w:pPr>
        <w:pStyle w:val="NoSpacing"/>
        <w:numPr>
          <w:ilvl w:val="0"/>
          <w:numId w:val="5"/>
        </w:numPr>
      </w:pPr>
      <w:r w:rsidRPr="0016076B">
        <w:t>Learn to Skate / LTS+ Members</w:t>
      </w:r>
    </w:p>
    <w:p w14:paraId="330F9CFD" w14:textId="18F32231" w:rsidR="008808D4" w:rsidRDefault="008808D4" w:rsidP="008808D4">
      <w:pPr>
        <w:pStyle w:val="NoSpacing"/>
        <w:ind w:left="720"/>
      </w:pPr>
    </w:p>
    <w:p w14:paraId="3F2F5D2A" w14:textId="57F026DC" w:rsidR="0016076B" w:rsidRDefault="0016076B" w:rsidP="008808D4">
      <w:pPr>
        <w:pStyle w:val="NoSpacing"/>
      </w:pPr>
      <w:r w:rsidRPr="0016076B">
        <w:t>All SCFSC Freestyle Skaters (Home Club and Associate) who would like to participate in the ice show must contract at least 3 hours (X-Skate Low) of ice a week during the school year season (September - May). All Learn to Skate and LTS+ skaters must participate in at least one quarter of ice during the year.</w:t>
      </w:r>
    </w:p>
    <w:p w14:paraId="7E439317" w14:textId="77777777" w:rsidR="0016076B" w:rsidRPr="0016076B" w:rsidRDefault="0016076B" w:rsidP="0016076B">
      <w:pPr>
        <w:pStyle w:val="NoSpacing"/>
      </w:pPr>
    </w:p>
    <w:p w14:paraId="1715F19F" w14:textId="77777777" w:rsidR="0016076B" w:rsidRDefault="0016076B" w:rsidP="0016076B">
      <w:pPr>
        <w:pStyle w:val="NoSpacing"/>
        <w:rPr>
          <w:b/>
          <w:bCs/>
        </w:rPr>
      </w:pPr>
      <w:r w:rsidRPr="0016076B">
        <w:rPr>
          <w:b/>
          <w:bCs/>
        </w:rPr>
        <w:t>Testing deadline for show placement is November 15</w:t>
      </w:r>
    </w:p>
    <w:p w14:paraId="15D0A6C9" w14:textId="77777777" w:rsidR="0016076B" w:rsidRPr="0016076B" w:rsidRDefault="0016076B" w:rsidP="0016076B">
      <w:pPr>
        <w:pStyle w:val="NoSpacing"/>
      </w:pPr>
    </w:p>
    <w:p w14:paraId="3FE320AD" w14:textId="2FC2B7E4" w:rsidR="0016076B" w:rsidRPr="0016076B" w:rsidRDefault="0016076B" w:rsidP="0016076B">
      <w:pPr>
        <w:pStyle w:val="NoSpacing"/>
      </w:pPr>
      <w:r w:rsidRPr="0016076B">
        <w:rPr>
          <w:i/>
          <w:iCs/>
        </w:rPr>
        <w:t>November 15th aligns with our current testing proces</w:t>
      </w:r>
      <w:r w:rsidR="008808D4">
        <w:rPr>
          <w:i/>
          <w:iCs/>
        </w:rPr>
        <w:t>s, adjusted from the previous:</w:t>
      </w:r>
      <w:r w:rsidRPr="0016076B">
        <w:rPr>
          <w:i/>
          <w:iCs/>
        </w:rPr>
        <w:t xml:space="preserve"> (see minutes February 2023: "We will have the cut off for testing as the Nov 1- GCC date as we have in the past instead of the later date we tried this year. This is to make sure we have costumes to pick from. Also, the ordering process should not be pushed into the Christmas holidays.")</w:t>
      </w:r>
    </w:p>
    <w:p w14:paraId="5D11C497" w14:textId="77777777" w:rsidR="0016076B" w:rsidRDefault="0016076B" w:rsidP="0016076B">
      <w:pPr>
        <w:pStyle w:val="NoSpacing"/>
      </w:pPr>
    </w:p>
    <w:p w14:paraId="28E8E31A" w14:textId="77777777" w:rsidR="0016076B" w:rsidRDefault="0016076B" w:rsidP="008808D4">
      <w:pPr>
        <w:pStyle w:val="NoSpacing"/>
        <w:pBdr>
          <w:bottom w:val="single" w:sz="4" w:space="1" w:color="auto"/>
        </w:pBdr>
      </w:pPr>
      <w:r w:rsidRPr="0016076B">
        <w:t>Additional Guidelines:</w:t>
      </w:r>
    </w:p>
    <w:p w14:paraId="5BD813B0" w14:textId="77777777" w:rsidR="0016076B" w:rsidRPr="0016076B" w:rsidRDefault="0016076B" w:rsidP="0016076B">
      <w:pPr>
        <w:pStyle w:val="NoSpacing"/>
        <w:rPr>
          <w:b/>
          <w:bCs/>
        </w:rPr>
      </w:pPr>
      <w:r w:rsidRPr="0016076B">
        <w:br/>
      </w:r>
      <w:r w:rsidRPr="0016076B">
        <w:rPr>
          <w:b/>
          <w:bCs/>
        </w:rPr>
        <w:t>Learn to Skate / LTS+ Skaters</w:t>
      </w:r>
      <w:r w:rsidRPr="0016076B">
        <w:rPr>
          <w:b/>
          <w:bCs/>
        </w:rPr>
        <w:br/>
      </w:r>
    </w:p>
    <w:p w14:paraId="1EE3D20C" w14:textId="77777777" w:rsidR="0016076B" w:rsidRDefault="0016076B" w:rsidP="0016076B">
      <w:pPr>
        <w:pStyle w:val="NoSpacing"/>
        <w:numPr>
          <w:ilvl w:val="0"/>
          <w:numId w:val="4"/>
        </w:numPr>
      </w:pPr>
      <w:r w:rsidRPr="0016076B">
        <w:t>Learn to Skate Members are eligible for one group show number, performing at all the SCFSC Ice Show performances.</w:t>
      </w:r>
    </w:p>
    <w:p w14:paraId="0769645E" w14:textId="1DF52D2B" w:rsidR="0016076B" w:rsidRDefault="0016076B" w:rsidP="0016076B">
      <w:pPr>
        <w:pStyle w:val="NoSpacing"/>
        <w:numPr>
          <w:ilvl w:val="0"/>
          <w:numId w:val="4"/>
        </w:numPr>
      </w:pPr>
      <w:r w:rsidRPr="0016076B">
        <w:t>In addition, they are incorporated into the finale with all skaters.</w:t>
      </w:r>
    </w:p>
    <w:p w14:paraId="662A94FF" w14:textId="77777777" w:rsidR="0016076B" w:rsidRPr="0016076B" w:rsidRDefault="0016076B" w:rsidP="0016076B">
      <w:pPr>
        <w:pStyle w:val="NoSpacing"/>
      </w:pPr>
    </w:p>
    <w:p w14:paraId="78FA639D" w14:textId="54CAD1B0" w:rsidR="0016076B" w:rsidRDefault="0016076B" w:rsidP="0016076B">
      <w:pPr>
        <w:pStyle w:val="NoSpacing"/>
        <w:rPr>
          <w:b/>
          <w:bCs/>
        </w:rPr>
      </w:pPr>
      <w:r w:rsidRPr="0016076B">
        <w:rPr>
          <w:b/>
          <w:bCs/>
        </w:rPr>
        <w:t>Freestyle Skaters</w:t>
      </w:r>
    </w:p>
    <w:p w14:paraId="3FF0083B" w14:textId="77777777" w:rsidR="0016076B" w:rsidRDefault="0016076B" w:rsidP="0016076B">
      <w:pPr>
        <w:pStyle w:val="NoSpacing"/>
      </w:pPr>
    </w:p>
    <w:p w14:paraId="69998962" w14:textId="5D4CF803" w:rsidR="0016076B" w:rsidRDefault="0016076B" w:rsidP="0016076B">
      <w:pPr>
        <w:pStyle w:val="NoSpacing"/>
        <w:numPr>
          <w:ilvl w:val="0"/>
          <w:numId w:val="4"/>
        </w:numPr>
      </w:pPr>
      <w:r w:rsidRPr="0016076B">
        <w:t>Freestyle Skaters in Preliminary and below are eligible for one group number, performing at all the SCFSC Ice Show performances.</w:t>
      </w:r>
    </w:p>
    <w:p w14:paraId="1784E36B" w14:textId="58F79D61" w:rsidR="0016076B" w:rsidRDefault="0016076B" w:rsidP="0016076B">
      <w:pPr>
        <w:pStyle w:val="NoSpacing"/>
        <w:numPr>
          <w:ilvl w:val="0"/>
          <w:numId w:val="4"/>
        </w:numPr>
      </w:pPr>
      <w:r w:rsidRPr="0016076B">
        <w:t xml:space="preserve">Freestyle Skaters who have passed Pre-Bronze </w:t>
      </w:r>
      <w:r>
        <w:t>Singles</w:t>
      </w:r>
      <w:r w:rsidRPr="0016076B">
        <w:t xml:space="preserve"> are eligible for two group numbers, performing at all the SCFSC Ice Show performances.</w:t>
      </w:r>
    </w:p>
    <w:p w14:paraId="1E8291CB" w14:textId="77777777" w:rsidR="0016076B" w:rsidRDefault="0016076B" w:rsidP="0016076B">
      <w:pPr>
        <w:pStyle w:val="NoSpacing"/>
        <w:numPr>
          <w:ilvl w:val="0"/>
          <w:numId w:val="4"/>
        </w:numPr>
      </w:pPr>
      <w:r w:rsidRPr="0016076B">
        <w:t xml:space="preserve">Skaters who pass Bronze </w:t>
      </w:r>
      <w:r>
        <w:t>Singles</w:t>
      </w:r>
      <w:r w:rsidRPr="0016076B">
        <w:t xml:space="preserve"> need to pay year-round X-Skate High beginning the following quarter of the test </w:t>
      </w:r>
      <w:proofErr w:type="gramStart"/>
      <w:r w:rsidRPr="0016076B">
        <w:t>in order to</w:t>
      </w:r>
      <w:proofErr w:type="gramEnd"/>
      <w:r w:rsidRPr="0016076B">
        <w:t xml:space="preserve"> be eligible to be a specialty skater. </w:t>
      </w:r>
    </w:p>
    <w:p w14:paraId="7EDC7CB1" w14:textId="7F55ED6E" w:rsidR="0016076B" w:rsidRDefault="0016076B" w:rsidP="0016076B">
      <w:pPr>
        <w:pStyle w:val="NoSpacing"/>
        <w:ind w:left="720"/>
      </w:pPr>
      <w:r w:rsidRPr="0016076B">
        <w:rPr>
          <w:i/>
          <w:iCs/>
        </w:rPr>
        <w:t>Alternatively</w:t>
      </w:r>
      <w:r w:rsidRPr="0016076B">
        <w:t xml:space="preserve">, SCFSC skaters who have passed Bronze </w:t>
      </w:r>
      <w:r>
        <w:t>Singles</w:t>
      </w:r>
      <w:r w:rsidRPr="0016076B">
        <w:t xml:space="preserve"> or Silver Solo Pattern, Silver Partner Pattern, or Silver Solo Free Dance, AND Pre-silver skating skills,  buy-</w:t>
      </w:r>
      <w:r w:rsidRPr="0016076B">
        <w:lastRenderedPageBreak/>
        <w:t xml:space="preserve">on ice at a minimum of $1500.00 per year, pay an added $50 fee for ice-show registration on top of the normal fee, and an optional additional $50 fee for locker room access, who </w:t>
      </w:r>
      <w:r w:rsidRPr="0016076B">
        <w:rPr>
          <w:i/>
          <w:iCs/>
        </w:rPr>
        <w:t>also</w:t>
      </w:r>
      <w:r w:rsidRPr="0016076B">
        <w:t xml:space="preserve"> maintain simultaneous membership and skate with another USFSA sanctioned club in Synchro or Singles, will be eligible to be a specialty skater. Documentation may be requested. The $1500 minimum buy-on per year requirement will be imposed as follows:</w:t>
      </w:r>
    </w:p>
    <w:p w14:paraId="790638DB" w14:textId="77777777" w:rsidR="0016076B" w:rsidRDefault="0016076B" w:rsidP="008808D4">
      <w:pPr>
        <w:pStyle w:val="NoSpacing"/>
        <w:numPr>
          <w:ilvl w:val="1"/>
          <w:numId w:val="4"/>
        </w:numPr>
        <w:pBdr>
          <w:top w:val="single" w:sz="4" w:space="1" w:color="auto"/>
          <w:left w:val="single" w:sz="4" w:space="4" w:color="auto"/>
          <w:bottom w:val="single" w:sz="4" w:space="1" w:color="auto"/>
          <w:right w:val="single" w:sz="4" w:space="4" w:color="auto"/>
        </w:pBdr>
      </w:pPr>
      <w:r w:rsidRPr="002C0F34">
        <w:rPr>
          <w:i/>
          <w:iCs/>
        </w:rPr>
        <w:t>Only buy-on ice sessions count toward the $1500</w:t>
      </w:r>
      <w:r w:rsidRPr="0016076B">
        <w:t>. Test registrations, ice show registrations, off-ice class registrations, sponsorships and other donations, and any other payment that is not directly applied to standard ice-session time do not count toward this minimum. </w:t>
      </w:r>
    </w:p>
    <w:p w14:paraId="13A6255A" w14:textId="0035CDB7" w:rsidR="0016076B" w:rsidRDefault="0016076B" w:rsidP="008808D4">
      <w:pPr>
        <w:pStyle w:val="NoSpacing"/>
        <w:numPr>
          <w:ilvl w:val="1"/>
          <w:numId w:val="4"/>
        </w:numPr>
        <w:pBdr>
          <w:top w:val="single" w:sz="4" w:space="1" w:color="auto"/>
          <w:left w:val="single" w:sz="4" w:space="4" w:color="auto"/>
          <w:bottom w:val="single" w:sz="4" w:space="1" w:color="auto"/>
          <w:right w:val="single" w:sz="4" w:space="4" w:color="auto"/>
        </w:pBdr>
      </w:pPr>
      <w:r w:rsidRPr="002C0F34">
        <w:rPr>
          <w:i/>
          <w:iCs/>
        </w:rPr>
        <w:t>For participation as a specialty skater in ice-show - half of the $1500 ($750) must be met by February 1st, 2026</w:t>
      </w:r>
      <w:r w:rsidRPr="0016076B">
        <w:t xml:space="preserve">. If half of the obligation is not met by February 1st, 2026, </w:t>
      </w:r>
      <w:r>
        <w:t>specialty skater</w:t>
      </w:r>
      <w:r w:rsidRPr="0016076B">
        <w:t xml:space="preserve"> eligibility will be revoked. </w:t>
      </w:r>
    </w:p>
    <w:p w14:paraId="3A79CAB8" w14:textId="2C1A9A82" w:rsidR="0016076B" w:rsidRPr="002C0F34" w:rsidRDefault="0016076B" w:rsidP="008808D4">
      <w:pPr>
        <w:pStyle w:val="NoSpacing"/>
        <w:numPr>
          <w:ilvl w:val="1"/>
          <w:numId w:val="4"/>
        </w:numPr>
        <w:pBdr>
          <w:top w:val="single" w:sz="4" w:space="1" w:color="auto"/>
          <w:left w:val="single" w:sz="4" w:space="4" w:color="auto"/>
          <w:bottom w:val="single" w:sz="4" w:space="1" w:color="auto"/>
          <w:right w:val="single" w:sz="4" w:space="4" w:color="auto"/>
        </w:pBdr>
        <w:rPr>
          <w:i/>
          <w:iCs/>
        </w:rPr>
      </w:pPr>
      <w:r w:rsidRPr="0016076B">
        <w:t xml:space="preserve">At the end of the year (SCFSC skating year, May 31st), if the $1500 obligation is not met, and the skater participated as a specialty skater in ice show, </w:t>
      </w:r>
      <w:r w:rsidRPr="002C0F34">
        <w:rPr>
          <w:i/>
          <w:iCs/>
        </w:rPr>
        <w:t>the remaining balance will be billed on June 1st with payment expected within 30 days to remain in good standing. </w:t>
      </w:r>
    </w:p>
    <w:p w14:paraId="1EC8AA84" w14:textId="5A17B65A" w:rsidR="0016076B" w:rsidRDefault="0016076B" w:rsidP="0016076B">
      <w:pPr>
        <w:pStyle w:val="NoSpacing"/>
        <w:numPr>
          <w:ilvl w:val="0"/>
          <w:numId w:val="4"/>
        </w:numPr>
      </w:pPr>
      <w:r w:rsidRPr="0016076B">
        <w:t xml:space="preserve">Freestyle Skaters who have passed Bronze </w:t>
      </w:r>
      <w:r>
        <w:t>Singles</w:t>
      </w:r>
      <w:r w:rsidRPr="0016076B">
        <w:t xml:space="preserve"> or Silver Dance and skate X-Skate High year-round will be considered for a “Specialty Number”, the introduction and one other group show number*, performing at all the SCFSC Ice Show performances. Alternatively, SCFSC skaters who have passed Bronze </w:t>
      </w:r>
      <w:r>
        <w:t>Singles</w:t>
      </w:r>
      <w:r w:rsidRPr="0016076B">
        <w:t xml:space="preserve"> or Silver Solo Pattern, Silver Partner Pattern, or Silver Solo Free Dance, AND Pre-silver skating skills, pay for buy-on ice at a minimum of $1500.00 per year, pay an added $50 fee for ice-show registration on top of the normal fee, and an optional additional $50 fee for locker room access, who </w:t>
      </w:r>
      <w:r w:rsidRPr="0016076B">
        <w:rPr>
          <w:i/>
          <w:iCs/>
        </w:rPr>
        <w:t>also</w:t>
      </w:r>
      <w:r w:rsidRPr="0016076B">
        <w:t xml:space="preserve"> maintain simultaneous membership and skate with another USFSA sanctioned club in Synchro or Singles, will be eligible for a specialty number, participation in the introduction, and one other group show number. Documentation may be requested. The $1500 minimum buy-on per year requirement will be imposed as follows:</w:t>
      </w:r>
    </w:p>
    <w:p w14:paraId="103D88B3" w14:textId="77777777" w:rsidR="0016076B" w:rsidRDefault="0016076B" w:rsidP="008808D4">
      <w:pPr>
        <w:pStyle w:val="NoSpacing"/>
        <w:numPr>
          <w:ilvl w:val="1"/>
          <w:numId w:val="4"/>
        </w:numPr>
        <w:pBdr>
          <w:top w:val="single" w:sz="4" w:space="1" w:color="auto"/>
          <w:left w:val="single" w:sz="4" w:space="4" w:color="auto"/>
          <w:bottom w:val="single" w:sz="4" w:space="1" w:color="auto"/>
          <w:right w:val="single" w:sz="4" w:space="4" w:color="auto"/>
        </w:pBdr>
      </w:pPr>
      <w:r w:rsidRPr="002C0F34">
        <w:rPr>
          <w:i/>
          <w:iCs/>
        </w:rPr>
        <w:t>Only buy-on ice sessions count toward the $1500</w:t>
      </w:r>
      <w:r w:rsidRPr="0016076B">
        <w:t>. Test registrations, ice show registrations, off-ice class registrations, sponsorships and other donations, and any other payment that is not directly applied to standard ice-session time do not count toward this minimum. </w:t>
      </w:r>
    </w:p>
    <w:p w14:paraId="091FA463" w14:textId="77777777" w:rsidR="0016076B" w:rsidRDefault="0016076B" w:rsidP="008808D4">
      <w:pPr>
        <w:pStyle w:val="NoSpacing"/>
        <w:numPr>
          <w:ilvl w:val="1"/>
          <w:numId w:val="4"/>
        </w:numPr>
        <w:pBdr>
          <w:top w:val="single" w:sz="4" w:space="1" w:color="auto"/>
          <w:left w:val="single" w:sz="4" w:space="4" w:color="auto"/>
          <w:bottom w:val="single" w:sz="4" w:space="1" w:color="auto"/>
          <w:right w:val="single" w:sz="4" w:space="4" w:color="auto"/>
        </w:pBdr>
      </w:pPr>
      <w:r w:rsidRPr="002C0F34">
        <w:rPr>
          <w:i/>
          <w:iCs/>
        </w:rPr>
        <w:t>For participation as a specialty skater in ice-show - half of the $1500 ($750) must be met by February 1st, 2026</w:t>
      </w:r>
      <w:r w:rsidRPr="0016076B">
        <w:t>. If half of the obligation is not met by February 1st, 2026, specialty eligibility will be revoked. </w:t>
      </w:r>
    </w:p>
    <w:p w14:paraId="03436914" w14:textId="7E39C3F6" w:rsidR="0016076B" w:rsidRPr="002C0F34" w:rsidRDefault="0016076B" w:rsidP="008808D4">
      <w:pPr>
        <w:pStyle w:val="NoSpacing"/>
        <w:numPr>
          <w:ilvl w:val="1"/>
          <w:numId w:val="4"/>
        </w:numPr>
        <w:pBdr>
          <w:top w:val="single" w:sz="4" w:space="1" w:color="auto"/>
          <w:left w:val="single" w:sz="4" w:space="4" w:color="auto"/>
          <w:bottom w:val="single" w:sz="4" w:space="1" w:color="auto"/>
          <w:right w:val="single" w:sz="4" w:space="4" w:color="auto"/>
        </w:pBdr>
        <w:rPr>
          <w:i/>
          <w:iCs/>
        </w:rPr>
      </w:pPr>
      <w:r w:rsidRPr="0016076B">
        <w:t xml:space="preserve">At the end of the year (SCFSC skating year, May 31st), if the $1500 obligation is not met, and the skater participated as a specialty skater in ice show, </w:t>
      </w:r>
      <w:r w:rsidRPr="002C0F34">
        <w:rPr>
          <w:i/>
          <w:iCs/>
        </w:rPr>
        <w:t>the remaining balance will be billed on June 1st with payment expected within 30 days to remain in good standing. </w:t>
      </w:r>
    </w:p>
    <w:p w14:paraId="35FFC8BB" w14:textId="77777777" w:rsidR="008808D4" w:rsidRDefault="0016076B" w:rsidP="0016076B">
      <w:pPr>
        <w:pStyle w:val="NoSpacing"/>
        <w:numPr>
          <w:ilvl w:val="0"/>
          <w:numId w:val="4"/>
        </w:numPr>
      </w:pPr>
      <w:r w:rsidRPr="0016076B">
        <w:t xml:space="preserve">Freestyle Skaters who have passed Bronze </w:t>
      </w:r>
      <w:r>
        <w:t>Singles</w:t>
      </w:r>
      <w:r w:rsidRPr="0016076B">
        <w:t xml:space="preserve"> or Silver Solo Pattern, Silver Partner Pattern, or Silver Solo Free Dance and do not skate X-Skate High year-round are eligible for one group number, performing at all the SCFSC Ice Show </w:t>
      </w:r>
      <w:r w:rsidR="008808D4">
        <w:lastRenderedPageBreak/>
        <w:t>p</w:t>
      </w:r>
      <w:r w:rsidRPr="0016076B">
        <w:t>erformances. Skaters who meet the alternative eligibility requirements listed above will still be eligible for an additional group number.</w:t>
      </w:r>
    </w:p>
    <w:p w14:paraId="46E4D1FB" w14:textId="0F3D1949" w:rsidR="0016076B" w:rsidRDefault="0016076B" w:rsidP="0016076B">
      <w:pPr>
        <w:pStyle w:val="NoSpacing"/>
        <w:numPr>
          <w:ilvl w:val="0"/>
          <w:numId w:val="4"/>
        </w:numPr>
      </w:pPr>
      <w:r w:rsidRPr="0016076B">
        <w:t>All Specialty Skaters will be considered for the introduction number.</w:t>
      </w:r>
    </w:p>
    <w:p w14:paraId="4C22CEC0" w14:textId="23672435" w:rsidR="0016076B" w:rsidRDefault="0016076B" w:rsidP="0016076B">
      <w:pPr>
        <w:pStyle w:val="NoSpacing"/>
        <w:numPr>
          <w:ilvl w:val="0"/>
          <w:numId w:val="4"/>
        </w:numPr>
      </w:pPr>
      <w:r w:rsidRPr="0016076B">
        <w:t>All Freestyle Skaters are incorporated into the finale with all the skaters.</w:t>
      </w:r>
    </w:p>
    <w:p w14:paraId="3DFDDFB8" w14:textId="77777777" w:rsidR="0016076B" w:rsidRPr="0016076B" w:rsidRDefault="0016076B" w:rsidP="0016076B">
      <w:pPr>
        <w:pStyle w:val="NoSpacing"/>
      </w:pPr>
    </w:p>
    <w:p w14:paraId="01020BDB" w14:textId="77777777" w:rsidR="0016076B" w:rsidRDefault="0016076B" w:rsidP="0016076B">
      <w:pPr>
        <w:pStyle w:val="NoSpacing"/>
        <w:rPr>
          <w:b/>
          <w:bCs/>
        </w:rPr>
      </w:pPr>
      <w:r w:rsidRPr="0016076B">
        <w:rPr>
          <w:b/>
          <w:bCs/>
        </w:rPr>
        <w:t>Specialty Numbers</w:t>
      </w:r>
    </w:p>
    <w:p w14:paraId="527DA213" w14:textId="77777777" w:rsidR="002C0F34" w:rsidRDefault="002C0F34" w:rsidP="0016076B">
      <w:pPr>
        <w:pStyle w:val="NoSpacing"/>
        <w:rPr>
          <w:b/>
          <w:bCs/>
        </w:rPr>
      </w:pPr>
    </w:p>
    <w:p w14:paraId="31892811" w14:textId="76CE8DF5" w:rsidR="008808D4" w:rsidRDefault="0016076B" w:rsidP="008808D4">
      <w:pPr>
        <w:pStyle w:val="NoSpacing"/>
        <w:numPr>
          <w:ilvl w:val="0"/>
          <w:numId w:val="6"/>
        </w:numPr>
      </w:pPr>
      <w:r w:rsidRPr="0016076B">
        <w:t>Specialty Show Numbers: Specialty show numbers include Solos, Features, and Duets. Skaters meeting eligible requirements will be considered for a specialty number and one other group number.</w:t>
      </w:r>
    </w:p>
    <w:p w14:paraId="72DAE6DC" w14:textId="419FC4E9" w:rsidR="008808D4" w:rsidRDefault="0016076B" w:rsidP="008808D4">
      <w:pPr>
        <w:pStyle w:val="NoSpacing"/>
        <w:ind w:left="360"/>
      </w:pPr>
      <w:r w:rsidRPr="002C0F34">
        <w:rPr>
          <w:i/>
          <w:iCs/>
        </w:rPr>
        <w:t>Definitions of Specialty Numbers</w:t>
      </w:r>
      <w:r w:rsidRPr="0016076B">
        <w:t>:</w:t>
      </w:r>
      <w:r w:rsidRPr="0016076B">
        <w:br/>
        <w:t xml:space="preserve">A. </w:t>
      </w:r>
      <w:r w:rsidRPr="008808D4">
        <w:rPr>
          <w:i/>
          <w:iCs/>
        </w:rPr>
        <w:t>Soloists</w:t>
      </w:r>
      <w:r w:rsidRPr="0016076B">
        <w:t xml:space="preserve"> - single skater, program is 1.30 to 2 minutes in length (+/- 10)</w:t>
      </w:r>
      <w:r w:rsidRPr="0016076B">
        <w:br/>
        <w:t xml:space="preserve">B. </w:t>
      </w:r>
      <w:r w:rsidRPr="008808D4">
        <w:rPr>
          <w:i/>
          <w:iCs/>
        </w:rPr>
        <w:t>Features</w:t>
      </w:r>
      <w:r w:rsidRPr="0016076B">
        <w:t xml:space="preserve"> - single skater with group number. Single skater with a group and a solo program that is 1-1.5 minutes in length. The feature skater has a different song than the group number.</w:t>
      </w:r>
      <w:r w:rsidRPr="0016076B">
        <w:br/>
        <w:t>C.</w:t>
      </w:r>
      <w:r w:rsidRPr="008808D4">
        <w:rPr>
          <w:i/>
          <w:iCs/>
        </w:rPr>
        <w:t xml:space="preserve"> Duet</w:t>
      </w:r>
      <w:r w:rsidRPr="0016076B">
        <w:t xml:space="preserve"> - two skaters skate together, program is 2 min in length (+/- 10)</w:t>
      </w:r>
    </w:p>
    <w:p w14:paraId="4555CD06" w14:textId="49DBD622" w:rsidR="008808D4" w:rsidRDefault="0016076B" w:rsidP="008808D4">
      <w:pPr>
        <w:pStyle w:val="NoSpacing"/>
        <w:numPr>
          <w:ilvl w:val="0"/>
          <w:numId w:val="6"/>
        </w:numPr>
      </w:pPr>
      <w:r w:rsidRPr="0016076B">
        <w:t xml:space="preserve">Specialty Skater Eligibility Requirements: skater must participate in X-Skate High year-round, skating an average of 4 sessions per week. (With exception </w:t>
      </w:r>
      <w:r w:rsidR="008808D4">
        <w:t>of</w:t>
      </w:r>
      <w:r w:rsidRPr="0016076B">
        <w:t xml:space="preserve"> medical absence with proper documentation from a medical provider). This level of commitment is important in show performance. Alternatively, SCFSC skaters who meet test-level requirements, pay for buy-on ice at a minimum of $1500.00 per year, pay an added $50 fee for ice-show registration on top of the normal fee, and an optional additional $50 fee for locker room access, who </w:t>
      </w:r>
      <w:r w:rsidRPr="0016076B">
        <w:rPr>
          <w:i/>
          <w:iCs/>
        </w:rPr>
        <w:t>also</w:t>
      </w:r>
      <w:r w:rsidRPr="0016076B">
        <w:t xml:space="preserve"> maintain simultaneous membership and skate with another USFSA sanctioned club in Synchro or Singles, may count those hours at another club toward the 4 hour average. Documentation may be requested. </w:t>
      </w:r>
    </w:p>
    <w:p w14:paraId="5237AB2D" w14:textId="55D0C657" w:rsidR="0016076B" w:rsidRPr="0016076B" w:rsidRDefault="0016076B" w:rsidP="008808D4">
      <w:pPr>
        <w:pStyle w:val="NoSpacing"/>
        <w:numPr>
          <w:ilvl w:val="0"/>
          <w:numId w:val="6"/>
        </w:numPr>
      </w:pPr>
      <w:r w:rsidRPr="0016076B">
        <w:t>Please note: There are only a certain number of specialty numbers available, thus skaters meeting the specialty eligibility will be awarded the various numbers based on their skating level. If there are skaters at the same level and a tiebreaker is needed the following rank order:</w:t>
      </w:r>
      <w:r w:rsidRPr="0016076B">
        <w:br/>
        <w:t> </w:t>
      </w:r>
    </w:p>
    <w:p w14:paraId="3CAEC247" w14:textId="77777777" w:rsidR="0016076B" w:rsidRPr="0016076B" w:rsidRDefault="0016076B" w:rsidP="0016076B">
      <w:pPr>
        <w:pStyle w:val="NoSpacing"/>
      </w:pPr>
      <w:r w:rsidRPr="002C0F34">
        <w:rPr>
          <w:i/>
          <w:iCs/>
        </w:rPr>
        <w:t>Rank Order</w:t>
      </w:r>
      <w:r w:rsidRPr="0016076B">
        <w:rPr>
          <w:b/>
          <w:bCs/>
        </w:rPr>
        <w:t>:</w:t>
      </w:r>
    </w:p>
    <w:p w14:paraId="2D310595" w14:textId="61A30587" w:rsidR="002C0F34" w:rsidRDefault="0016076B" w:rsidP="002C0F34">
      <w:pPr>
        <w:pStyle w:val="NoSpacing"/>
        <w:numPr>
          <w:ilvl w:val="0"/>
          <w:numId w:val="10"/>
        </w:numPr>
      </w:pPr>
      <w:r w:rsidRPr="0016076B">
        <w:t>1</w:t>
      </w:r>
      <w:r w:rsidRPr="002C0F34">
        <w:rPr>
          <w:vertAlign w:val="superscript"/>
        </w:rPr>
        <w:t>st</w:t>
      </w:r>
      <w:r w:rsidR="002C0F34">
        <w:t xml:space="preserve"> - </w:t>
      </w:r>
      <w:r w:rsidRPr="0016076B">
        <w:t xml:space="preserve">Full X-Skate High home </w:t>
      </w:r>
      <w:proofErr w:type="gramStart"/>
      <w:r w:rsidRPr="0016076B">
        <w:t>membership maintained</w:t>
      </w:r>
      <w:proofErr w:type="gramEnd"/>
      <w:r w:rsidRPr="0016076B">
        <w:t xml:space="preserve"> year round with SCFSC</w:t>
      </w:r>
    </w:p>
    <w:p w14:paraId="51DDDA54" w14:textId="61D600EE" w:rsidR="002C0F34" w:rsidRDefault="0016076B" w:rsidP="002C0F34">
      <w:pPr>
        <w:pStyle w:val="NoSpacing"/>
        <w:numPr>
          <w:ilvl w:val="0"/>
          <w:numId w:val="10"/>
        </w:numPr>
      </w:pPr>
      <w:r w:rsidRPr="0016076B">
        <w:t>2</w:t>
      </w:r>
      <w:r w:rsidRPr="002C0F34">
        <w:rPr>
          <w:vertAlign w:val="superscript"/>
        </w:rPr>
        <w:t>nd</w:t>
      </w:r>
      <w:r w:rsidR="002C0F34">
        <w:t xml:space="preserve"> - </w:t>
      </w:r>
      <w:r w:rsidRPr="0016076B">
        <w:t>Test Date of Passing Free Skate Test</w:t>
      </w:r>
    </w:p>
    <w:p w14:paraId="59E15008" w14:textId="3A05599F" w:rsidR="002C0F34" w:rsidRDefault="0016076B" w:rsidP="002C0F34">
      <w:pPr>
        <w:pStyle w:val="NoSpacing"/>
        <w:numPr>
          <w:ilvl w:val="0"/>
          <w:numId w:val="10"/>
        </w:numPr>
      </w:pPr>
      <w:r w:rsidRPr="0016076B">
        <w:t>3</w:t>
      </w:r>
      <w:r w:rsidR="008808D4" w:rsidRPr="002C0F34">
        <w:rPr>
          <w:vertAlign w:val="superscript"/>
        </w:rPr>
        <w:t>rd</w:t>
      </w:r>
      <w:r w:rsidR="002C0F34">
        <w:t xml:space="preserve"> - </w:t>
      </w:r>
      <w:r w:rsidR="008808D4" w:rsidRPr="0016076B">
        <w:t>Level</w:t>
      </w:r>
      <w:r w:rsidRPr="0016076B">
        <w:t xml:space="preserve"> of Dance Completed</w:t>
      </w:r>
    </w:p>
    <w:p w14:paraId="5A25C252" w14:textId="1EF5BD9F" w:rsidR="002C0F34" w:rsidRDefault="0016076B" w:rsidP="002C0F34">
      <w:pPr>
        <w:pStyle w:val="NoSpacing"/>
        <w:numPr>
          <w:ilvl w:val="0"/>
          <w:numId w:val="10"/>
        </w:numPr>
      </w:pPr>
      <w:r w:rsidRPr="0016076B">
        <w:t>4</w:t>
      </w:r>
      <w:r w:rsidRPr="002C0F34">
        <w:rPr>
          <w:vertAlign w:val="superscript"/>
        </w:rPr>
        <w:t>th</w:t>
      </w:r>
      <w:r w:rsidR="002C0F34">
        <w:t xml:space="preserve"> - </w:t>
      </w:r>
      <w:r w:rsidRPr="0016076B">
        <w:t>Level of Moves Completed</w:t>
      </w:r>
    </w:p>
    <w:p w14:paraId="5A88DAAA" w14:textId="4FE8131F" w:rsidR="002C0F34" w:rsidRDefault="0016076B" w:rsidP="002C0F34">
      <w:pPr>
        <w:pStyle w:val="NoSpacing"/>
        <w:numPr>
          <w:ilvl w:val="0"/>
          <w:numId w:val="10"/>
        </w:numPr>
      </w:pPr>
      <w:r w:rsidRPr="0016076B">
        <w:t>5</w:t>
      </w:r>
      <w:r w:rsidRPr="002C0F34">
        <w:rPr>
          <w:vertAlign w:val="superscript"/>
        </w:rPr>
        <w:t>th</w:t>
      </w:r>
      <w:r w:rsidR="002C0F34">
        <w:t xml:space="preserve"> - </w:t>
      </w:r>
      <w:r w:rsidRPr="0016076B">
        <w:t>Years with St Cloud Figure Skating Club</w:t>
      </w:r>
    </w:p>
    <w:p w14:paraId="175FEAF9" w14:textId="3C5A869D" w:rsidR="0016076B" w:rsidRDefault="0016076B" w:rsidP="002C0F34">
      <w:pPr>
        <w:pStyle w:val="NoSpacing"/>
        <w:numPr>
          <w:ilvl w:val="0"/>
          <w:numId w:val="10"/>
        </w:numPr>
      </w:pPr>
      <w:r w:rsidRPr="0016076B">
        <w:t>6</w:t>
      </w:r>
      <w:r w:rsidRPr="002C0F34">
        <w:rPr>
          <w:vertAlign w:val="superscript"/>
        </w:rPr>
        <w:t>th</w:t>
      </w:r>
      <w:r w:rsidR="002C0F34">
        <w:t xml:space="preserve"> - </w:t>
      </w:r>
      <w:r w:rsidRPr="0016076B">
        <w:t>Grade in High School</w:t>
      </w:r>
    </w:p>
    <w:p w14:paraId="7044A59C" w14:textId="77777777" w:rsidR="008808D4" w:rsidRPr="0016076B" w:rsidRDefault="008808D4" w:rsidP="0016076B">
      <w:pPr>
        <w:pStyle w:val="NoSpacing"/>
      </w:pPr>
    </w:p>
    <w:p w14:paraId="4A4C5273" w14:textId="77777777" w:rsidR="008808D4" w:rsidRDefault="0016076B" w:rsidP="0016076B">
      <w:pPr>
        <w:pStyle w:val="NoSpacing"/>
      </w:pPr>
      <w:r w:rsidRPr="0016076B">
        <w:rPr>
          <w:b/>
          <w:bCs/>
        </w:rPr>
        <w:t>Synchronized Skating Teams</w:t>
      </w:r>
      <w:r w:rsidRPr="0016076B">
        <w:t>:</w:t>
      </w:r>
    </w:p>
    <w:p w14:paraId="5FA2AC30" w14:textId="77777777" w:rsidR="008808D4" w:rsidRDefault="008808D4" w:rsidP="0016076B">
      <w:pPr>
        <w:pStyle w:val="NoSpacing"/>
      </w:pPr>
    </w:p>
    <w:p w14:paraId="1C9A547A" w14:textId="7569B1D3" w:rsidR="008808D4" w:rsidRDefault="0016076B" w:rsidP="008808D4">
      <w:pPr>
        <w:pStyle w:val="NoSpacing"/>
        <w:numPr>
          <w:ilvl w:val="0"/>
          <w:numId w:val="7"/>
        </w:numPr>
      </w:pPr>
      <w:r w:rsidRPr="0016076B">
        <w:t>Synchronized Skating Teams will be considered for one performance during each show.</w:t>
      </w:r>
    </w:p>
    <w:p w14:paraId="158E9C53" w14:textId="77777777" w:rsidR="008808D4" w:rsidRDefault="0016076B" w:rsidP="008808D4">
      <w:pPr>
        <w:pStyle w:val="NoSpacing"/>
        <w:numPr>
          <w:ilvl w:val="1"/>
          <w:numId w:val="7"/>
        </w:numPr>
      </w:pPr>
      <w:r w:rsidRPr="0016076B">
        <w:lastRenderedPageBreak/>
        <w:t>Advance Synchronized Skating Team - skaters must have passed Bronze Moves or above.</w:t>
      </w:r>
    </w:p>
    <w:p w14:paraId="18DECDF9" w14:textId="77777777" w:rsidR="008808D4" w:rsidRDefault="0016076B" w:rsidP="008808D4">
      <w:pPr>
        <w:pStyle w:val="NoSpacing"/>
        <w:numPr>
          <w:ilvl w:val="1"/>
          <w:numId w:val="7"/>
        </w:numPr>
      </w:pPr>
      <w:r w:rsidRPr="0016076B">
        <w:t>Beginner Synchronized Skating Team - Skaters at Basic Skills 5 to Pre-Bronze Moves.</w:t>
      </w:r>
    </w:p>
    <w:p w14:paraId="55C60961" w14:textId="350195DB" w:rsidR="0016076B" w:rsidRPr="0016076B" w:rsidRDefault="0016076B" w:rsidP="008808D4">
      <w:pPr>
        <w:pStyle w:val="NoSpacing"/>
        <w:numPr>
          <w:ilvl w:val="0"/>
          <w:numId w:val="7"/>
        </w:numPr>
      </w:pPr>
      <w:r w:rsidRPr="0016076B">
        <w:t>Skaters eligible for this will be required to skate one hour per week plus scheduled team practices.</w:t>
      </w:r>
    </w:p>
    <w:p w14:paraId="2962AD8C" w14:textId="77777777" w:rsidR="0016076B" w:rsidRPr="0016076B" w:rsidRDefault="0016076B" w:rsidP="0016076B">
      <w:pPr>
        <w:pStyle w:val="NoSpacing"/>
      </w:pPr>
      <w:r w:rsidRPr="0016076B">
        <w:t> </w:t>
      </w:r>
    </w:p>
    <w:p w14:paraId="3DA8C5A6" w14:textId="77777777" w:rsidR="008808D4" w:rsidRDefault="008808D4" w:rsidP="0016076B">
      <w:pPr>
        <w:pStyle w:val="NoSpacing"/>
        <w:rPr>
          <w:b/>
          <w:bCs/>
        </w:rPr>
      </w:pPr>
      <w:r>
        <w:rPr>
          <w:b/>
          <w:bCs/>
        </w:rPr>
        <w:t xml:space="preserve">High School </w:t>
      </w:r>
      <w:r w:rsidR="0016076B" w:rsidRPr="0016076B">
        <w:rPr>
          <w:b/>
          <w:bCs/>
        </w:rPr>
        <w:t>Senior</w:t>
      </w:r>
      <w:r>
        <w:rPr>
          <w:b/>
          <w:bCs/>
        </w:rPr>
        <w:t>s</w:t>
      </w:r>
      <w:r w:rsidR="0016076B" w:rsidRPr="0016076B">
        <w:rPr>
          <w:b/>
          <w:bCs/>
        </w:rPr>
        <w:t>:</w:t>
      </w:r>
    </w:p>
    <w:p w14:paraId="7037AF22" w14:textId="77777777" w:rsidR="008808D4" w:rsidRDefault="008808D4" w:rsidP="0016076B">
      <w:pPr>
        <w:pStyle w:val="NoSpacing"/>
        <w:rPr>
          <w:b/>
          <w:bCs/>
        </w:rPr>
      </w:pPr>
    </w:p>
    <w:p w14:paraId="01B90C89" w14:textId="62EB3C00" w:rsidR="008808D4" w:rsidRDefault="0016076B" w:rsidP="008808D4">
      <w:pPr>
        <w:pStyle w:val="NoSpacing"/>
        <w:numPr>
          <w:ilvl w:val="0"/>
          <w:numId w:val="8"/>
        </w:numPr>
      </w:pPr>
      <w:r w:rsidRPr="0016076B">
        <w:t>All skaters who are seniors in high school will receive recognition in the Ice Show. The seniors will participate in a short presentation that will be determined by the Board.</w:t>
      </w:r>
    </w:p>
    <w:p w14:paraId="50C4E8BB" w14:textId="77777777" w:rsidR="008808D4" w:rsidRDefault="0016076B" w:rsidP="008808D4">
      <w:pPr>
        <w:pStyle w:val="NoSpacing"/>
        <w:numPr>
          <w:ilvl w:val="0"/>
          <w:numId w:val="8"/>
        </w:numPr>
      </w:pPr>
      <w:r w:rsidRPr="0016076B">
        <w:t>If the Senior has passed Bronze Free Skate or showed commitment to have passed the level within the last year at least once OR has passed Silver Solo Pattern, Silver Partner Pattern, or Silver Solo Free Dance, they will be provided a minimum of a “Senior Spot” during the show.</w:t>
      </w:r>
    </w:p>
    <w:p w14:paraId="29E8AFA7" w14:textId="77777777" w:rsidR="008808D4" w:rsidRDefault="0016076B" w:rsidP="008808D4">
      <w:pPr>
        <w:pStyle w:val="NoSpacing"/>
        <w:numPr>
          <w:ilvl w:val="0"/>
          <w:numId w:val="8"/>
        </w:numPr>
      </w:pPr>
      <w:r w:rsidRPr="0016076B">
        <w:t>These seniors will also be included in the Introduction Number of the show.</w:t>
      </w:r>
    </w:p>
    <w:p w14:paraId="49A8AF7F" w14:textId="20EFC86D" w:rsidR="0016076B" w:rsidRPr="0016076B" w:rsidRDefault="0016076B" w:rsidP="008808D4">
      <w:pPr>
        <w:pStyle w:val="NoSpacing"/>
        <w:numPr>
          <w:ilvl w:val="0"/>
          <w:numId w:val="8"/>
        </w:numPr>
      </w:pPr>
      <w:r w:rsidRPr="0016076B">
        <w:t>Senior Spot Definition - Single senior skater, program is 1 minute in length.</w:t>
      </w:r>
    </w:p>
    <w:p w14:paraId="67617A98" w14:textId="4F7FCA1F" w:rsidR="0016076B" w:rsidRPr="0016076B" w:rsidRDefault="0016076B" w:rsidP="008808D4">
      <w:pPr>
        <w:pStyle w:val="NoSpacing"/>
        <w:numPr>
          <w:ilvl w:val="0"/>
          <w:numId w:val="8"/>
        </w:numPr>
      </w:pPr>
      <w:r w:rsidRPr="0016076B">
        <w:t xml:space="preserve">Seniors who have </w:t>
      </w:r>
      <w:r w:rsidRPr="008808D4">
        <w:rPr>
          <w:i/>
          <w:iCs/>
        </w:rPr>
        <w:t>not</w:t>
      </w:r>
      <w:r w:rsidRPr="0016076B">
        <w:t xml:space="preserve"> passed Bronze </w:t>
      </w:r>
      <w:r>
        <w:t>Singles</w:t>
      </w:r>
      <w:r w:rsidRPr="0016076B">
        <w:t xml:space="preserve"> or Silver Dance will not be considered specialty skaters for the ice show; however, seniors who are leveled below Bronze </w:t>
      </w:r>
      <w:r>
        <w:t>Singles</w:t>
      </w:r>
      <w:r w:rsidRPr="0016076B">
        <w:t xml:space="preserve"> or Silver </w:t>
      </w:r>
      <w:proofErr w:type="gramStart"/>
      <w:r w:rsidRPr="0016076B">
        <w:t>Dance, AND</w:t>
      </w:r>
      <w:proofErr w:type="gramEnd"/>
      <w:r w:rsidRPr="0016076B">
        <w:t xml:space="preserve"> have maintained year-round </w:t>
      </w:r>
      <w:r w:rsidR="008808D4">
        <w:t xml:space="preserve">Freestyle </w:t>
      </w:r>
      <w:r w:rsidRPr="0016076B">
        <w:t>membership for at least one calendar year, will still receive an extra recognition number in the show. This could be a short feature (30 secs to 1 min), a duet or trio of seniors that includes a short feature for each, or other format that makes sense for the number of seniors at this level. Final decisions on format will be determined by coaches and ice show committee members</w:t>
      </w:r>
      <w:r w:rsidR="00045F36">
        <w:t xml:space="preserve"> in collaboration</w:t>
      </w:r>
      <w:r w:rsidRPr="0016076B">
        <w:t>. </w:t>
      </w:r>
    </w:p>
    <w:p w14:paraId="29141921" w14:textId="77777777" w:rsidR="008808D4" w:rsidRDefault="008808D4" w:rsidP="008808D4">
      <w:pPr>
        <w:pStyle w:val="NoSpacing"/>
      </w:pPr>
    </w:p>
    <w:p w14:paraId="5095129F" w14:textId="77777777" w:rsidR="008808D4" w:rsidRDefault="0016076B" w:rsidP="008808D4">
      <w:pPr>
        <w:pStyle w:val="NoSpacing"/>
      </w:pPr>
      <w:r w:rsidRPr="008808D4">
        <w:rPr>
          <w:b/>
          <w:bCs/>
        </w:rPr>
        <w:t>Other Considerations:</w:t>
      </w:r>
      <w:r w:rsidRPr="0016076B">
        <w:br/>
      </w:r>
    </w:p>
    <w:p w14:paraId="0607DB7B" w14:textId="0314D0A6" w:rsidR="008808D4" w:rsidRDefault="0016076B" w:rsidP="008808D4">
      <w:pPr>
        <w:pStyle w:val="NoSpacing"/>
        <w:numPr>
          <w:ilvl w:val="0"/>
          <w:numId w:val="9"/>
        </w:numPr>
      </w:pPr>
      <w:r w:rsidRPr="0016076B">
        <w:t>The Board of Directors will have final say on the show.</w:t>
      </w:r>
    </w:p>
    <w:p w14:paraId="3C115288" w14:textId="77777777" w:rsidR="008808D4" w:rsidRDefault="0016076B" w:rsidP="008808D4">
      <w:pPr>
        <w:pStyle w:val="NoSpacing"/>
        <w:numPr>
          <w:ilvl w:val="0"/>
          <w:numId w:val="8"/>
        </w:numPr>
      </w:pPr>
      <w:r w:rsidRPr="0016076B">
        <w:t>No more than one solo per skater.</w:t>
      </w:r>
    </w:p>
    <w:p w14:paraId="21A902CB" w14:textId="0854E63C" w:rsidR="0016076B" w:rsidRDefault="0016076B" w:rsidP="008808D4">
      <w:pPr>
        <w:pStyle w:val="NoSpacing"/>
        <w:numPr>
          <w:ilvl w:val="0"/>
          <w:numId w:val="8"/>
        </w:numPr>
      </w:pPr>
      <w:r w:rsidRPr="0016076B">
        <w:t>Guy/Girl Number - To be eligible for the guy/girl number, the skater must be in 9th grade and above.</w:t>
      </w:r>
    </w:p>
    <w:p w14:paraId="35C7D1D5" w14:textId="098ABDE3" w:rsidR="004A2BA7" w:rsidRPr="0016076B" w:rsidRDefault="004A2BA7" w:rsidP="008808D4">
      <w:pPr>
        <w:pStyle w:val="NoSpacing"/>
        <w:numPr>
          <w:ilvl w:val="0"/>
          <w:numId w:val="8"/>
        </w:numPr>
      </w:pPr>
      <w:r>
        <w:t>If any o</w:t>
      </w:r>
      <w:r w:rsidR="00045F36">
        <w:t>f</w:t>
      </w:r>
      <w:r>
        <w:t xml:space="preserve"> our collegiate members would like to participate in the annual ice show, they should reach out to the </w:t>
      </w:r>
      <w:r w:rsidR="00045F36">
        <w:t>B</w:t>
      </w:r>
      <w:r>
        <w:t>oard</w:t>
      </w:r>
      <w:r w:rsidR="00045F36">
        <w:t xml:space="preserve"> to make that request</w:t>
      </w:r>
    </w:p>
    <w:p w14:paraId="6BDCFCF6" w14:textId="77777777" w:rsidR="0016076B" w:rsidRPr="0016076B" w:rsidRDefault="0016076B" w:rsidP="0016076B">
      <w:pPr>
        <w:pStyle w:val="NoSpacing"/>
      </w:pPr>
    </w:p>
    <w:p w14:paraId="17E153B1" w14:textId="77777777" w:rsidR="0016076B" w:rsidRPr="0016076B" w:rsidRDefault="0016076B" w:rsidP="0016076B">
      <w:pPr>
        <w:pStyle w:val="NoSpacing"/>
      </w:pPr>
      <w:r w:rsidRPr="0016076B">
        <w:rPr>
          <w:i/>
          <w:iCs/>
        </w:rPr>
        <w:t>*These guidelines will be reviewed and, if necessary, updated annually by the board of directors</w:t>
      </w:r>
    </w:p>
    <w:p w14:paraId="3A547D8D" w14:textId="77777777" w:rsidR="0016076B" w:rsidRPr="0016076B" w:rsidRDefault="0016076B" w:rsidP="0016076B">
      <w:pPr>
        <w:pStyle w:val="NoSpacing"/>
      </w:pPr>
    </w:p>
    <w:p w14:paraId="5661524D" w14:textId="77777777" w:rsidR="0016076B" w:rsidRPr="0016076B" w:rsidRDefault="0016076B" w:rsidP="0016076B">
      <w:pPr>
        <w:pStyle w:val="NoSpacing"/>
      </w:pPr>
    </w:p>
    <w:p w14:paraId="29A332F7" w14:textId="77777777" w:rsidR="00AA3671" w:rsidRDefault="00AA3671" w:rsidP="0016076B">
      <w:pPr>
        <w:pStyle w:val="NoSpacing"/>
      </w:pPr>
    </w:p>
    <w:sectPr w:rsidR="00AA3671" w:rsidSect="0016076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C4FB1" w14:textId="77777777" w:rsidR="00134AE2" w:rsidRDefault="00134AE2" w:rsidP="0016076B">
      <w:pPr>
        <w:spacing w:after="0" w:line="240" w:lineRule="auto"/>
      </w:pPr>
      <w:r>
        <w:separator/>
      </w:r>
    </w:p>
  </w:endnote>
  <w:endnote w:type="continuationSeparator" w:id="0">
    <w:p w14:paraId="22526744" w14:textId="77777777" w:rsidR="00134AE2" w:rsidRDefault="00134AE2" w:rsidP="0016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3BC1D" w14:textId="77777777" w:rsidR="00134AE2" w:rsidRDefault="00134AE2" w:rsidP="0016076B">
      <w:pPr>
        <w:spacing w:after="0" w:line="240" w:lineRule="auto"/>
      </w:pPr>
      <w:r>
        <w:separator/>
      </w:r>
    </w:p>
  </w:footnote>
  <w:footnote w:type="continuationSeparator" w:id="0">
    <w:p w14:paraId="2EF0061E" w14:textId="77777777" w:rsidR="00134AE2" w:rsidRDefault="00134AE2" w:rsidP="00160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0E84"/>
    <w:multiLevelType w:val="hybridMultilevel"/>
    <w:tmpl w:val="2BDA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40D65"/>
    <w:multiLevelType w:val="multilevel"/>
    <w:tmpl w:val="276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67EC3"/>
    <w:multiLevelType w:val="hybridMultilevel"/>
    <w:tmpl w:val="D27E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47D8B"/>
    <w:multiLevelType w:val="hybridMultilevel"/>
    <w:tmpl w:val="1388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86EF3"/>
    <w:multiLevelType w:val="hybridMultilevel"/>
    <w:tmpl w:val="73B0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136D1"/>
    <w:multiLevelType w:val="hybridMultilevel"/>
    <w:tmpl w:val="6C9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92AAC"/>
    <w:multiLevelType w:val="hybridMultilevel"/>
    <w:tmpl w:val="4324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73A9F"/>
    <w:multiLevelType w:val="hybridMultilevel"/>
    <w:tmpl w:val="3ADE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A54AE"/>
    <w:multiLevelType w:val="multilevel"/>
    <w:tmpl w:val="A1C6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B62398"/>
    <w:multiLevelType w:val="hybridMultilevel"/>
    <w:tmpl w:val="89C23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315711">
    <w:abstractNumId w:val="1"/>
  </w:num>
  <w:num w:numId="2" w16cid:durableId="1778985181">
    <w:abstractNumId w:val="8"/>
  </w:num>
  <w:num w:numId="3" w16cid:durableId="523401658">
    <w:abstractNumId w:val="3"/>
  </w:num>
  <w:num w:numId="4" w16cid:durableId="981498226">
    <w:abstractNumId w:val="6"/>
  </w:num>
  <w:num w:numId="5" w16cid:durableId="186410722">
    <w:abstractNumId w:val="4"/>
  </w:num>
  <w:num w:numId="6" w16cid:durableId="2025401419">
    <w:abstractNumId w:val="7"/>
  </w:num>
  <w:num w:numId="7" w16cid:durableId="901718177">
    <w:abstractNumId w:val="9"/>
  </w:num>
  <w:num w:numId="8" w16cid:durableId="1686202115">
    <w:abstractNumId w:val="2"/>
  </w:num>
  <w:num w:numId="9" w16cid:durableId="754008718">
    <w:abstractNumId w:val="0"/>
  </w:num>
  <w:num w:numId="10" w16cid:durableId="330373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6B"/>
    <w:rsid w:val="00045F36"/>
    <w:rsid w:val="00134AE2"/>
    <w:rsid w:val="0016076B"/>
    <w:rsid w:val="002C0F34"/>
    <w:rsid w:val="004A2BA7"/>
    <w:rsid w:val="007E13EC"/>
    <w:rsid w:val="008808D4"/>
    <w:rsid w:val="00AA3671"/>
    <w:rsid w:val="00DD2123"/>
    <w:rsid w:val="00E7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0E864F"/>
  <w15:chartTrackingRefBased/>
  <w15:docId w15:val="{6FEB3805-C833-DE40-9B7E-79FFCAD0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76B"/>
    <w:rPr>
      <w:rFonts w:eastAsiaTheme="majorEastAsia" w:cstheme="majorBidi"/>
      <w:color w:val="272727" w:themeColor="text1" w:themeTint="D8"/>
    </w:rPr>
  </w:style>
  <w:style w:type="paragraph" w:styleId="Title">
    <w:name w:val="Title"/>
    <w:basedOn w:val="Normal"/>
    <w:next w:val="Normal"/>
    <w:link w:val="TitleChar"/>
    <w:uiPriority w:val="10"/>
    <w:qFormat/>
    <w:rsid w:val="00160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76B"/>
    <w:pPr>
      <w:spacing w:before="160"/>
      <w:jc w:val="center"/>
    </w:pPr>
    <w:rPr>
      <w:i/>
      <w:iCs/>
      <w:color w:val="404040" w:themeColor="text1" w:themeTint="BF"/>
    </w:rPr>
  </w:style>
  <w:style w:type="character" w:customStyle="1" w:styleId="QuoteChar">
    <w:name w:val="Quote Char"/>
    <w:basedOn w:val="DefaultParagraphFont"/>
    <w:link w:val="Quote"/>
    <w:uiPriority w:val="29"/>
    <w:rsid w:val="0016076B"/>
    <w:rPr>
      <w:i/>
      <w:iCs/>
      <w:color w:val="404040" w:themeColor="text1" w:themeTint="BF"/>
    </w:rPr>
  </w:style>
  <w:style w:type="paragraph" w:styleId="ListParagraph">
    <w:name w:val="List Paragraph"/>
    <w:basedOn w:val="Normal"/>
    <w:uiPriority w:val="34"/>
    <w:qFormat/>
    <w:rsid w:val="0016076B"/>
    <w:pPr>
      <w:ind w:left="720"/>
      <w:contextualSpacing/>
    </w:pPr>
  </w:style>
  <w:style w:type="character" w:styleId="IntenseEmphasis">
    <w:name w:val="Intense Emphasis"/>
    <w:basedOn w:val="DefaultParagraphFont"/>
    <w:uiPriority w:val="21"/>
    <w:qFormat/>
    <w:rsid w:val="0016076B"/>
    <w:rPr>
      <w:i/>
      <w:iCs/>
      <w:color w:val="0F4761" w:themeColor="accent1" w:themeShade="BF"/>
    </w:rPr>
  </w:style>
  <w:style w:type="paragraph" w:styleId="IntenseQuote">
    <w:name w:val="Intense Quote"/>
    <w:basedOn w:val="Normal"/>
    <w:next w:val="Normal"/>
    <w:link w:val="IntenseQuoteChar"/>
    <w:uiPriority w:val="30"/>
    <w:qFormat/>
    <w:rsid w:val="00160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76B"/>
    <w:rPr>
      <w:i/>
      <w:iCs/>
      <w:color w:val="0F4761" w:themeColor="accent1" w:themeShade="BF"/>
    </w:rPr>
  </w:style>
  <w:style w:type="character" w:styleId="IntenseReference">
    <w:name w:val="Intense Reference"/>
    <w:basedOn w:val="DefaultParagraphFont"/>
    <w:uiPriority w:val="32"/>
    <w:qFormat/>
    <w:rsid w:val="0016076B"/>
    <w:rPr>
      <w:b/>
      <w:bCs/>
      <w:smallCaps/>
      <w:color w:val="0F4761" w:themeColor="accent1" w:themeShade="BF"/>
      <w:spacing w:val="5"/>
    </w:rPr>
  </w:style>
  <w:style w:type="paragraph" w:styleId="NoSpacing">
    <w:name w:val="No Spacing"/>
    <w:uiPriority w:val="1"/>
    <w:qFormat/>
    <w:rsid w:val="0016076B"/>
    <w:pPr>
      <w:spacing w:after="0" w:line="240" w:lineRule="auto"/>
    </w:pPr>
  </w:style>
  <w:style w:type="paragraph" w:styleId="FootnoteText">
    <w:name w:val="footnote text"/>
    <w:basedOn w:val="Normal"/>
    <w:link w:val="FootnoteTextChar"/>
    <w:uiPriority w:val="99"/>
    <w:semiHidden/>
    <w:unhideWhenUsed/>
    <w:rsid w:val="00160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76B"/>
    <w:rPr>
      <w:sz w:val="20"/>
      <w:szCs w:val="20"/>
    </w:rPr>
  </w:style>
  <w:style w:type="character" w:styleId="FootnoteReference">
    <w:name w:val="footnote reference"/>
    <w:basedOn w:val="DefaultParagraphFont"/>
    <w:uiPriority w:val="99"/>
    <w:semiHidden/>
    <w:unhideWhenUsed/>
    <w:rsid w:val="00160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584017">
      <w:bodyDiv w:val="1"/>
      <w:marLeft w:val="0"/>
      <w:marRight w:val="0"/>
      <w:marTop w:val="0"/>
      <w:marBottom w:val="0"/>
      <w:divBdr>
        <w:top w:val="none" w:sz="0" w:space="0" w:color="auto"/>
        <w:left w:val="none" w:sz="0" w:space="0" w:color="auto"/>
        <w:bottom w:val="none" w:sz="0" w:space="0" w:color="auto"/>
        <w:right w:val="none" w:sz="0" w:space="0" w:color="auto"/>
      </w:divBdr>
    </w:div>
    <w:div w:id="169472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Sara L</dc:creator>
  <cp:keywords/>
  <dc:description/>
  <cp:lastModifiedBy>McDonald, Sara L</cp:lastModifiedBy>
  <cp:revision>2</cp:revision>
  <cp:lastPrinted>2025-08-19T04:06:00Z</cp:lastPrinted>
  <dcterms:created xsi:type="dcterms:W3CDTF">2025-08-19T04:12:00Z</dcterms:created>
  <dcterms:modified xsi:type="dcterms:W3CDTF">2025-08-19T04:12:00Z</dcterms:modified>
</cp:coreProperties>
</file>