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EEA" w:rsidRDefault="009440E8">
      <w:r>
        <w:t>Soccer Boosters Meeting Notes, James’ Third Base, July 25, 2018, 7:00 pm</w:t>
      </w:r>
    </w:p>
    <w:p w:rsidR="009440E8" w:rsidRDefault="009440E8">
      <w:r w:rsidRPr="009440E8">
        <w:rPr>
          <w:b/>
        </w:rPr>
        <w:t>Approval of minutes</w:t>
      </w:r>
      <w:r>
        <w:t xml:space="preserve"> from the last meeting by Mike Snyder and Mary Hancock</w:t>
      </w:r>
    </w:p>
    <w:p w:rsidR="009440E8" w:rsidRDefault="00312027">
      <w:r>
        <w:rPr>
          <w:b/>
        </w:rPr>
        <w:t>S</w:t>
      </w:r>
      <w:r w:rsidRPr="00D65C9F">
        <w:rPr>
          <w:b/>
        </w:rPr>
        <w:t>cholarship changes and rationale</w:t>
      </w:r>
      <w:r>
        <w:t xml:space="preserve"> </w:t>
      </w:r>
      <w:r w:rsidR="009440E8">
        <w:t>There was an information session from Brian</w:t>
      </w:r>
      <w:r>
        <w:t xml:space="preserve"> including</w:t>
      </w:r>
      <w:r w:rsidR="009440E8">
        <w:t xml:space="preserve"> </w:t>
      </w:r>
      <w:r>
        <w:t>rationale for change</w:t>
      </w:r>
      <w:r w:rsidR="009440E8">
        <w:t xml:space="preserve"> prior to voting on new weighting options.</w:t>
      </w:r>
    </w:p>
    <w:p w:rsidR="009440E8" w:rsidRDefault="009440E8">
      <w:r>
        <w:t>In the past, parent information and volunteerism, coach evaluation, counselor evaluation, and GPA were put into a table with multipliers for each section.  Scores on counselor and coach recommendations were high and did not separate candidate scores.  We also thought there was some bias due to knowing the counselor or not and booster parent scores being very high compared to others.</w:t>
      </w:r>
    </w:p>
    <w:p w:rsidR="009440E8" w:rsidRDefault="009440E8">
      <w:r>
        <w:t xml:space="preserve">The new method would be measures  of a teacher recommendation (student chooses, so scores from this should be high), a scaled GPA score, a coach recommendation of skills ranked top third, middle third and bottom third (should increase separation of candidates this way), and an application which includes two essays and a list of ways the family </w:t>
      </w:r>
      <w:r w:rsidR="001A1E4A">
        <w:t xml:space="preserve">(player included) </w:t>
      </w:r>
      <w:r>
        <w:t>has volunteered over the course of the candidate’s high school years.</w:t>
      </w:r>
    </w:p>
    <w:p w:rsidR="009440E8" w:rsidRDefault="009440E8">
      <w:r>
        <w:t>This policy should be checked at least once every five years to make sure the process is ensuring good recipients.  The suggestion was made to keep the number of scholarships the same, but allow for amounts to change, depending on the available booster</w:t>
      </w:r>
      <w:r w:rsidR="001A1E4A">
        <w:t>’</w:t>
      </w:r>
      <w:r>
        <w:t xml:space="preserve">s budget.  </w:t>
      </w:r>
      <w:r w:rsidR="00D65C9F">
        <w:t>Questions were asked about volunteering requirements.  While we can’t as boosters D</w:t>
      </w:r>
      <w:r w:rsidR="001A1E4A">
        <w:t xml:space="preserve">emand volunteer time, </w:t>
      </w:r>
      <w:r w:rsidR="00D65C9F">
        <w:t xml:space="preserve"> suggestion</w:t>
      </w:r>
      <w:r w:rsidR="001A1E4A">
        <w:t>s</w:t>
      </w:r>
      <w:r w:rsidR="00D65C9F">
        <w:t xml:space="preserve"> has been made in the past (two PSC shifts and team role or two concession shifts), this would get some points toward the score, but more can earn more points). </w:t>
      </w:r>
      <w:r>
        <w:t>Someone asked about the number of boy and girl scholarships to be equal.  While this does sound fair, Brian and Kris did</w:t>
      </w:r>
      <w:r w:rsidR="00D65C9F">
        <w:t xml:space="preserve">n’t  think it would </w:t>
      </w:r>
      <w:r>
        <w:t xml:space="preserve"> lead to consistently choosing the best recipients</w:t>
      </w:r>
      <w:r w:rsidR="00D65C9F">
        <w:t>.  For the upcoming year, there will be five recipients.</w:t>
      </w:r>
    </w:p>
    <w:p w:rsidR="00D65C9F" w:rsidRDefault="00D65C9F">
      <w:r>
        <w:t xml:space="preserve">A vote of three options (even split, </w:t>
      </w:r>
      <w:r w:rsidR="001A1E4A">
        <w:t xml:space="preserve">more </w:t>
      </w:r>
      <w:r>
        <w:t>GPA  value, and more application value) was taken by present meeting attendees.  Option 2 was chosen</w:t>
      </w:r>
      <w:r w:rsidR="00C76E01">
        <w:t xml:space="preserve"> by a significant majority</w:t>
      </w:r>
      <w:r>
        <w:t>.  The application will be weighted 35%, teacher recommendation 10%, coach recommendation 20%, and GPA 35% for the upcoming years.</w:t>
      </w:r>
    </w:p>
    <w:p w:rsidR="00D65C9F" w:rsidRDefault="00D65C9F">
      <w:r w:rsidRPr="00D65C9F">
        <w:rPr>
          <w:b/>
        </w:rPr>
        <w:t>Treasurer report</w:t>
      </w:r>
      <w:r>
        <w:t xml:space="preserve"> from Mike was given.  </w:t>
      </w:r>
      <w:r w:rsidR="00310250">
        <w:t>Last year’s PSC was a banner year and brought net profits of about $25,000.  This year is expected to be more normal at around $20,000.  The official count after expenses will be available at next month’s meeting.</w:t>
      </w:r>
    </w:p>
    <w:p w:rsidR="00310250" w:rsidRDefault="00312027">
      <w:r>
        <w:rPr>
          <w:b/>
        </w:rPr>
        <w:t>C</w:t>
      </w:r>
      <w:r w:rsidRPr="00310250">
        <w:rPr>
          <w:b/>
        </w:rPr>
        <w:t>oach</w:t>
      </w:r>
      <w:r>
        <w:t xml:space="preserve">  </w:t>
      </w:r>
      <w:r w:rsidRPr="00312027">
        <w:rPr>
          <w:b/>
        </w:rPr>
        <w:t>reports</w:t>
      </w:r>
      <w:r>
        <w:t xml:space="preserve">. </w:t>
      </w:r>
      <w:r w:rsidR="00310250">
        <w:t>Neither</w:t>
      </w:r>
      <w:r>
        <w:t xml:space="preserve"> </w:t>
      </w:r>
      <w:r w:rsidR="00310250">
        <w:t xml:space="preserve"> was present for the meeting, but both send their thanks for a great tournament and appreciate help throughout the year</w:t>
      </w:r>
    </w:p>
    <w:p w:rsidR="00310250" w:rsidRDefault="00310250">
      <w:r w:rsidRPr="00312027">
        <w:rPr>
          <w:b/>
        </w:rPr>
        <w:t>Mark’s PSC update</w:t>
      </w:r>
      <w:r>
        <w:t xml:space="preserve">. </w:t>
      </w:r>
      <w:r w:rsidR="00C76E01">
        <w:t>Thank you to everyone!!! Positive comments were offered  and included good organization, good people, commitments to come back.  If a good job is done, a good product is offered and there will be great success.   A drawback was leaving the parking lot (Mason police said to call if we needed traffic light help).  Financials will be available at the next meeting.</w:t>
      </w:r>
    </w:p>
    <w:p w:rsidR="00C76E01" w:rsidRDefault="00C76E01">
      <w:r w:rsidRPr="00C76E01">
        <w:rPr>
          <w:b/>
        </w:rPr>
        <w:t>MABA</w:t>
      </w:r>
      <w:r>
        <w:t xml:space="preserve"> is a group that oversees all of the individual sport booster groups.  There was no meeting last week and no update for this meeting.  If you would like more information, MABA does have a website.</w:t>
      </w:r>
    </w:p>
    <w:p w:rsidR="00C76E01" w:rsidRDefault="00312027">
      <w:r w:rsidRPr="00312027">
        <w:rPr>
          <w:b/>
        </w:rPr>
        <w:lastRenderedPageBreak/>
        <w:t>Spirit wear</w:t>
      </w:r>
      <w:r>
        <w:t>-</w:t>
      </w:r>
      <w:r w:rsidR="00C76E01">
        <w:t>The boosters have historically funded</w:t>
      </w:r>
      <w:r w:rsidR="00C76E01" w:rsidRPr="00C76E01">
        <w:rPr>
          <w:b/>
        </w:rPr>
        <w:t xml:space="preserve"> </w:t>
      </w:r>
      <w:r w:rsidR="00C76E01" w:rsidRPr="00312027">
        <w:t>teamwear</w:t>
      </w:r>
      <w:r w:rsidR="00C76E01">
        <w:t xml:space="preserve"> for players.  This is unique to soccer compared to other sports.  Two dri</w:t>
      </w:r>
      <w:r>
        <w:t>-</w:t>
      </w:r>
      <w:r w:rsidR="00C76E01">
        <w:t>fit t-shirts and a hoodie have been purchased in the past.</w:t>
      </w:r>
      <w:r w:rsidR="001A1E4A">
        <w:t xml:space="preserve">  A suggestion two meetings ago</w:t>
      </w:r>
      <w:r w:rsidR="00C76E01">
        <w:t xml:space="preserve"> was to include a Nike hoodie instead of what is usually purchased.  The Nike would increase the purchase cost by about $15 per player, adding $2,000 to the budget.  </w:t>
      </w:r>
    </w:p>
    <w:p w:rsidR="00C76E01" w:rsidRDefault="00C76E01">
      <w:r>
        <w:t>Options were described:  1. Keep everything the same;  2. Boosters adjust the budget to show the increase for fully funding the Nike purchase; 3. Require player parents to pay the additional fee.  A vote was taken.  Option 1 was chosen overwhelmingly.</w:t>
      </w:r>
      <w:r w:rsidR="00312027">
        <w:t xml:space="preserve">  </w:t>
      </w:r>
    </w:p>
    <w:p w:rsidR="00312027" w:rsidRDefault="00312027">
      <w:r w:rsidRPr="00312027">
        <w:rPr>
          <w:b/>
        </w:rPr>
        <w:t>Alumni Game</w:t>
      </w:r>
      <w:r>
        <w:t xml:space="preserve"> is August 4.  We will use some of the leftover drinks from PSC. Be watching for information on what to bring for the picnic.  Everyone is welcome to watch the games, whatever the outcome of tryouts.</w:t>
      </w:r>
    </w:p>
    <w:p w:rsidR="00312027" w:rsidRDefault="00312027">
      <w:r w:rsidRPr="00312027">
        <w:rPr>
          <w:b/>
        </w:rPr>
        <w:t>Meet the Team</w:t>
      </w:r>
      <w:r>
        <w:t xml:space="preserve"> is August 6 and starts in the auditorium with all fall sports, then soccer moves to the large commons.  Mark will talk and </w:t>
      </w:r>
      <w:r w:rsidR="00107F09">
        <w:t>Cincinnati Sports Apparel</w:t>
      </w:r>
      <w:r>
        <w:t xml:space="preserve"> will </w:t>
      </w:r>
      <w:r w:rsidR="00107F09">
        <w:t>have spiritwear</w:t>
      </w:r>
      <w:r>
        <w:t xml:space="preserve"> available to purchase and take that night as well as the </w:t>
      </w:r>
      <w:r w:rsidR="00107F09">
        <w:t>soccer ball</w:t>
      </w:r>
      <w:r>
        <w:t xml:space="preserve"> </w:t>
      </w:r>
      <w:r w:rsidR="00107F09">
        <w:t>yard signs</w:t>
      </w:r>
      <w:r>
        <w:t>.</w:t>
      </w:r>
      <w:r w:rsidR="00107F09">
        <w:t xml:space="preserve">  We will have the square there for credit card purchases.</w:t>
      </w:r>
    </w:p>
    <w:p w:rsidR="00107F09" w:rsidRDefault="00107F09">
      <w:r w:rsidRPr="00107F09">
        <w:rPr>
          <w:b/>
        </w:rPr>
        <w:t>Welcome!</w:t>
      </w:r>
      <w:r>
        <w:t xml:space="preserve"> Lots of new faces were at the meeting tonight.  Everyone gave brief introductions and were invited to stay and socialize.</w:t>
      </w:r>
    </w:p>
    <w:sectPr w:rsidR="00107F09" w:rsidSect="00A40E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9440E8"/>
    <w:rsid w:val="00107F09"/>
    <w:rsid w:val="001A1E4A"/>
    <w:rsid w:val="00310250"/>
    <w:rsid w:val="00312027"/>
    <w:rsid w:val="009440E8"/>
    <w:rsid w:val="00A40EEA"/>
    <w:rsid w:val="00C76E01"/>
    <w:rsid w:val="00D65C9F"/>
    <w:rsid w:val="00EA3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E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Procter &amp; Gamble</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2018-07-26T14:46:00Z</dcterms:created>
  <dcterms:modified xsi:type="dcterms:W3CDTF">2018-07-26T15:46:00Z</dcterms:modified>
</cp:coreProperties>
</file>