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10" w:rsidRPr="00A34310" w:rsidRDefault="00A34310" w:rsidP="00A34310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3253740" cy="2030730"/>
            <wp:effectExtent l="0" t="0" r="0" b="1270"/>
            <wp:docPr id="1" name="Picture 1" descr="Macintosh HD:Users:gillianbilek:Desktop:unnam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illianbilek:Desktop:unnamed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4310" w:rsidRPr="00A34310" w:rsidRDefault="00A34310" w:rsidP="00A34310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</w:p>
    <w:p w:rsidR="00A34310" w:rsidRPr="00A34310" w:rsidRDefault="00A34310" w:rsidP="00A34310">
      <w:pPr>
        <w:shd w:val="clear" w:color="auto" w:fill="FFFFFF"/>
        <w:jc w:val="center"/>
        <w:rPr>
          <w:rFonts w:ascii="Times" w:eastAsia="Times New Roman" w:hAnsi="Times" w:cs="Arial"/>
          <w:color w:val="222222"/>
          <w:sz w:val="21"/>
          <w:szCs w:val="21"/>
        </w:rPr>
      </w:pPr>
      <w:r w:rsidRPr="00A34310">
        <w:rPr>
          <w:rFonts w:ascii="Times" w:eastAsia="Times New Roman" w:hAnsi="Times" w:cs="Arial"/>
          <w:b/>
          <w:bCs/>
          <w:color w:val="222222"/>
          <w:sz w:val="21"/>
          <w:szCs w:val="21"/>
        </w:rPr>
        <w:t>Temecula Valley Inline Hockey Association</w:t>
      </w:r>
    </w:p>
    <w:p w:rsidR="00A34310" w:rsidRPr="00A34310" w:rsidRDefault="00A34310" w:rsidP="00A34310">
      <w:pPr>
        <w:shd w:val="clear" w:color="auto" w:fill="FFFFFF"/>
        <w:jc w:val="center"/>
        <w:rPr>
          <w:rFonts w:ascii="Times" w:eastAsia="Times New Roman" w:hAnsi="Times" w:cs="Arial"/>
          <w:color w:val="222222"/>
          <w:sz w:val="21"/>
          <w:szCs w:val="21"/>
        </w:rPr>
      </w:pPr>
      <w:r w:rsidRPr="00A34310">
        <w:rPr>
          <w:rFonts w:ascii="Times" w:eastAsia="Times New Roman" w:hAnsi="Times" w:cs="Arial"/>
          <w:b/>
          <w:bCs/>
          <w:color w:val="222222"/>
          <w:sz w:val="21"/>
          <w:szCs w:val="21"/>
        </w:rPr>
        <w:t>Regular Member Meeting Minutes</w:t>
      </w:r>
    </w:p>
    <w:p w:rsidR="00A34310" w:rsidRPr="00A34310" w:rsidRDefault="00A34310" w:rsidP="00A34310">
      <w:pPr>
        <w:shd w:val="clear" w:color="auto" w:fill="FFFFFF"/>
        <w:jc w:val="center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i/>
          <w:iCs/>
          <w:color w:val="222222"/>
        </w:rPr>
        <w:t>April 13, 2019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• Call to Order &amp; Establish Quorum: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Vice President, Bob Green, called meeting to order at 5:26 pm.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4C4848"/>
        </w:rPr>
      </w:pPr>
      <w:r w:rsidRPr="00A34310">
        <w:rPr>
          <w:rFonts w:ascii="Times" w:eastAsia="Times New Roman" w:hAnsi="Times" w:cs="Arial"/>
          <w:color w:val="000000"/>
        </w:rPr>
        <w:t xml:space="preserve">• </w:t>
      </w:r>
      <w:proofErr w:type="gramStart"/>
      <w:r w:rsidRPr="00A34310">
        <w:rPr>
          <w:rFonts w:ascii="Times" w:eastAsia="Times New Roman" w:hAnsi="Times" w:cs="Arial"/>
          <w:color w:val="000000"/>
        </w:rPr>
        <w:t>The</w:t>
      </w:r>
      <w:proofErr w:type="gramEnd"/>
      <w:r w:rsidRPr="00A34310">
        <w:rPr>
          <w:rFonts w:ascii="Times" w:eastAsia="Times New Roman" w:hAnsi="Times" w:cs="Arial"/>
          <w:color w:val="000000"/>
        </w:rPr>
        <w:t xml:space="preserve"> following people were present:  </w:t>
      </w:r>
      <w:r w:rsidRPr="00A34310">
        <w:rPr>
          <w:rFonts w:ascii="Times" w:eastAsia="Times New Roman" w:hAnsi="Times" w:cs="Arial"/>
          <w:color w:val="4C4848"/>
        </w:rPr>
        <w:t xml:space="preserve">Bob Green, Hayley Hart, Matt McCaffrey, </w:t>
      </w:r>
      <w:proofErr w:type="spellStart"/>
      <w:r w:rsidRPr="00A34310">
        <w:rPr>
          <w:rFonts w:ascii="Times" w:eastAsia="Times New Roman" w:hAnsi="Times" w:cs="Arial"/>
          <w:color w:val="4C4848"/>
        </w:rPr>
        <w:t>Ryann</w:t>
      </w:r>
      <w:proofErr w:type="spellEnd"/>
      <w:r w:rsidRPr="00A34310">
        <w:rPr>
          <w:rFonts w:ascii="Times" w:eastAsia="Times New Roman" w:hAnsi="Times" w:cs="Arial"/>
          <w:color w:val="4C4848"/>
        </w:rPr>
        <w:t xml:space="preserve"> McCaffrey, Adam Rideau (telephone conference), and  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4C4848"/>
        </w:rPr>
      </w:pPr>
      <w:r w:rsidRPr="00A34310">
        <w:rPr>
          <w:rFonts w:ascii="Times" w:eastAsia="Times New Roman" w:hAnsi="Times" w:cs="Arial"/>
          <w:color w:val="4C4848"/>
        </w:rPr>
        <w:t>Geoff Bricker (telephone conference)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4C4848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4C4848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• Reading of Mission Statement</w:t>
      </w:r>
    </w:p>
    <w:p w:rsidR="00A34310" w:rsidRPr="00A34310" w:rsidRDefault="00A34310" w:rsidP="00A34310">
      <w:pPr>
        <w:numPr>
          <w:ilvl w:val="0"/>
          <w:numId w:val="1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Bob Green full mission statement.</w:t>
      </w:r>
      <w:r w:rsidRPr="00A34310">
        <w:rPr>
          <w:rFonts w:ascii="Times" w:eastAsia="Times New Roman" w:hAnsi="Times" w:cs="Arial"/>
          <w:b/>
          <w:bCs/>
          <w:color w:val="222222"/>
        </w:rPr>
        <w:t xml:space="preserve"> 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 xml:space="preserve">General Meeting </w:t>
      </w:r>
      <w:proofErr w:type="spellStart"/>
      <w:r w:rsidRPr="00A34310">
        <w:rPr>
          <w:rFonts w:ascii="Times" w:eastAsia="Times New Roman" w:hAnsi="Times" w:cs="Arial"/>
          <w:b/>
          <w:bCs/>
          <w:color w:val="222222"/>
        </w:rPr>
        <w:t>Elecation</w:t>
      </w:r>
      <w:proofErr w:type="spellEnd"/>
      <w:r w:rsidRPr="00A34310">
        <w:rPr>
          <w:rFonts w:ascii="Times" w:eastAsia="Times New Roman" w:hAnsi="Times" w:cs="Arial"/>
          <w:b/>
          <w:bCs/>
          <w:color w:val="222222"/>
        </w:rPr>
        <w:t xml:space="preserve"> for Appointed Board Positions</w:t>
      </w: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Bob Green appointed Hayley Hart to Secretary </w:t>
      </w: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Board of Directors and Officers of TVIHA voted to make the appointment of Secretary permanent until the end of the term</w:t>
      </w: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Bob Green - Vote - Yes</w:t>
      </w: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Adam Rideau - Vote - Yes</w:t>
      </w: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Matt McCaffrey - Vote - Yes</w:t>
      </w:r>
    </w:p>
    <w:p w:rsidR="00A34310" w:rsidRPr="00A34310" w:rsidRDefault="00A34310" w:rsidP="00A34310">
      <w:pPr>
        <w:numPr>
          <w:ilvl w:val="1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Geoff Bricker - Vote - Yes</w:t>
      </w:r>
    </w:p>
    <w:p w:rsidR="00A34310" w:rsidRPr="00A34310" w:rsidRDefault="00A34310" w:rsidP="00A34310">
      <w:pPr>
        <w:numPr>
          <w:ilvl w:val="2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Bob Green appointed Matt McCaffrey to Director of Player Development</w:t>
      </w:r>
    </w:p>
    <w:p w:rsidR="00A34310" w:rsidRPr="00A34310" w:rsidRDefault="00A34310" w:rsidP="00A34310">
      <w:pPr>
        <w:numPr>
          <w:ilvl w:val="2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Board of Directors and Officers of TVIHA voted to make Matt McCaffrey as Director of Player Development</w:t>
      </w:r>
    </w:p>
    <w:p w:rsidR="00A34310" w:rsidRPr="00A34310" w:rsidRDefault="00A34310" w:rsidP="00A34310">
      <w:pPr>
        <w:numPr>
          <w:ilvl w:val="2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Geoff Bricker - Vote - Yes</w:t>
      </w:r>
    </w:p>
    <w:p w:rsidR="00A34310" w:rsidRPr="00A34310" w:rsidRDefault="00A34310" w:rsidP="00A34310">
      <w:pPr>
        <w:numPr>
          <w:ilvl w:val="2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Hayley Hart - Vote - Yes</w:t>
      </w:r>
    </w:p>
    <w:p w:rsidR="00A34310" w:rsidRPr="00A34310" w:rsidRDefault="00A34310" w:rsidP="00A34310">
      <w:pPr>
        <w:numPr>
          <w:ilvl w:val="2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Bob Green - Vote - Yes</w:t>
      </w:r>
    </w:p>
    <w:p w:rsidR="00A34310" w:rsidRPr="00A34310" w:rsidRDefault="00A34310" w:rsidP="00A34310">
      <w:pPr>
        <w:numPr>
          <w:ilvl w:val="2"/>
          <w:numId w:val="2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Adam Rideau - Vote - Yes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• Reading &amp; Approval of Minutes:  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lastRenderedPageBreak/>
        <w:t>• No notes from January meeting.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  Meeting minutes not approved.  Adam Rideau to follow up and obtain meeting minutes from David  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Bowman.  </w:t>
      </w:r>
      <w:proofErr w:type="gramStart"/>
      <w:r w:rsidRPr="00A34310">
        <w:rPr>
          <w:rFonts w:ascii="Times" w:eastAsia="Times New Roman" w:hAnsi="Times" w:cs="Arial"/>
          <w:color w:val="222222"/>
        </w:rPr>
        <w:t>September meeting minutes approved.</w:t>
      </w:r>
      <w:proofErr w:type="gramEnd"/>
      <w:r w:rsidRPr="00A34310">
        <w:rPr>
          <w:rFonts w:ascii="Times" w:eastAsia="Times New Roman" w:hAnsi="Times" w:cs="Arial"/>
          <w:color w:val="222222"/>
        </w:rPr>
        <w:t>  </w:t>
      </w:r>
    </w:p>
    <w:p w:rsidR="00A34310" w:rsidRPr="00A34310" w:rsidRDefault="00A34310" w:rsidP="00A34310">
      <w:pPr>
        <w:numPr>
          <w:ilvl w:val="1"/>
          <w:numId w:val="3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Reviewed the minutes from the After Action Review Meeting for February.  Discussed the main points of the events of the fall pre-season, season </w:t>
      </w:r>
    </w:p>
    <w:p w:rsidR="00A34310" w:rsidRPr="00A34310" w:rsidRDefault="00A34310" w:rsidP="00A34310">
      <w:pPr>
        <w:numPr>
          <w:ilvl w:val="1"/>
          <w:numId w:val="3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and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post-season.</w:t>
      </w:r>
    </w:p>
    <w:p w:rsidR="00A34310" w:rsidRPr="00A34310" w:rsidRDefault="00A34310" w:rsidP="00A34310">
      <w:pPr>
        <w:numPr>
          <w:ilvl w:val="1"/>
          <w:numId w:val="3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Registration, Assessments, Coach Approval, Team Assignment, Hockey Day, Jersey Order, Scheduling, Games, Injuries, Official issue, Playoffs and Awards</w:t>
      </w:r>
    </w:p>
    <w:p w:rsidR="00A34310" w:rsidRPr="00A34310" w:rsidRDefault="00A34310" w:rsidP="00A34310">
      <w:pPr>
        <w:shd w:val="clear" w:color="auto" w:fill="FFFFFF"/>
        <w:ind w:left="1350"/>
        <w:rPr>
          <w:rFonts w:ascii="Times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• </w:t>
      </w:r>
      <w:r w:rsidRPr="00A34310">
        <w:rPr>
          <w:rFonts w:ascii="Times" w:eastAsia="Times New Roman" w:hAnsi="Times" w:cs="Arial"/>
          <w:b/>
          <w:bCs/>
          <w:color w:val="222222"/>
        </w:rPr>
        <w:t>Open Report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• No comments 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numPr>
          <w:ilvl w:val="0"/>
          <w:numId w:val="4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5:37pm </w:t>
      </w:r>
      <w:proofErr w:type="spellStart"/>
      <w:r w:rsidRPr="00A34310">
        <w:rPr>
          <w:rFonts w:ascii="Times" w:eastAsia="Times New Roman" w:hAnsi="Times" w:cs="Arial"/>
          <w:color w:val="222222"/>
        </w:rPr>
        <w:t>Goeff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Bricker offline and present in the meeting</w:t>
      </w:r>
    </w:p>
    <w:p w:rsidR="00A34310" w:rsidRPr="00A34310" w:rsidRDefault="00A34310" w:rsidP="00A34310">
      <w:pPr>
        <w:shd w:val="clear" w:color="auto" w:fill="FFFFFF"/>
        <w:rPr>
          <w:rFonts w:ascii="Times" w:hAnsi="Times" w:cs="Arial"/>
          <w:color w:val="222222"/>
        </w:rPr>
      </w:pPr>
    </w:p>
    <w:p w:rsidR="00A34310" w:rsidRPr="00A34310" w:rsidRDefault="00A34310" w:rsidP="00A34310">
      <w:pPr>
        <w:numPr>
          <w:ilvl w:val="0"/>
          <w:numId w:val="5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Officer/</w:t>
      </w:r>
      <w:proofErr w:type="spellStart"/>
      <w:r w:rsidRPr="00A34310">
        <w:rPr>
          <w:rFonts w:ascii="Times" w:eastAsia="Times New Roman" w:hAnsi="Times" w:cs="Arial"/>
          <w:b/>
          <w:bCs/>
          <w:color w:val="222222"/>
        </w:rPr>
        <w:t>Commitee</w:t>
      </w:r>
      <w:proofErr w:type="spellEnd"/>
      <w:r w:rsidRPr="00A34310">
        <w:rPr>
          <w:rFonts w:ascii="Times" w:eastAsia="Times New Roman" w:hAnsi="Times" w:cs="Arial"/>
          <w:b/>
          <w:bCs/>
          <w:color w:val="222222"/>
        </w:rPr>
        <w:t xml:space="preserve"> Update:</w:t>
      </w:r>
    </w:p>
    <w:p w:rsidR="00A34310" w:rsidRPr="00A34310" w:rsidRDefault="00A34310" w:rsidP="00A34310">
      <w:pPr>
        <w:numPr>
          <w:ilvl w:val="0"/>
          <w:numId w:val="5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Matt McCaffrey gave an update on the officials.  Several new junior referees are receiving development time.  Martin </w:t>
      </w:r>
      <w:proofErr w:type="spellStart"/>
      <w:r w:rsidRPr="00A34310">
        <w:rPr>
          <w:rFonts w:ascii="Times" w:eastAsia="Times New Roman" w:hAnsi="Times" w:cs="Arial"/>
          <w:color w:val="222222"/>
        </w:rPr>
        <w:t>LaRouche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expressed interest in </w:t>
      </w:r>
    </w:p>
    <w:p w:rsidR="00A34310" w:rsidRPr="00A34310" w:rsidRDefault="00A34310" w:rsidP="00A34310">
      <w:pPr>
        <w:numPr>
          <w:ilvl w:val="1"/>
          <w:numId w:val="5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position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due to new appointment to the Director of Player Development.  Board agreed that there will be a transition and overlap period to transition the </w:t>
      </w:r>
    </w:p>
    <w:p w:rsidR="00A34310" w:rsidRPr="00A34310" w:rsidRDefault="00A34310" w:rsidP="00A34310">
      <w:pPr>
        <w:numPr>
          <w:ilvl w:val="1"/>
          <w:numId w:val="5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current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season of the Head Official of Referees.</w:t>
      </w:r>
    </w:p>
    <w:p w:rsidR="00A34310" w:rsidRPr="00A34310" w:rsidRDefault="00A34310" w:rsidP="00A34310">
      <w:pPr>
        <w:numPr>
          <w:ilvl w:val="0"/>
          <w:numId w:val="5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Geoff Bricker discussed the future of the School League.  Board would like to continue with the School League program however, we need to look at </w:t>
      </w:r>
    </w:p>
    <w:p w:rsidR="00A34310" w:rsidRPr="00A34310" w:rsidRDefault="00A34310" w:rsidP="00A34310">
      <w:pPr>
        <w:numPr>
          <w:ilvl w:val="0"/>
          <w:numId w:val="5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cost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</w:t>
      </w:r>
      <w:proofErr w:type="spellStart"/>
      <w:r w:rsidRPr="00A34310">
        <w:rPr>
          <w:rFonts w:ascii="Times" w:eastAsia="Times New Roman" w:hAnsi="Times" w:cs="Arial"/>
          <w:color w:val="222222"/>
        </w:rPr>
        <w:t>vs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revenue.  Also noted that Craig </w:t>
      </w:r>
      <w:proofErr w:type="spellStart"/>
      <w:r w:rsidRPr="00A34310">
        <w:rPr>
          <w:rFonts w:ascii="Times" w:eastAsia="Times New Roman" w:hAnsi="Times" w:cs="Arial"/>
          <w:color w:val="222222"/>
        </w:rPr>
        <w:t>Charyak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stated prior to meeting starting that he had enjoyed running the scorekeeping and would continue to remain in the position for the upcoming year.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• Treasurer Report:</w:t>
      </w:r>
    </w:p>
    <w:p w:rsidR="00A34310" w:rsidRPr="00A34310" w:rsidRDefault="00A34310" w:rsidP="00A34310">
      <w:pPr>
        <w:numPr>
          <w:ilvl w:val="0"/>
          <w:numId w:val="6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March Income $21,573.96</w:t>
      </w:r>
    </w:p>
    <w:p w:rsidR="00A34310" w:rsidRPr="00A34310" w:rsidRDefault="00A34310" w:rsidP="00A34310">
      <w:pPr>
        <w:numPr>
          <w:ilvl w:val="0"/>
          <w:numId w:val="6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High School</w:t>
      </w:r>
    </w:p>
    <w:p w:rsidR="00A34310" w:rsidRPr="00A34310" w:rsidRDefault="00A34310" w:rsidP="00A34310">
      <w:pPr>
        <w:numPr>
          <w:ilvl w:val="0"/>
          <w:numId w:val="6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Spring Registration</w:t>
      </w:r>
    </w:p>
    <w:p w:rsidR="00A34310" w:rsidRPr="00A34310" w:rsidRDefault="00A34310" w:rsidP="00A34310">
      <w:pPr>
        <w:numPr>
          <w:ilvl w:val="0"/>
          <w:numId w:val="6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Warriors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March Expenses Approved $11,003.81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Payroll (Refs and Scorekeepers)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City of Temecula Lights</w:t>
      </w:r>
    </w:p>
    <w:p w:rsidR="00A34310" w:rsidRPr="00A34310" w:rsidRDefault="00A34310" w:rsidP="00A34310">
      <w:pPr>
        <w:numPr>
          <w:ilvl w:val="0"/>
          <w:numId w:val="7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Facebook</w:t>
      </w:r>
    </w:p>
    <w:p w:rsidR="00A34310" w:rsidRPr="00A34310" w:rsidRDefault="00A34310" w:rsidP="00A34310">
      <w:pPr>
        <w:numPr>
          <w:ilvl w:val="0"/>
          <w:numId w:val="7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Direct Deposit</w:t>
      </w:r>
    </w:p>
    <w:p w:rsidR="00A34310" w:rsidRPr="00A34310" w:rsidRDefault="00A34310" w:rsidP="00A34310">
      <w:pPr>
        <w:numPr>
          <w:ilvl w:val="0"/>
          <w:numId w:val="7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School League Fees Refund</w:t>
      </w:r>
    </w:p>
    <w:p w:rsidR="00A34310" w:rsidRPr="00A34310" w:rsidRDefault="00A34310" w:rsidP="00A34310">
      <w:pPr>
        <w:numPr>
          <w:ilvl w:val="0"/>
          <w:numId w:val="7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High School Senior Night</w:t>
      </w:r>
    </w:p>
    <w:p w:rsidR="00A34310" w:rsidRPr="00A34310" w:rsidRDefault="00A34310" w:rsidP="00A34310">
      <w:pPr>
        <w:numPr>
          <w:ilvl w:val="0"/>
          <w:numId w:val="7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Bins Rental</w:t>
      </w:r>
    </w:p>
    <w:p w:rsidR="00A34310" w:rsidRPr="00A34310" w:rsidRDefault="00A34310" w:rsidP="00A34310">
      <w:pPr>
        <w:numPr>
          <w:ilvl w:val="0"/>
          <w:numId w:val="7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Insurance Payment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March Balances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Checking Balance of $36,145.23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• Savings </w:t>
      </w:r>
      <w:proofErr w:type="gramStart"/>
      <w:r w:rsidRPr="00A34310">
        <w:rPr>
          <w:rFonts w:ascii="Times" w:eastAsia="Times New Roman" w:hAnsi="Times" w:cs="Arial"/>
          <w:color w:val="222222"/>
        </w:rPr>
        <w:t>Balance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of $8,318.06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Current Credit Card Points – 99,861</w:t>
      </w:r>
    </w:p>
    <w:p w:rsidR="00A34310" w:rsidRPr="00A34310" w:rsidRDefault="00A34310" w:rsidP="00A34310">
      <w:pPr>
        <w:shd w:val="clear" w:color="auto" w:fill="FFFFFF"/>
        <w:ind w:left="1080"/>
        <w:rPr>
          <w:rFonts w:ascii="Times" w:hAnsi="Times" w:cs="Arial"/>
          <w:color w:val="222222"/>
        </w:rPr>
      </w:pPr>
    </w:p>
    <w:p w:rsidR="00A34310" w:rsidRPr="00A34310" w:rsidRDefault="00A34310" w:rsidP="00A34310">
      <w:pPr>
        <w:numPr>
          <w:ilvl w:val="0"/>
          <w:numId w:val="8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Geoff Bricker noted that a </w:t>
      </w:r>
      <w:proofErr w:type="gramStart"/>
      <w:r w:rsidRPr="00A34310">
        <w:rPr>
          <w:rFonts w:ascii="Times" w:eastAsia="Times New Roman" w:hAnsi="Times" w:cs="Arial"/>
          <w:color w:val="222222"/>
        </w:rPr>
        <w:t>non profit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credit card has been set up in Adam Rideau’s name.  The name on the card is transferable.  This credit card will</w:t>
      </w:r>
    </w:p>
    <w:p w:rsidR="00A34310" w:rsidRPr="00A34310" w:rsidRDefault="00A34310" w:rsidP="00A34310">
      <w:pPr>
        <w:numPr>
          <w:ilvl w:val="0"/>
          <w:numId w:val="8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help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build TVIHA credit and can be put in TVIHA name in five years.</w:t>
      </w:r>
    </w:p>
    <w:p w:rsidR="00A34310" w:rsidRPr="00A34310" w:rsidRDefault="00A34310" w:rsidP="00A34310">
      <w:pPr>
        <w:numPr>
          <w:ilvl w:val="0"/>
          <w:numId w:val="8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Geoff Bricker will need to make an adjustment in </w:t>
      </w:r>
      <w:proofErr w:type="spellStart"/>
      <w:proofErr w:type="gramStart"/>
      <w:r w:rsidRPr="00A34310">
        <w:rPr>
          <w:rFonts w:ascii="Times" w:eastAsia="Times New Roman" w:hAnsi="Times" w:cs="Arial"/>
          <w:color w:val="222222"/>
        </w:rPr>
        <w:t>Quickbooks</w:t>
      </w:r>
      <w:proofErr w:type="spellEnd"/>
      <w:proofErr w:type="gramEnd"/>
      <w:r w:rsidRPr="00A34310">
        <w:rPr>
          <w:rFonts w:ascii="Times" w:eastAsia="Times New Roman" w:hAnsi="Times" w:cs="Arial"/>
          <w:color w:val="222222"/>
        </w:rPr>
        <w:t xml:space="preserve"> as there was a data entry error with coding of a Chase credit card payment.  The </w:t>
      </w:r>
    </w:p>
    <w:p w:rsidR="00A34310" w:rsidRPr="00A34310" w:rsidRDefault="00A34310" w:rsidP="00A34310">
      <w:pPr>
        <w:numPr>
          <w:ilvl w:val="0"/>
          <w:numId w:val="8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amount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of money was paid out however; it shows on a </w:t>
      </w:r>
      <w:proofErr w:type="spellStart"/>
      <w:r w:rsidRPr="00A34310">
        <w:rPr>
          <w:rFonts w:ascii="Times" w:eastAsia="Times New Roman" w:hAnsi="Times" w:cs="Arial"/>
          <w:color w:val="222222"/>
        </w:rPr>
        <w:t>Quickbooks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Balance Sheet as money in a Pacific Western Bank Account a balance of $6,161.83 </w:t>
      </w:r>
    </w:p>
    <w:p w:rsidR="00A34310" w:rsidRPr="00A34310" w:rsidRDefault="00A34310" w:rsidP="00A34310">
      <w:pPr>
        <w:numPr>
          <w:ilvl w:val="0"/>
          <w:numId w:val="8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that</w:t>
      </w:r>
      <w:proofErr w:type="gramEnd"/>
      <w:r w:rsidRPr="00A34310">
        <w:rPr>
          <w:rFonts w:ascii="Times" w:eastAsia="Times New Roman" w:hAnsi="Times" w:cs="Arial"/>
          <w:color w:val="222222"/>
        </w:rPr>
        <w:t xml:space="preserve"> was closed out.  </w:t>
      </w:r>
    </w:p>
    <w:p w:rsidR="00A34310" w:rsidRPr="00A34310" w:rsidRDefault="00A34310" w:rsidP="00A34310">
      <w:pPr>
        <w:numPr>
          <w:ilvl w:val="0"/>
          <w:numId w:val="8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TIVHA has been established as a non-profit.  We have our 501c.3 designation. IRS Documentation has been received and TIVHA is tax exempt.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numPr>
          <w:ilvl w:val="0"/>
          <w:numId w:val="9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6:29 pm Adam Rideau went offline and present in meeting.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Other Business</w:t>
      </w: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Discussed the need for School League After Action Review</w:t>
      </w: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Election Committee - Bob Green read Section 12.7 of the Election Committee Bylaw</w:t>
      </w: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 xml:space="preserve">Matt McCaffrey nominated and elected </w:t>
      </w:r>
      <w:proofErr w:type="spellStart"/>
      <w:r w:rsidRPr="00A34310">
        <w:rPr>
          <w:rFonts w:ascii="Times" w:eastAsia="Times New Roman" w:hAnsi="Times" w:cs="Arial"/>
          <w:color w:val="222222"/>
        </w:rPr>
        <w:t>Ryann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McCaffrey, Hayley Hart, and Michelle </w:t>
      </w:r>
      <w:proofErr w:type="spellStart"/>
      <w:r w:rsidRPr="00A34310">
        <w:rPr>
          <w:rFonts w:ascii="Times" w:eastAsia="Times New Roman" w:hAnsi="Times" w:cs="Arial"/>
          <w:color w:val="222222"/>
        </w:rPr>
        <w:t>Barsamian</w:t>
      </w:r>
      <w:proofErr w:type="spellEnd"/>
      <w:r w:rsidRPr="00A34310">
        <w:rPr>
          <w:rFonts w:ascii="Times" w:eastAsia="Times New Roman" w:hAnsi="Times" w:cs="Arial"/>
          <w:color w:val="222222"/>
        </w:rPr>
        <w:t xml:space="preserve"> as Election Committee Members.</w:t>
      </w: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Spring League - cold packs were purchased for first aid kits ($18), discussed need for goalie gear for 8U division - Gina Downey to approve as purchasing </w:t>
      </w: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proofErr w:type="gramStart"/>
      <w:r w:rsidRPr="00A34310">
        <w:rPr>
          <w:rFonts w:ascii="Times" w:eastAsia="Times New Roman" w:hAnsi="Times" w:cs="Arial"/>
          <w:color w:val="222222"/>
        </w:rPr>
        <w:t>agent</w:t>
      </w:r>
      <w:proofErr w:type="gramEnd"/>
      <w:r w:rsidRPr="00A34310">
        <w:rPr>
          <w:rFonts w:ascii="Times" w:eastAsia="Times New Roman" w:hAnsi="Times" w:cs="Arial"/>
          <w:color w:val="222222"/>
        </w:rPr>
        <w:t>, Alma Bricker to be making an inventory list of TIVHA gear and manage the inventory</w:t>
      </w:r>
    </w:p>
    <w:p w:rsidR="00A34310" w:rsidRPr="00A34310" w:rsidRDefault="00A34310" w:rsidP="00A34310">
      <w:pPr>
        <w:numPr>
          <w:ilvl w:val="0"/>
          <w:numId w:val="10"/>
        </w:num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Noted that there will be no snack bar this season.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• Chairperson Updates: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 xml:space="preserve">• </w:t>
      </w:r>
      <w:proofErr w:type="spellStart"/>
      <w:r w:rsidRPr="00A34310">
        <w:rPr>
          <w:rFonts w:ascii="Times" w:eastAsia="Times New Roman" w:hAnsi="Times" w:cs="Arial"/>
          <w:b/>
          <w:bCs/>
          <w:color w:val="222222"/>
        </w:rPr>
        <w:t>Ryann</w:t>
      </w:r>
      <w:proofErr w:type="spellEnd"/>
      <w:r w:rsidRPr="00A34310">
        <w:rPr>
          <w:rFonts w:ascii="Times" w:eastAsia="Times New Roman" w:hAnsi="Times" w:cs="Arial"/>
          <w:b/>
          <w:bCs/>
          <w:color w:val="222222"/>
        </w:rPr>
        <w:t xml:space="preserve"> McCaffrey – Jersey Ordering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 xml:space="preserve">• </w:t>
      </w:r>
      <w:r w:rsidRPr="00A34310">
        <w:rPr>
          <w:rFonts w:ascii="Times" w:eastAsia="Times New Roman" w:hAnsi="Times" w:cs="Arial"/>
          <w:color w:val="222222"/>
        </w:rPr>
        <w:t>Need to foster better relationship with Clutch Customs.  Look into all the product offerings they have outside of just the jerseys.  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b/>
          <w:bCs/>
          <w:color w:val="222222"/>
        </w:rPr>
        <w:t>• Adjournment</w:t>
      </w:r>
      <w:r w:rsidRPr="00A34310">
        <w:rPr>
          <w:rFonts w:ascii="Times" w:eastAsia="Times New Roman" w:hAnsi="Times" w:cs="Arial"/>
          <w:color w:val="222222"/>
        </w:rPr>
        <w:t>: 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• Meeting adjourned at 7:03 pm.  </w:t>
      </w:r>
    </w:p>
    <w:p w:rsidR="00A34310" w:rsidRPr="00A34310" w:rsidRDefault="00A34310" w:rsidP="00A34310">
      <w:pPr>
        <w:shd w:val="clear" w:color="auto" w:fill="FFFFFF"/>
        <w:rPr>
          <w:rFonts w:ascii="Times" w:eastAsia="Times New Roman" w:hAnsi="Times" w:cs="Arial"/>
          <w:color w:val="222222"/>
        </w:rPr>
      </w:pPr>
      <w:r w:rsidRPr="00A34310">
        <w:rPr>
          <w:rFonts w:ascii="Times" w:eastAsia="Times New Roman" w:hAnsi="Times" w:cs="Arial"/>
          <w:color w:val="222222"/>
        </w:rPr>
        <w:t>Next meeting date was proposed to be May 18, 2019.</w:t>
      </w:r>
    </w:p>
    <w:p w:rsidR="00210C38" w:rsidRDefault="00210C38"/>
    <w:sectPr w:rsidR="00210C38" w:rsidSect="00210C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EF"/>
    <w:multiLevelType w:val="multilevel"/>
    <w:tmpl w:val="A66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F50FA"/>
    <w:multiLevelType w:val="multilevel"/>
    <w:tmpl w:val="AC5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862C3"/>
    <w:multiLevelType w:val="multilevel"/>
    <w:tmpl w:val="43A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E0D3F"/>
    <w:multiLevelType w:val="multilevel"/>
    <w:tmpl w:val="9AD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5066C"/>
    <w:multiLevelType w:val="multilevel"/>
    <w:tmpl w:val="179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133E5"/>
    <w:multiLevelType w:val="multilevel"/>
    <w:tmpl w:val="172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D7932"/>
    <w:multiLevelType w:val="multilevel"/>
    <w:tmpl w:val="9FF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73F1F"/>
    <w:multiLevelType w:val="multilevel"/>
    <w:tmpl w:val="B31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564E5"/>
    <w:multiLevelType w:val="multilevel"/>
    <w:tmpl w:val="DAE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B3B3F"/>
    <w:multiLevelType w:val="multilevel"/>
    <w:tmpl w:val="301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10"/>
    <w:rsid w:val="00210C38"/>
    <w:rsid w:val="00A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75AA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3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m-1744791996235214898apple-tab-span">
    <w:name w:val="m_-1744791996235214898apple-tab-span"/>
    <w:basedOn w:val="DefaultParagraphFont"/>
    <w:rsid w:val="00A34310"/>
  </w:style>
  <w:style w:type="paragraph" w:styleId="BalloonText">
    <w:name w:val="Balloon Text"/>
    <w:basedOn w:val="Normal"/>
    <w:link w:val="BalloonTextChar"/>
    <w:uiPriority w:val="99"/>
    <w:semiHidden/>
    <w:unhideWhenUsed/>
    <w:rsid w:val="00A343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1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3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m-1744791996235214898apple-tab-span">
    <w:name w:val="m_-1744791996235214898apple-tab-span"/>
    <w:basedOn w:val="DefaultParagraphFont"/>
    <w:rsid w:val="00A34310"/>
  </w:style>
  <w:style w:type="paragraph" w:styleId="BalloonText">
    <w:name w:val="Balloon Text"/>
    <w:basedOn w:val="Normal"/>
    <w:link w:val="BalloonTextChar"/>
    <w:uiPriority w:val="99"/>
    <w:semiHidden/>
    <w:unhideWhenUsed/>
    <w:rsid w:val="00A343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1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3718</Characters>
  <Application>Microsoft Macintosh Word</Application>
  <DocSecurity>0</DocSecurity>
  <Lines>30</Lines>
  <Paragraphs>8</Paragraphs>
  <ScaleCrop>false</ScaleCrop>
  <Company>tsbilek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Bilek</dc:creator>
  <cp:keywords/>
  <dc:description/>
  <cp:lastModifiedBy>Tom Bilek</cp:lastModifiedBy>
  <cp:revision>1</cp:revision>
  <dcterms:created xsi:type="dcterms:W3CDTF">2019-07-07T06:07:00Z</dcterms:created>
  <dcterms:modified xsi:type="dcterms:W3CDTF">2019-07-07T06:08:00Z</dcterms:modified>
</cp:coreProperties>
</file>