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49B" w:rsidRPr="00B04201" w:rsidRDefault="00704C00" w:rsidP="00704C00">
      <w:pPr>
        <w:jc w:val="center"/>
        <w:rPr>
          <w:rFonts w:ascii="Arial" w:hAnsi="Arial" w:cs="Arial"/>
          <w:u w:val="single"/>
        </w:rPr>
      </w:pPr>
      <w:r w:rsidRPr="00B04201">
        <w:rPr>
          <w:rFonts w:ascii="Arial" w:hAnsi="Arial" w:cs="Arial"/>
          <w:u w:val="single"/>
        </w:rPr>
        <w:t>W</w:t>
      </w:r>
      <w:r w:rsidR="00C215F4" w:rsidRPr="00B04201">
        <w:rPr>
          <w:rFonts w:ascii="Arial" w:hAnsi="Arial" w:cs="Arial"/>
          <w:u w:val="single"/>
        </w:rPr>
        <w:t>hy are</w:t>
      </w:r>
      <w:r w:rsidR="00D260B6" w:rsidRPr="00B04201">
        <w:rPr>
          <w:rFonts w:ascii="Arial" w:hAnsi="Arial" w:cs="Arial"/>
          <w:u w:val="single"/>
        </w:rPr>
        <w:t xml:space="preserve"> </w:t>
      </w:r>
      <w:r w:rsidR="004D5299" w:rsidRPr="00B04201">
        <w:rPr>
          <w:rFonts w:ascii="Arial" w:hAnsi="Arial" w:cs="Arial"/>
          <w:u w:val="single"/>
        </w:rPr>
        <w:t xml:space="preserve">ALL </w:t>
      </w:r>
      <w:r w:rsidR="00D260B6" w:rsidRPr="00B04201">
        <w:rPr>
          <w:rFonts w:ascii="Arial" w:hAnsi="Arial" w:cs="Arial"/>
          <w:u w:val="single"/>
        </w:rPr>
        <w:t xml:space="preserve">travel players </w:t>
      </w:r>
      <w:r w:rsidR="00C215F4" w:rsidRPr="00B04201">
        <w:rPr>
          <w:rFonts w:ascii="Arial" w:hAnsi="Arial" w:cs="Arial"/>
          <w:b/>
          <w:i/>
          <w:u w:val="single"/>
        </w:rPr>
        <w:t xml:space="preserve">required </w:t>
      </w:r>
      <w:r w:rsidR="00D260B6" w:rsidRPr="00B04201">
        <w:rPr>
          <w:rFonts w:ascii="Arial" w:hAnsi="Arial" w:cs="Arial"/>
          <w:u w:val="single"/>
        </w:rPr>
        <w:t xml:space="preserve">to </w:t>
      </w:r>
      <w:r w:rsidR="0057441E">
        <w:rPr>
          <w:rFonts w:ascii="Arial" w:hAnsi="Arial" w:cs="Arial"/>
          <w:u w:val="single"/>
        </w:rPr>
        <w:t xml:space="preserve">also </w:t>
      </w:r>
      <w:r w:rsidR="00D260B6" w:rsidRPr="00B04201">
        <w:rPr>
          <w:rFonts w:ascii="Arial" w:hAnsi="Arial" w:cs="Arial"/>
          <w:u w:val="single"/>
        </w:rPr>
        <w:t>play rec</w:t>
      </w:r>
      <w:r w:rsidR="004D5299" w:rsidRPr="00B04201">
        <w:rPr>
          <w:rFonts w:ascii="Arial" w:hAnsi="Arial" w:cs="Arial"/>
          <w:u w:val="single"/>
        </w:rPr>
        <w:t xml:space="preserve"> in GBL</w:t>
      </w:r>
      <w:r w:rsidR="00D260B6" w:rsidRPr="00B04201">
        <w:rPr>
          <w:rFonts w:ascii="Arial" w:hAnsi="Arial" w:cs="Arial"/>
          <w:u w:val="single"/>
        </w:rPr>
        <w:t>?</w:t>
      </w:r>
    </w:p>
    <w:p w:rsidR="00EF19A9" w:rsidRPr="00B04201" w:rsidRDefault="00D260B6" w:rsidP="00D260B6">
      <w:pPr>
        <w:pStyle w:val="ListParagraph"/>
        <w:numPr>
          <w:ilvl w:val="0"/>
          <w:numId w:val="1"/>
        </w:numPr>
        <w:rPr>
          <w:rFonts w:ascii="Arial" w:hAnsi="Arial" w:cs="Arial"/>
        </w:rPr>
      </w:pPr>
      <w:r w:rsidRPr="00B04201">
        <w:rPr>
          <w:rFonts w:ascii="Arial" w:hAnsi="Arial" w:cs="Arial"/>
        </w:rPr>
        <w:t xml:space="preserve">The rec program is the cornerstone of GBL.  </w:t>
      </w:r>
      <w:r w:rsidR="00EF19A9" w:rsidRPr="00B04201">
        <w:rPr>
          <w:rFonts w:ascii="Arial" w:hAnsi="Arial" w:cs="Arial"/>
        </w:rPr>
        <w:t xml:space="preserve">Our goal as a league is to produce the </w:t>
      </w:r>
      <w:r w:rsidR="00EF19A9" w:rsidRPr="00B04201">
        <w:rPr>
          <w:rFonts w:ascii="Arial" w:hAnsi="Arial" w:cs="Arial"/>
          <w:i/>
        </w:rPr>
        <w:t>BEST REC PROGRAM that we can given our resources.</w:t>
      </w:r>
    </w:p>
    <w:p w:rsidR="00EF19A9" w:rsidRPr="00B04201" w:rsidRDefault="00D260B6" w:rsidP="00EF19A9">
      <w:pPr>
        <w:pStyle w:val="ListParagraph"/>
        <w:numPr>
          <w:ilvl w:val="1"/>
          <w:numId w:val="1"/>
        </w:numPr>
        <w:rPr>
          <w:rFonts w:ascii="Arial" w:hAnsi="Arial" w:cs="Arial"/>
        </w:rPr>
      </w:pPr>
      <w:r w:rsidRPr="00B04201">
        <w:rPr>
          <w:rFonts w:ascii="Arial" w:hAnsi="Arial" w:cs="Arial"/>
        </w:rPr>
        <w:t xml:space="preserve">Rec supports </w:t>
      </w:r>
      <w:r w:rsidR="00EF19A9" w:rsidRPr="00B04201">
        <w:rPr>
          <w:rFonts w:ascii="Arial" w:hAnsi="Arial" w:cs="Arial"/>
        </w:rPr>
        <w:t>~</w:t>
      </w:r>
      <w:r w:rsidRPr="00B04201">
        <w:rPr>
          <w:rFonts w:ascii="Arial" w:hAnsi="Arial" w:cs="Arial"/>
        </w:rPr>
        <w:t xml:space="preserve"> 600 players</w:t>
      </w:r>
      <w:r w:rsidR="00EF19A9" w:rsidRPr="00B04201">
        <w:rPr>
          <w:rFonts w:ascii="Arial" w:hAnsi="Arial" w:cs="Arial"/>
        </w:rPr>
        <w:t>/season</w:t>
      </w:r>
      <w:r w:rsidR="002E6BC6" w:rsidRPr="00B04201">
        <w:rPr>
          <w:rFonts w:ascii="Arial" w:hAnsi="Arial" w:cs="Arial"/>
        </w:rPr>
        <w:t xml:space="preserve">.  </w:t>
      </w:r>
    </w:p>
    <w:p w:rsidR="00EF19A9" w:rsidRPr="00B04201" w:rsidRDefault="00EF19A9" w:rsidP="00EF19A9">
      <w:pPr>
        <w:pStyle w:val="ListParagraph"/>
        <w:numPr>
          <w:ilvl w:val="1"/>
          <w:numId w:val="1"/>
        </w:numPr>
        <w:rPr>
          <w:rFonts w:ascii="Arial" w:hAnsi="Arial" w:cs="Arial"/>
        </w:rPr>
      </w:pPr>
      <w:r w:rsidRPr="00B04201">
        <w:rPr>
          <w:rFonts w:ascii="Arial" w:hAnsi="Arial" w:cs="Arial"/>
        </w:rPr>
        <w:t>T</w:t>
      </w:r>
      <w:r w:rsidR="002E6BC6" w:rsidRPr="00B04201">
        <w:rPr>
          <w:rFonts w:ascii="Arial" w:hAnsi="Arial" w:cs="Arial"/>
        </w:rPr>
        <w:t>ravel</w:t>
      </w:r>
      <w:r w:rsidRPr="00B04201">
        <w:rPr>
          <w:rFonts w:ascii="Arial" w:hAnsi="Arial" w:cs="Arial"/>
        </w:rPr>
        <w:t xml:space="preserve"> </w:t>
      </w:r>
      <w:r w:rsidR="002E6BC6" w:rsidRPr="00B04201">
        <w:rPr>
          <w:rFonts w:ascii="Arial" w:hAnsi="Arial" w:cs="Arial"/>
        </w:rPr>
        <w:t>supports</w:t>
      </w:r>
      <w:r w:rsidRPr="00B04201">
        <w:rPr>
          <w:rFonts w:ascii="Arial" w:hAnsi="Arial" w:cs="Arial"/>
        </w:rPr>
        <w:t>~</w:t>
      </w:r>
      <w:r w:rsidR="002E6BC6" w:rsidRPr="00B04201">
        <w:rPr>
          <w:rFonts w:ascii="Arial" w:hAnsi="Arial" w:cs="Arial"/>
        </w:rPr>
        <w:t>120</w:t>
      </w:r>
      <w:r w:rsidR="00F548A2">
        <w:rPr>
          <w:rFonts w:ascii="Arial" w:hAnsi="Arial" w:cs="Arial"/>
        </w:rPr>
        <w:t xml:space="preserve"> players/season.</w:t>
      </w:r>
    </w:p>
    <w:p w:rsidR="00EF19A9" w:rsidRDefault="00EF19A9" w:rsidP="00EF19A9">
      <w:pPr>
        <w:pStyle w:val="ListParagraph"/>
        <w:numPr>
          <w:ilvl w:val="0"/>
          <w:numId w:val="1"/>
        </w:numPr>
        <w:rPr>
          <w:rFonts w:ascii="Arial" w:hAnsi="Arial" w:cs="Arial"/>
        </w:rPr>
      </w:pPr>
      <w:r w:rsidRPr="00B04201">
        <w:rPr>
          <w:rFonts w:ascii="Arial" w:hAnsi="Arial" w:cs="Arial"/>
        </w:rPr>
        <w:t xml:space="preserve">The GBL Board believes and has affirmed repeatedly that the model of having ALL players play in rec best serves the needs of the most players and the league as a whole.  Removing travel players from rec(either making it optional or completely separating the two) would diminish the rec level of competition, </w:t>
      </w:r>
      <w:r w:rsidR="00471A74" w:rsidRPr="00B04201">
        <w:rPr>
          <w:rFonts w:ascii="Arial" w:hAnsi="Arial" w:cs="Arial"/>
        </w:rPr>
        <w:t xml:space="preserve">the </w:t>
      </w:r>
      <w:r w:rsidR="00704C00" w:rsidRPr="00B04201">
        <w:rPr>
          <w:rFonts w:ascii="Arial" w:hAnsi="Arial" w:cs="Arial"/>
        </w:rPr>
        <w:t xml:space="preserve">ability to fill rec league with adequate number of players, the </w:t>
      </w:r>
      <w:r w:rsidRPr="00B04201">
        <w:rPr>
          <w:rFonts w:ascii="Arial" w:hAnsi="Arial" w:cs="Arial"/>
        </w:rPr>
        <w:t xml:space="preserve">social </w:t>
      </w:r>
      <w:proofErr w:type="spellStart"/>
      <w:r w:rsidRPr="00B04201">
        <w:rPr>
          <w:rFonts w:ascii="Arial" w:hAnsi="Arial" w:cs="Arial"/>
        </w:rPr>
        <w:t>gbl</w:t>
      </w:r>
      <w:proofErr w:type="spellEnd"/>
      <w:r w:rsidRPr="00B04201">
        <w:rPr>
          <w:rFonts w:ascii="Arial" w:hAnsi="Arial" w:cs="Arial"/>
        </w:rPr>
        <w:t xml:space="preserve"> community</w:t>
      </w:r>
      <w:r w:rsidR="004D5299" w:rsidRPr="00B04201">
        <w:rPr>
          <w:rFonts w:ascii="Arial" w:hAnsi="Arial" w:cs="Arial"/>
        </w:rPr>
        <w:t>,</w:t>
      </w:r>
      <w:r w:rsidRPr="00B04201">
        <w:rPr>
          <w:rFonts w:ascii="Arial" w:hAnsi="Arial" w:cs="Arial"/>
        </w:rPr>
        <w:t xml:space="preserve"> and</w:t>
      </w:r>
      <w:r w:rsidR="00471A74" w:rsidRPr="00B04201">
        <w:rPr>
          <w:rFonts w:ascii="Arial" w:hAnsi="Arial" w:cs="Arial"/>
        </w:rPr>
        <w:t xml:space="preserve"> the</w:t>
      </w:r>
      <w:r w:rsidRPr="00B04201">
        <w:rPr>
          <w:rFonts w:ascii="Arial" w:hAnsi="Arial" w:cs="Arial"/>
        </w:rPr>
        <w:t xml:space="preserve"> </w:t>
      </w:r>
      <w:r w:rsidR="004D5299" w:rsidRPr="00B04201">
        <w:rPr>
          <w:rFonts w:ascii="Arial" w:hAnsi="Arial" w:cs="Arial"/>
        </w:rPr>
        <w:t xml:space="preserve">available </w:t>
      </w:r>
      <w:r w:rsidR="00471A74" w:rsidRPr="00B04201">
        <w:rPr>
          <w:rFonts w:ascii="Arial" w:hAnsi="Arial" w:cs="Arial"/>
        </w:rPr>
        <w:t xml:space="preserve">rec </w:t>
      </w:r>
      <w:r w:rsidRPr="00B04201">
        <w:rPr>
          <w:rFonts w:ascii="Arial" w:hAnsi="Arial" w:cs="Arial"/>
        </w:rPr>
        <w:t>coaching resources.</w:t>
      </w:r>
    </w:p>
    <w:p w:rsidR="00F548A2" w:rsidRPr="00F548A2" w:rsidRDefault="00F548A2" w:rsidP="00F548A2">
      <w:pPr>
        <w:pStyle w:val="ListParagraph"/>
        <w:numPr>
          <w:ilvl w:val="0"/>
          <w:numId w:val="1"/>
        </w:numPr>
        <w:rPr>
          <w:rFonts w:ascii="Arial" w:hAnsi="Arial" w:cs="Arial"/>
        </w:rPr>
      </w:pPr>
      <w:r w:rsidRPr="00B04201">
        <w:rPr>
          <w:rFonts w:ascii="Arial" w:hAnsi="Arial" w:cs="Arial"/>
        </w:rPr>
        <w:t>Maintaining a HIGH QUALITY REC LEAGUE is beneficial to those players who are late developing and do not make travel team in their earlier years.  We want to keep the competitive basketball door open for as long as possible for as many kids as we can.</w:t>
      </w:r>
    </w:p>
    <w:p w:rsidR="00EF19A9" w:rsidRPr="00B04201" w:rsidRDefault="00EF19A9" w:rsidP="00EF19A9">
      <w:pPr>
        <w:pStyle w:val="ListParagraph"/>
        <w:numPr>
          <w:ilvl w:val="0"/>
          <w:numId w:val="1"/>
        </w:numPr>
        <w:rPr>
          <w:rFonts w:ascii="Arial" w:hAnsi="Arial" w:cs="Arial"/>
        </w:rPr>
      </w:pPr>
      <w:r w:rsidRPr="00B04201">
        <w:rPr>
          <w:rFonts w:ascii="Arial" w:hAnsi="Arial" w:cs="Arial"/>
        </w:rPr>
        <w:t xml:space="preserve">GBL recognizes that the requirement to play rec is NOT best for every single GBL participant, but firmly believes that the requirement IS best for the league as a whole. </w:t>
      </w:r>
    </w:p>
    <w:p w:rsidR="00EF19A9" w:rsidRPr="00B04201" w:rsidRDefault="00EF19A9" w:rsidP="00EF19A9">
      <w:pPr>
        <w:pStyle w:val="ListParagraph"/>
        <w:numPr>
          <w:ilvl w:val="0"/>
          <w:numId w:val="1"/>
        </w:numPr>
        <w:rPr>
          <w:rFonts w:ascii="Arial" w:hAnsi="Arial" w:cs="Arial"/>
        </w:rPr>
      </w:pPr>
      <w:r w:rsidRPr="00B04201">
        <w:rPr>
          <w:rFonts w:ascii="Arial" w:hAnsi="Arial" w:cs="Arial"/>
        </w:rPr>
        <w:t>The rec experience for the travel player is something that depends on the approach of the league, the coaches</w:t>
      </w:r>
      <w:r w:rsidR="00471A74" w:rsidRPr="00B04201">
        <w:rPr>
          <w:rFonts w:ascii="Arial" w:hAnsi="Arial" w:cs="Arial"/>
        </w:rPr>
        <w:t>, the parents and the players.</w:t>
      </w:r>
      <w:r w:rsidR="00234C50" w:rsidRPr="00B04201">
        <w:rPr>
          <w:rFonts w:ascii="Arial" w:hAnsi="Arial" w:cs="Arial"/>
        </w:rPr>
        <w:t xml:space="preserve"> </w:t>
      </w:r>
      <w:r w:rsidRPr="00B04201">
        <w:rPr>
          <w:rFonts w:ascii="Arial" w:hAnsi="Arial" w:cs="Arial"/>
        </w:rPr>
        <w:t xml:space="preserve"> This area is one that we need to focus on.</w:t>
      </w:r>
      <w:r w:rsidR="004D5299" w:rsidRPr="00B04201">
        <w:rPr>
          <w:rFonts w:ascii="Arial" w:hAnsi="Arial" w:cs="Arial"/>
        </w:rPr>
        <w:t xml:space="preserve">  We have seen examples of s</w:t>
      </w:r>
      <w:r w:rsidR="002269B1">
        <w:rPr>
          <w:rFonts w:ascii="Arial" w:hAnsi="Arial" w:cs="Arial"/>
        </w:rPr>
        <w:t>uperb rec experiences involving</w:t>
      </w:r>
      <w:r w:rsidR="004D5299" w:rsidRPr="00B04201">
        <w:rPr>
          <w:rFonts w:ascii="Arial" w:hAnsi="Arial" w:cs="Arial"/>
        </w:rPr>
        <w:t xml:space="preserve"> travel players and we have seen examples of awful rec experiences involving travel players.</w:t>
      </w:r>
    </w:p>
    <w:p w:rsidR="00EF19A9" w:rsidRPr="00B04201" w:rsidRDefault="002E6BC6" w:rsidP="00D260B6">
      <w:pPr>
        <w:pStyle w:val="ListParagraph"/>
        <w:numPr>
          <w:ilvl w:val="0"/>
          <w:numId w:val="1"/>
        </w:numPr>
        <w:rPr>
          <w:rFonts w:ascii="Arial" w:hAnsi="Arial" w:cs="Arial"/>
        </w:rPr>
      </w:pPr>
      <w:r w:rsidRPr="00B04201">
        <w:rPr>
          <w:rFonts w:ascii="Arial" w:hAnsi="Arial" w:cs="Arial"/>
        </w:rPr>
        <w:t>Travel program is for players seeking MORE basketball</w:t>
      </w:r>
      <w:r w:rsidR="00EF19A9" w:rsidRPr="00B04201">
        <w:rPr>
          <w:rFonts w:ascii="Arial" w:hAnsi="Arial" w:cs="Arial"/>
        </w:rPr>
        <w:t xml:space="preserve"> and more competitive basketball</w:t>
      </w:r>
      <w:r w:rsidRPr="00B04201">
        <w:rPr>
          <w:rFonts w:ascii="Arial" w:hAnsi="Arial" w:cs="Arial"/>
        </w:rPr>
        <w:t>.</w:t>
      </w:r>
      <w:r w:rsidR="00C215F4" w:rsidRPr="00B04201">
        <w:rPr>
          <w:rFonts w:ascii="Arial" w:hAnsi="Arial" w:cs="Arial"/>
        </w:rPr>
        <w:t xml:space="preserve">  The travel program is entirely </w:t>
      </w:r>
      <w:r w:rsidR="00075D35" w:rsidRPr="00B04201">
        <w:rPr>
          <w:rFonts w:ascii="Arial" w:hAnsi="Arial" w:cs="Arial"/>
        </w:rPr>
        <w:t xml:space="preserve">optional as is Middle School basketball. </w:t>
      </w:r>
      <w:r w:rsidR="00EF19A9" w:rsidRPr="00B04201">
        <w:rPr>
          <w:rFonts w:ascii="Arial" w:hAnsi="Arial" w:cs="Arial"/>
        </w:rPr>
        <w:t xml:space="preserve"> </w:t>
      </w:r>
    </w:p>
    <w:p w:rsidR="00A26321" w:rsidRPr="00B04201" w:rsidRDefault="00A26321" w:rsidP="00D260B6">
      <w:pPr>
        <w:pStyle w:val="ListParagraph"/>
        <w:numPr>
          <w:ilvl w:val="0"/>
          <w:numId w:val="1"/>
        </w:numPr>
        <w:rPr>
          <w:rFonts w:ascii="Arial" w:hAnsi="Arial" w:cs="Arial"/>
        </w:rPr>
      </w:pPr>
      <w:r w:rsidRPr="00B04201">
        <w:rPr>
          <w:rFonts w:ascii="Arial" w:hAnsi="Arial" w:cs="Arial"/>
        </w:rPr>
        <w:t xml:space="preserve">This requirement is not </w:t>
      </w:r>
      <w:proofErr w:type="spellStart"/>
      <w:r w:rsidR="00075D35" w:rsidRPr="00B04201">
        <w:rPr>
          <w:rFonts w:ascii="Arial" w:hAnsi="Arial" w:cs="Arial"/>
        </w:rPr>
        <w:t>onerus</w:t>
      </w:r>
      <w:proofErr w:type="spellEnd"/>
      <w:r w:rsidRPr="00B04201">
        <w:rPr>
          <w:rFonts w:ascii="Arial" w:hAnsi="Arial" w:cs="Arial"/>
        </w:rPr>
        <w:t>-</w:t>
      </w:r>
      <w:r w:rsidR="002212BB" w:rsidRPr="00B04201">
        <w:rPr>
          <w:rFonts w:ascii="Arial" w:hAnsi="Arial" w:cs="Arial"/>
        </w:rPr>
        <w:t xml:space="preserve">kids are </w:t>
      </w:r>
      <w:r w:rsidRPr="00B04201">
        <w:rPr>
          <w:rFonts w:ascii="Arial" w:hAnsi="Arial" w:cs="Arial"/>
          <w:i/>
        </w:rPr>
        <w:t>playing</w:t>
      </w:r>
      <w:r w:rsidR="00075D35" w:rsidRPr="00B04201">
        <w:rPr>
          <w:rFonts w:ascii="Arial" w:hAnsi="Arial" w:cs="Arial"/>
          <w:i/>
        </w:rPr>
        <w:t xml:space="preserve"> basketball</w:t>
      </w:r>
      <w:r w:rsidR="00075D35" w:rsidRPr="00B04201">
        <w:rPr>
          <w:rFonts w:ascii="Arial" w:hAnsi="Arial" w:cs="Arial"/>
        </w:rPr>
        <w:t xml:space="preserve"> </w:t>
      </w:r>
      <w:r w:rsidR="002212BB" w:rsidRPr="00B04201">
        <w:rPr>
          <w:rFonts w:ascii="Arial" w:hAnsi="Arial" w:cs="Arial"/>
        </w:rPr>
        <w:t xml:space="preserve">with their peers </w:t>
      </w:r>
      <w:r w:rsidR="00075D35" w:rsidRPr="00B04201">
        <w:rPr>
          <w:rFonts w:ascii="Arial" w:hAnsi="Arial" w:cs="Arial"/>
        </w:rPr>
        <w:t xml:space="preserve">and the rec season </w:t>
      </w:r>
      <w:r w:rsidRPr="00B04201">
        <w:rPr>
          <w:rFonts w:ascii="Arial" w:hAnsi="Arial" w:cs="Arial"/>
        </w:rPr>
        <w:t>is comprised of ~10 games and ~ 10 practices</w:t>
      </w:r>
      <w:r w:rsidR="00EF19A9" w:rsidRPr="00B04201">
        <w:rPr>
          <w:rFonts w:ascii="Arial" w:hAnsi="Arial" w:cs="Arial"/>
        </w:rPr>
        <w:t xml:space="preserve"> at the most.</w:t>
      </w:r>
    </w:p>
    <w:p w:rsidR="00075D35" w:rsidRPr="00B04201" w:rsidRDefault="00075D35" w:rsidP="00D260B6">
      <w:pPr>
        <w:pStyle w:val="ListParagraph"/>
        <w:numPr>
          <w:ilvl w:val="0"/>
          <w:numId w:val="1"/>
        </w:numPr>
        <w:rPr>
          <w:rFonts w:ascii="Arial" w:hAnsi="Arial" w:cs="Arial"/>
        </w:rPr>
      </w:pPr>
      <w:r w:rsidRPr="00B04201">
        <w:rPr>
          <w:rFonts w:ascii="Arial" w:hAnsi="Arial" w:cs="Arial"/>
        </w:rPr>
        <w:t xml:space="preserve">Consequences for missing rec-if a player misses 3 rec games-they will NOT be </w:t>
      </w:r>
      <w:r w:rsidR="00EF19A9" w:rsidRPr="00B04201">
        <w:rPr>
          <w:rFonts w:ascii="Arial" w:hAnsi="Arial" w:cs="Arial"/>
        </w:rPr>
        <w:t>eligible</w:t>
      </w:r>
      <w:r w:rsidRPr="00B04201">
        <w:rPr>
          <w:rFonts w:ascii="Arial" w:hAnsi="Arial" w:cs="Arial"/>
        </w:rPr>
        <w:t xml:space="preserve"> to play in </w:t>
      </w:r>
      <w:r w:rsidR="00EF19A9" w:rsidRPr="00B04201">
        <w:rPr>
          <w:rFonts w:ascii="Arial" w:hAnsi="Arial" w:cs="Arial"/>
        </w:rPr>
        <w:t xml:space="preserve">the </w:t>
      </w:r>
      <w:r w:rsidR="00704C00" w:rsidRPr="00B04201">
        <w:rPr>
          <w:rFonts w:ascii="Arial" w:hAnsi="Arial" w:cs="Arial"/>
        </w:rPr>
        <w:t xml:space="preserve">ONE </w:t>
      </w:r>
      <w:r w:rsidRPr="00B04201">
        <w:rPr>
          <w:rFonts w:ascii="Arial" w:hAnsi="Arial" w:cs="Arial"/>
        </w:rPr>
        <w:t>travel game</w:t>
      </w:r>
      <w:r w:rsidR="00704C00" w:rsidRPr="00B04201">
        <w:rPr>
          <w:rFonts w:ascii="Arial" w:hAnsi="Arial" w:cs="Arial"/>
        </w:rPr>
        <w:t>(the NEXT game)</w:t>
      </w:r>
      <w:r w:rsidRPr="00B04201">
        <w:rPr>
          <w:rFonts w:ascii="Arial" w:hAnsi="Arial" w:cs="Arial"/>
        </w:rPr>
        <w:t>.  I</w:t>
      </w:r>
      <w:r w:rsidR="00EF19A9" w:rsidRPr="00B04201">
        <w:rPr>
          <w:rFonts w:ascii="Arial" w:hAnsi="Arial" w:cs="Arial"/>
        </w:rPr>
        <w:t>f</w:t>
      </w:r>
      <w:r w:rsidRPr="00B04201">
        <w:rPr>
          <w:rFonts w:ascii="Arial" w:hAnsi="Arial" w:cs="Arial"/>
        </w:rPr>
        <w:t xml:space="preserve"> they miss a 4</w:t>
      </w:r>
      <w:r w:rsidRPr="00B04201">
        <w:rPr>
          <w:rFonts w:ascii="Arial" w:hAnsi="Arial" w:cs="Arial"/>
          <w:vertAlign w:val="superscript"/>
        </w:rPr>
        <w:t>th</w:t>
      </w:r>
      <w:r w:rsidRPr="00B04201">
        <w:rPr>
          <w:rFonts w:ascii="Arial" w:hAnsi="Arial" w:cs="Arial"/>
        </w:rPr>
        <w:t xml:space="preserve"> game</w:t>
      </w:r>
      <w:r w:rsidR="00B04201" w:rsidRPr="00B04201">
        <w:rPr>
          <w:rFonts w:ascii="Arial" w:hAnsi="Arial" w:cs="Arial"/>
        </w:rPr>
        <w:t>, or if they are regularly not attending rec practices</w:t>
      </w:r>
      <w:r w:rsidRPr="00B04201">
        <w:rPr>
          <w:rFonts w:ascii="Arial" w:hAnsi="Arial" w:cs="Arial"/>
        </w:rPr>
        <w:t>-the travel coach selection committee</w:t>
      </w:r>
      <w:r w:rsidR="00EF19A9" w:rsidRPr="00B04201">
        <w:rPr>
          <w:rFonts w:ascii="Arial" w:hAnsi="Arial" w:cs="Arial"/>
        </w:rPr>
        <w:t xml:space="preserve"> will determine further actions.</w:t>
      </w:r>
      <w:r w:rsidR="00B04201" w:rsidRPr="00B04201">
        <w:rPr>
          <w:rFonts w:ascii="Arial" w:hAnsi="Arial" w:cs="Arial"/>
        </w:rPr>
        <w:t xml:space="preserve"> </w:t>
      </w:r>
    </w:p>
    <w:p w:rsidR="00947AE0" w:rsidRPr="00B04201" w:rsidRDefault="00471A74" w:rsidP="00DA0828">
      <w:pPr>
        <w:rPr>
          <w:rFonts w:ascii="Arial" w:hAnsi="Arial" w:cs="Arial"/>
        </w:rPr>
      </w:pPr>
      <w:r w:rsidRPr="00B04201">
        <w:rPr>
          <w:rFonts w:ascii="Arial" w:hAnsi="Arial" w:cs="Arial"/>
        </w:rPr>
        <w:t>This policy has challenges for league</w:t>
      </w:r>
      <w:r w:rsidR="00C43792" w:rsidRPr="00B04201">
        <w:rPr>
          <w:rFonts w:ascii="Arial" w:hAnsi="Arial" w:cs="Arial"/>
        </w:rPr>
        <w:t>-it is MORE WORK</w:t>
      </w:r>
      <w:r w:rsidRPr="00B04201">
        <w:rPr>
          <w:rFonts w:ascii="Arial" w:hAnsi="Arial" w:cs="Arial"/>
        </w:rPr>
        <w:t>:</w:t>
      </w:r>
    </w:p>
    <w:p w:rsidR="00471A74" w:rsidRPr="00B04201" w:rsidRDefault="00471A74" w:rsidP="00471A74">
      <w:pPr>
        <w:pStyle w:val="ListParagraph"/>
        <w:numPr>
          <w:ilvl w:val="0"/>
          <w:numId w:val="2"/>
        </w:numPr>
        <w:rPr>
          <w:rFonts w:ascii="Arial" w:hAnsi="Arial" w:cs="Arial"/>
        </w:rPr>
      </w:pPr>
      <w:r w:rsidRPr="00B04201">
        <w:rPr>
          <w:rFonts w:ascii="Arial" w:hAnsi="Arial" w:cs="Arial"/>
        </w:rPr>
        <w:t>Complicates gym access-more work for Board in season planning and ongoing scheduling</w:t>
      </w:r>
      <w:r w:rsidR="002269B1">
        <w:rPr>
          <w:rFonts w:ascii="Arial" w:hAnsi="Arial" w:cs="Arial"/>
        </w:rPr>
        <w:t xml:space="preserve"> with school closures and need to move practices around.</w:t>
      </w:r>
    </w:p>
    <w:p w:rsidR="00471A74" w:rsidRPr="00B04201" w:rsidRDefault="00471A74" w:rsidP="00471A74">
      <w:pPr>
        <w:pStyle w:val="ListParagraph"/>
        <w:numPr>
          <w:ilvl w:val="0"/>
          <w:numId w:val="2"/>
        </w:numPr>
        <w:rPr>
          <w:rFonts w:ascii="Arial" w:hAnsi="Arial" w:cs="Arial"/>
        </w:rPr>
      </w:pPr>
      <w:r w:rsidRPr="00B04201">
        <w:rPr>
          <w:rFonts w:ascii="Arial" w:hAnsi="Arial" w:cs="Arial"/>
        </w:rPr>
        <w:t>Reduces travel team options for additional practices AND league options</w:t>
      </w:r>
      <w:r w:rsidR="00C43792" w:rsidRPr="00B04201">
        <w:rPr>
          <w:rFonts w:ascii="Arial" w:hAnsi="Arial" w:cs="Arial"/>
        </w:rPr>
        <w:t xml:space="preserve"> beyond </w:t>
      </w:r>
      <w:proofErr w:type="spellStart"/>
      <w:r w:rsidR="00C43792" w:rsidRPr="00B04201">
        <w:rPr>
          <w:rFonts w:ascii="Arial" w:hAnsi="Arial" w:cs="Arial"/>
        </w:rPr>
        <w:t>csbl</w:t>
      </w:r>
      <w:proofErr w:type="spellEnd"/>
      <w:r w:rsidR="00C43792" w:rsidRPr="00B04201">
        <w:rPr>
          <w:rFonts w:ascii="Arial" w:hAnsi="Arial" w:cs="Arial"/>
        </w:rPr>
        <w:t xml:space="preserve"> for travel teams</w:t>
      </w:r>
    </w:p>
    <w:p w:rsidR="00C43792" w:rsidRPr="00B04201" w:rsidRDefault="00471A74" w:rsidP="00C43792">
      <w:pPr>
        <w:pStyle w:val="ListParagraph"/>
        <w:numPr>
          <w:ilvl w:val="0"/>
          <w:numId w:val="2"/>
        </w:numPr>
        <w:rPr>
          <w:rFonts w:ascii="Arial" w:hAnsi="Arial" w:cs="Arial"/>
        </w:rPr>
      </w:pPr>
      <w:r w:rsidRPr="00B04201">
        <w:rPr>
          <w:rFonts w:ascii="Arial" w:hAnsi="Arial" w:cs="Arial"/>
        </w:rPr>
        <w:t>Requires Board monitoring of compliance AND broad efforts(coaches, players and parents) to optimize experience.</w:t>
      </w:r>
    </w:p>
    <w:p w:rsidR="00B04201" w:rsidRDefault="00B04201" w:rsidP="00C43792">
      <w:pPr>
        <w:rPr>
          <w:rFonts w:ascii="Arial" w:hAnsi="Arial" w:cs="Arial"/>
        </w:rPr>
      </w:pPr>
    </w:p>
    <w:p w:rsidR="00B04201" w:rsidRDefault="00B04201" w:rsidP="00C43792">
      <w:pPr>
        <w:rPr>
          <w:rFonts w:ascii="Arial" w:hAnsi="Arial" w:cs="Arial"/>
        </w:rPr>
      </w:pPr>
    </w:p>
    <w:p w:rsidR="00B04201" w:rsidRDefault="00B04201" w:rsidP="00C43792">
      <w:pPr>
        <w:rPr>
          <w:rFonts w:ascii="Arial" w:hAnsi="Arial" w:cs="Arial"/>
        </w:rPr>
      </w:pPr>
    </w:p>
    <w:p w:rsidR="00B04201" w:rsidRDefault="00B04201" w:rsidP="00C43792">
      <w:pPr>
        <w:rPr>
          <w:rFonts w:ascii="Arial" w:hAnsi="Arial" w:cs="Arial"/>
        </w:rPr>
      </w:pPr>
    </w:p>
    <w:p w:rsidR="00B04201" w:rsidRDefault="004D5299" w:rsidP="00C43792">
      <w:pPr>
        <w:rPr>
          <w:rFonts w:ascii="Arial" w:hAnsi="Arial" w:cs="Arial"/>
        </w:rPr>
      </w:pPr>
      <w:r w:rsidRPr="00B04201">
        <w:rPr>
          <w:rFonts w:ascii="Arial" w:hAnsi="Arial" w:cs="Arial"/>
        </w:rPr>
        <w:lastRenderedPageBreak/>
        <w:t>Resource</w:t>
      </w:r>
      <w:r w:rsidR="00B04201">
        <w:rPr>
          <w:rFonts w:ascii="Arial" w:hAnsi="Arial" w:cs="Arial"/>
        </w:rPr>
        <w:t>s</w:t>
      </w:r>
    </w:p>
    <w:p w:rsidR="004D5299" w:rsidRPr="00B04201" w:rsidRDefault="00B04201" w:rsidP="00B04201">
      <w:pPr>
        <w:pStyle w:val="ListParagraph"/>
        <w:numPr>
          <w:ilvl w:val="0"/>
          <w:numId w:val="3"/>
        </w:numPr>
        <w:rPr>
          <w:rFonts w:ascii="Arial" w:hAnsi="Arial" w:cs="Arial"/>
        </w:rPr>
      </w:pPr>
      <w:r w:rsidRPr="00B04201">
        <w:rPr>
          <w:rFonts w:ascii="Arial" w:hAnsi="Arial" w:cs="Arial"/>
        </w:rPr>
        <w:t>E</w:t>
      </w:r>
      <w:r w:rsidR="004D5299" w:rsidRPr="00B04201">
        <w:rPr>
          <w:rFonts w:ascii="Arial" w:hAnsi="Arial" w:cs="Arial"/>
        </w:rPr>
        <w:t xml:space="preserve">xperience of GBL board </w:t>
      </w:r>
      <w:r>
        <w:rPr>
          <w:rFonts w:ascii="Arial" w:hAnsi="Arial" w:cs="Arial"/>
        </w:rPr>
        <w:t xml:space="preserve">members including </w:t>
      </w:r>
      <w:r w:rsidR="004D5299" w:rsidRPr="00B04201">
        <w:rPr>
          <w:rFonts w:ascii="Arial" w:hAnsi="Arial" w:cs="Arial"/>
        </w:rPr>
        <w:t>discussions with former players</w:t>
      </w:r>
      <w:r>
        <w:rPr>
          <w:rFonts w:ascii="Arial" w:hAnsi="Arial" w:cs="Arial"/>
        </w:rPr>
        <w:t xml:space="preserve"> as they exit system and enter high school</w:t>
      </w:r>
    </w:p>
    <w:p w:rsidR="004D5299" w:rsidRPr="00B04201" w:rsidRDefault="004D5299" w:rsidP="004D5299">
      <w:pPr>
        <w:pStyle w:val="ListParagraph"/>
        <w:numPr>
          <w:ilvl w:val="0"/>
          <w:numId w:val="1"/>
        </w:numPr>
        <w:rPr>
          <w:rFonts w:ascii="Arial" w:hAnsi="Arial" w:cs="Arial"/>
        </w:rPr>
      </w:pPr>
      <w:r w:rsidRPr="00B04201">
        <w:rPr>
          <w:rFonts w:ascii="Arial" w:hAnsi="Arial" w:cs="Arial"/>
        </w:rPr>
        <w:t xml:space="preserve">Aspen Institute Project play ‘Sport for ALL, Play for Life’ report-includes </w:t>
      </w:r>
      <w:r w:rsidRPr="00B04201">
        <w:rPr>
          <w:rFonts w:ascii="Arial" w:hAnsi="Arial" w:cs="Arial"/>
          <w:i/>
          <w:u w:val="single"/>
        </w:rPr>
        <w:t>REVITALIZE IN-TOWN LEAGUES</w:t>
      </w:r>
      <w:r w:rsidRPr="00B04201">
        <w:rPr>
          <w:rFonts w:ascii="Arial" w:hAnsi="Arial" w:cs="Arial"/>
        </w:rPr>
        <w:t xml:space="preserve"> as one of its 8 pillars of improving youth sports experience.</w:t>
      </w:r>
    </w:p>
    <w:p w:rsidR="00411D28" w:rsidRPr="00B04201" w:rsidRDefault="00411D28" w:rsidP="00411D28">
      <w:pPr>
        <w:ind w:left="360"/>
        <w:jc w:val="center"/>
        <w:rPr>
          <w:rFonts w:ascii="Arial" w:hAnsi="Arial" w:cs="Arial"/>
        </w:rPr>
      </w:pPr>
      <w:r w:rsidRPr="00B04201">
        <w:rPr>
          <w:rFonts w:ascii="Arial" w:hAnsi="Arial" w:cs="Arial"/>
        </w:rPr>
        <w:t>CASE STUDY</w:t>
      </w:r>
      <w:r w:rsidR="00361322">
        <w:rPr>
          <w:rFonts w:ascii="Arial" w:hAnsi="Arial" w:cs="Arial"/>
        </w:rPr>
        <w:t xml:space="preserve"> from Marty Kellaher</w:t>
      </w:r>
      <w:bookmarkStart w:id="0" w:name="_GoBack"/>
      <w:bookmarkEnd w:id="0"/>
    </w:p>
    <w:p w:rsidR="00411D28" w:rsidRPr="00B04201" w:rsidRDefault="00411D28" w:rsidP="00411D28">
      <w:pPr>
        <w:pStyle w:val="ListParagraph"/>
        <w:numPr>
          <w:ilvl w:val="0"/>
          <w:numId w:val="1"/>
        </w:numPr>
        <w:rPr>
          <w:rFonts w:ascii="Arial" w:hAnsi="Arial" w:cs="Arial"/>
        </w:rPr>
      </w:pPr>
      <w:r w:rsidRPr="00B04201">
        <w:rPr>
          <w:rFonts w:ascii="Arial" w:hAnsi="Arial" w:cs="Arial"/>
        </w:rPr>
        <w:t xml:space="preserve">X will be a Junior at GHS next year.  X played GBL from the early grades and never made his Travel Team until the </w:t>
      </w:r>
      <w:r w:rsidR="00096096">
        <w:rPr>
          <w:rFonts w:ascii="Arial" w:hAnsi="Arial" w:cs="Arial"/>
        </w:rPr>
        <w:t>~</w:t>
      </w:r>
      <w:r w:rsidRPr="00B04201">
        <w:rPr>
          <w:rFonts w:ascii="Arial" w:hAnsi="Arial" w:cs="Arial"/>
        </w:rPr>
        <w:t>7</w:t>
      </w:r>
      <w:r w:rsidRPr="00B04201">
        <w:rPr>
          <w:rFonts w:ascii="Arial" w:hAnsi="Arial" w:cs="Arial"/>
          <w:vertAlign w:val="superscript"/>
        </w:rPr>
        <w:t>th</w:t>
      </w:r>
      <w:r w:rsidRPr="00B04201">
        <w:rPr>
          <w:rFonts w:ascii="Arial" w:hAnsi="Arial" w:cs="Arial"/>
        </w:rPr>
        <w:t xml:space="preserve"> Grade.  You could tell he loved hoops and was happy playing Rec but never gave up on his hope to one day make the travel team.  X played Freshmen and JV (and dressed for some Varsity games) Basketball his 1</w:t>
      </w:r>
      <w:r w:rsidRPr="00B04201">
        <w:rPr>
          <w:rFonts w:ascii="Arial" w:hAnsi="Arial" w:cs="Arial"/>
          <w:vertAlign w:val="superscript"/>
        </w:rPr>
        <w:t>st</w:t>
      </w:r>
      <w:r w:rsidRPr="00B04201">
        <w:rPr>
          <w:rFonts w:ascii="Arial" w:hAnsi="Arial" w:cs="Arial"/>
        </w:rPr>
        <w:t xml:space="preserve"> 2  years at GHS.  X is a big kid (for Guilford standards) and has worked his tail off.  I don’t think X will ever make All-SCC but if he keeps working he could contribute on Varsity.  I feel if X  was cut from Travel Teams and never played REC he would not be playing at GHS.  I also think if he just played Rec and the Travel Players were not participating he would have lost his “basketball connection” to the Travel Group he worked so hard to join.</w:t>
      </w:r>
    </w:p>
    <w:p w:rsidR="004D5299" w:rsidRPr="00411D28" w:rsidRDefault="004D5299" w:rsidP="00411D28">
      <w:pPr>
        <w:pStyle w:val="ListParagraph"/>
        <w:rPr>
          <w:rFonts w:ascii="Arial" w:hAnsi="Arial" w:cs="Arial"/>
          <w:sz w:val="24"/>
          <w:szCs w:val="24"/>
        </w:rPr>
      </w:pPr>
    </w:p>
    <w:sectPr w:rsidR="004D5299" w:rsidRPr="00411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2F59"/>
    <w:multiLevelType w:val="hybridMultilevel"/>
    <w:tmpl w:val="65CE1A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0C7B04"/>
    <w:multiLevelType w:val="hybridMultilevel"/>
    <w:tmpl w:val="0CE86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9856E0"/>
    <w:multiLevelType w:val="hybridMultilevel"/>
    <w:tmpl w:val="137CF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119"/>
    <w:rsid w:val="00075D35"/>
    <w:rsid w:val="00096096"/>
    <w:rsid w:val="000B7572"/>
    <w:rsid w:val="002212BB"/>
    <w:rsid w:val="002269B1"/>
    <w:rsid w:val="00234C50"/>
    <w:rsid w:val="002E6BC6"/>
    <w:rsid w:val="00361322"/>
    <w:rsid w:val="00411D28"/>
    <w:rsid w:val="00471A74"/>
    <w:rsid w:val="004B749B"/>
    <w:rsid w:val="004D5299"/>
    <w:rsid w:val="0057441E"/>
    <w:rsid w:val="005F6119"/>
    <w:rsid w:val="00704C00"/>
    <w:rsid w:val="00947AE0"/>
    <w:rsid w:val="00A26321"/>
    <w:rsid w:val="00B04201"/>
    <w:rsid w:val="00C215F4"/>
    <w:rsid w:val="00C43792"/>
    <w:rsid w:val="00D260B6"/>
    <w:rsid w:val="00DA0828"/>
    <w:rsid w:val="00ED5E1E"/>
    <w:rsid w:val="00EF19A9"/>
    <w:rsid w:val="00F54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0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0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82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A9FC9A8B</Template>
  <TotalTime>150</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Prohealth</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Bruce</dc:creator>
  <cp:lastModifiedBy>Freeman, Bruce</cp:lastModifiedBy>
  <cp:revision>9</cp:revision>
  <dcterms:created xsi:type="dcterms:W3CDTF">2015-06-25T18:44:00Z</dcterms:created>
  <dcterms:modified xsi:type="dcterms:W3CDTF">2015-07-16T12:57:00Z</dcterms:modified>
</cp:coreProperties>
</file>