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69723217" w:displacedByCustomXml="next"/>
    <w:bookmarkStart w:id="1" w:name="_Toc270854928" w:displacedByCustomXml="next"/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id w:val="12778378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C2D6D22" w14:textId="67AE7954" w:rsidR="00F42F5C" w:rsidRPr="009F6B21" w:rsidRDefault="00F42F5C" w:rsidP="009F6B21">
          <w:pPr>
            <w:pStyle w:val="TOCHeading"/>
            <w:rPr>
              <w:sz w:val="22"/>
              <w:szCs w:val="22"/>
            </w:rPr>
          </w:pPr>
          <w:r w:rsidRPr="00FC7917">
            <w:rPr>
              <w:color w:val="00B050"/>
              <w:sz w:val="22"/>
              <w:szCs w:val="22"/>
            </w:rPr>
            <w:t>Contents</w:t>
          </w:r>
        </w:p>
        <w:p w14:paraId="6C6C2C17" w14:textId="2F560D70" w:rsidR="009F6B21" w:rsidRDefault="00F42F5C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en-CA" w:eastAsia="en-CA"/>
            </w:rPr>
          </w:pP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begin"/>
          </w:r>
          <w:r w:rsidRPr="00FC7917">
            <w:rPr>
              <w:sz w:val="22"/>
              <w:szCs w:val="22"/>
            </w:rPr>
            <w:instrText xml:space="preserve"> TOC \o "1-3" \h \z \u </w:instrText>
          </w: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separate"/>
          </w:r>
          <w:hyperlink w:anchor="_Toc522525420" w:history="1">
            <w:r w:rsidR="009F6B21" w:rsidRPr="00145619">
              <w:rPr>
                <w:rStyle w:val="Hyperlink"/>
              </w:rPr>
              <w:t>3. Club Planning</w:t>
            </w:r>
            <w:r w:rsidR="009F6B21">
              <w:rPr>
                <w:webHidden/>
              </w:rPr>
              <w:tab/>
            </w:r>
            <w:r w:rsidR="009F6B21">
              <w:rPr>
                <w:webHidden/>
              </w:rPr>
              <w:fldChar w:fldCharType="begin"/>
            </w:r>
            <w:r w:rsidR="009F6B21">
              <w:rPr>
                <w:webHidden/>
              </w:rPr>
              <w:instrText xml:space="preserve"> PAGEREF _Toc522525420 \h </w:instrText>
            </w:r>
            <w:r w:rsidR="009F6B21">
              <w:rPr>
                <w:webHidden/>
              </w:rPr>
            </w:r>
            <w:r w:rsidR="009F6B21">
              <w:rPr>
                <w:webHidden/>
              </w:rPr>
              <w:fldChar w:fldCharType="separate"/>
            </w:r>
            <w:r w:rsidR="00836102">
              <w:rPr>
                <w:webHidden/>
              </w:rPr>
              <w:t>1</w:t>
            </w:r>
            <w:r w:rsidR="009F6B21">
              <w:rPr>
                <w:webHidden/>
              </w:rPr>
              <w:fldChar w:fldCharType="end"/>
            </w:r>
          </w:hyperlink>
        </w:p>
        <w:p w14:paraId="0CE467E5" w14:textId="3BDB8C9A" w:rsidR="009F6B21" w:rsidRDefault="009F6B21">
          <w:pPr>
            <w:pStyle w:val="TOC2"/>
            <w:tabs>
              <w:tab w:val="right" w:leader="dot" w:pos="8636"/>
            </w:tabs>
            <w:rPr>
              <w:b w:val="0"/>
              <w:noProof/>
              <w:lang w:val="en-CA" w:eastAsia="en-CA"/>
            </w:rPr>
          </w:pPr>
          <w:hyperlink w:anchor="_Toc522525421" w:history="1">
            <w:r w:rsidRPr="00145619">
              <w:rPr>
                <w:rStyle w:val="Hyperlink"/>
                <w:rFonts w:ascii="Franklin Gothic Book" w:hAnsi="Franklin Gothic Book"/>
                <w:noProof/>
              </w:rPr>
              <w:t>3.1. What is Succession Planning?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_Toc522525421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10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26148" w14:textId="53CD1097" w:rsidR="009F6B21" w:rsidRDefault="009F6B21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5422" w:history="1">
            <w:r w:rsidRPr="00145619">
              <w:rPr>
                <w:rStyle w:val="Hyperlink"/>
                <w:rFonts w:ascii="Franklin Gothic Book" w:hAnsi="Franklin Gothic Book"/>
                <w:noProof/>
              </w:rPr>
              <w:t>3.1.1 Five Steps for Succession Planning and Management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_Toc522525422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10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ADDA1" w14:textId="5DE6CA17" w:rsidR="009F6B21" w:rsidRDefault="009F6B21">
          <w:pPr>
            <w:pStyle w:val="TOC2"/>
            <w:tabs>
              <w:tab w:val="right" w:leader="dot" w:pos="8636"/>
            </w:tabs>
            <w:rPr>
              <w:b w:val="0"/>
              <w:noProof/>
              <w:lang w:val="en-CA" w:eastAsia="en-CA"/>
            </w:rPr>
          </w:pPr>
          <w:hyperlink w:anchor="_Toc522525423" w:history="1">
            <w:r w:rsidRPr="00145619">
              <w:rPr>
                <w:rStyle w:val="Hyperlink"/>
                <w:rFonts w:ascii="Franklin Gothic Book" w:hAnsi="Franklin Gothic Book"/>
                <w:noProof/>
              </w:rPr>
              <w:t>3.2 Strategic + Future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_Toc522525423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10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09FF2" w14:textId="47A3A7E1" w:rsidR="00F42F5C" w:rsidRPr="00FC7917" w:rsidRDefault="00F42F5C">
          <w:pPr>
            <w:rPr>
              <w:rFonts w:ascii="Franklin Gothic Book" w:hAnsi="Franklin Gothic Book"/>
              <w:sz w:val="22"/>
              <w:szCs w:val="22"/>
            </w:rPr>
          </w:pPr>
          <w:r w:rsidRPr="00FC7917">
            <w:rPr>
              <w:rFonts w:ascii="Franklin Gothic Book" w:hAnsi="Franklin Gothic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497958E3" w14:textId="45C0828D" w:rsidR="00765097" w:rsidRPr="00FC7917" w:rsidRDefault="00765097" w:rsidP="00A27E36">
      <w:pPr>
        <w:pStyle w:val="Heading1"/>
        <w:rPr>
          <w:sz w:val="22"/>
          <w:szCs w:val="22"/>
        </w:rPr>
      </w:pPr>
      <w:bookmarkStart w:id="2" w:name="_Toc269723232"/>
      <w:bookmarkStart w:id="3" w:name="_Toc522525420"/>
      <w:bookmarkEnd w:id="1"/>
      <w:bookmarkEnd w:id="0"/>
      <w:r w:rsidRPr="00FC7917">
        <w:rPr>
          <w:sz w:val="22"/>
          <w:szCs w:val="22"/>
        </w:rPr>
        <w:t xml:space="preserve">3. </w:t>
      </w:r>
      <w:bookmarkEnd w:id="2"/>
      <w:r w:rsidR="008E46BB" w:rsidRPr="00FC7917">
        <w:rPr>
          <w:sz w:val="22"/>
          <w:szCs w:val="22"/>
        </w:rPr>
        <w:t>Club</w:t>
      </w:r>
      <w:r w:rsidR="00AF594E" w:rsidRPr="00FC7917">
        <w:rPr>
          <w:sz w:val="22"/>
          <w:szCs w:val="22"/>
        </w:rPr>
        <w:t xml:space="preserve"> Planning</w:t>
      </w:r>
      <w:bookmarkEnd w:id="3"/>
    </w:p>
    <w:p w14:paraId="4F53CE23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5D17EE1A" w14:textId="1039B8D8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A reality that many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s face is the uncertainty of who will ‘run’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when the current President or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leaves. Many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s are still young and have the founder of a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101EE2" w:rsidRPr="00FC7917">
        <w:rPr>
          <w:rFonts w:ascii="Franklin Gothic Book" w:hAnsi="Franklin Gothic Book"/>
          <w:sz w:val="22"/>
          <w:szCs w:val="22"/>
        </w:rPr>
        <w:t xml:space="preserve"> as the current f</w:t>
      </w:r>
      <w:r w:rsidRPr="00FC7917">
        <w:rPr>
          <w:rFonts w:ascii="Franklin Gothic Book" w:hAnsi="Franklin Gothic Book"/>
          <w:sz w:val="22"/>
          <w:szCs w:val="22"/>
        </w:rPr>
        <w:t xml:space="preserve">igurehead of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.  A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that is prepared for the departure of a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 or Executive is better positioned for future success and to continue its ability to provide ongoing services to its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="00101EE2" w:rsidRPr="00FC7917">
        <w:rPr>
          <w:rFonts w:ascii="Franklin Gothic Book" w:hAnsi="Franklin Gothic Book"/>
          <w:sz w:val="22"/>
          <w:szCs w:val="22"/>
        </w:rPr>
        <w:t>s.  Succession Planning is a best p</w:t>
      </w:r>
      <w:r w:rsidRPr="00FC7917">
        <w:rPr>
          <w:rFonts w:ascii="Franklin Gothic Book" w:hAnsi="Franklin Gothic Book"/>
          <w:sz w:val="22"/>
          <w:szCs w:val="22"/>
        </w:rPr>
        <w:t xml:space="preserve">ractice and fundamental for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</w:t>
      </w:r>
      <w:bookmarkStart w:id="4" w:name="_GoBack"/>
      <w:bookmarkEnd w:id="4"/>
      <w:r w:rsidRPr="00FC7917">
        <w:rPr>
          <w:rFonts w:ascii="Franklin Gothic Book" w:hAnsi="Franklin Gothic Book"/>
          <w:sz w:val="22"/>
          <w:szCs w:val="22"/>
        </w:rPr>
        <w:t xml:space="preserve">Sustainability and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Risk Management. </w:t>
      </w:r>
    </w:p>
    <w:p w14:paraId="7A165008" w14:textId="07AD8102" w:rsidR="00765097" w:rsidRPr="00FC7917" w:rsidRDefault="00F42F5C" w:rsidP="00AF4734">
      <w:pPr>
        <w:pStyle w:val="Heading2"/>
        <w:rPr>
          <w:rFonts w:ascii="Franklin Gothic Book" w:hAnsi="Franklin Gothic Book"/>
          <w:sz w:val="22"/>
          <w:szCs w:val="22"/>
        </w:rPr>
      </w:pPr>
      <w:bookmarkStart w:id="5" w:name="_Toc269723234"/>
      <w:bookmarkStart w:id="6" w:name="_Toc522525421"/>
      <w:r w:rsidRPr="00FC7917">
        <w:rPr>
          <w:rFonts w:ascii="Franklin Gothic Book" w:hAnsi="Franklin Gothic Book"/>
          <w:sz w:val="22"/>
          <w:szCs w:val="22"/>
        </w:rPr>
        <w:t>3.1.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What is Succession Planning?</w:t>
      </w:r>
      <w:bookmarkEnd w:id="5"/>
      <w:bookmarkEnd w:id="6"/>
      <w:r w:rsidR="00765097"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45093506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0D43F33C" w14:textId="4BCCEB45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Succession </w:t>
      </w:r>
      <w:r w:rsidR="00101EE2" w:rsidRPr="00FC7917">
        <w:rPr>
          <w:rFonts w:ascii="Franklin Gothic Book" w:hAnsi="Franklin Gothic Book"/>
          <w:sz w:val="22"/>
          <w:szCs w:val="22"/>
        </w:rPr>
        <w:t>p</w:t>
      </w:r>
      <w:r w:rsidRPr="00FC7917">
        <w:rPr>
          <w:rFonts w:ascii="Franklin Gothic Book" w:hAnsi="Franklin Gothic Book"/>
          <w:sz w:val="22"/>
          <w:szCs w:val="22"/>
        </w:rPr>
        <w:t xml:space="preserve">lanning can be defined as a purposeful and systematic effort made by a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to ensure leadership continuity, retain and develop knowledge and necessary skills for the future, and encourage individual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growth and development. </w:t>
      </w:r>
    </w:p>
    <w:p w14:paraId="02D7064A" w14:textId="1CD179BB" w:rsidR="00765097" w:rsidRPr="00FC7917" w:rsidRDefault="00C00944" w:rsidP="00F42F5C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7" w:name="_Toc269723235"/>
      <w:bookmarkStart w:id="8" w:name="_Toc522525422"/>
      <w:r w:rsidRPr="00FC7917">
        <w:rPr>
          <w:rFonts w:ascii="Franklin Gothic Book" w:hAnsi="Franklin Gothic Book"/>
          <w:color w:val="auto"/>
          <w:sz w:val="22"/>
          <w:szCs w:val="22"/>
        </w:rPr>
        <w:t>3.</w:t>
      </w:r>
      <w:r w:rsidR="00F42F5C" w:rsidRPr="00FC7917">
        <w:rPr>
          <w:rFonts w:ascii="Franklin Gothic Book" w:hAnsi="Franklin Gothic Book"/>
          <w:color w:val="auto"/>
          <w:sz w:val="22"/>
          <w:szCs w:val="22"/>
        </w:rPr>
        <w:t>1.1</w:t>
      </w:r>
      <w:r w:rsidRPr="00FC7917">
        <w:rPr>
          <w:rFonts w:ascii="Franklin Gothic Book" w:hAnsi="Franklin Gothic Book"/>
          <w:color w:val="auto"/>
          <w:sz w:val="22"/>
          <w:szCs w:val="22"/>
        </w:rPr>
        <w:t xml:space="preserve"> Five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Steps for Succession Planning and Management Guide</w:t>
      </w:r>
      <w:bookmarkEnd w:id="7"/>
      <w:bookmarkEnd w:id="8"/>
    </w:p>
    <w:p w14:paraId="0E18EEEC" w14:textId="77777777" w:rsidR="00765097" w:rsidRPr="00FC7917" w:rsidRDefault="00765097" w:rsidP="00F42F5C">
      <w:pPr>
        <w:rPr>
          <w:rFonts w:ascii="Franklin Gothic Book" w:hAnsi="Franklin Gothic Book"/>
          <w:sz w:val="22"/>
          <w:szCs w:val="22"/>
        </w:rPr>
      </w:pPr>
      <w:bookmarkStart w:id="9" w:name="_Toc269723236"/>
      <w:r w:rsidRPr="00FC7917">
        <w:rPr>
          <w:rFonts w:ascii="Franklin Gothic Book" w:hAnsi="Franklin Gothic Book"/>
          <w:sz w:val="22"/>
          <w:szCs w:val="22"/>
        </w:rPr>
        <w:t>1. Identify Key Areas and Positions</w:t>
      </w:r>
      <w:bookmarkEnd w:id="9"/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6D928363" w14:textId="0EF9FA9C" w:rsidR="00765097" w:rsidRPr="00FC7917" w:rsidRDefault="00765097" w:rsidP="00F90893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Executives and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s need to play a primary role in identifying key areas and positions because they are linked to the operational activities and strategic objectives of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. </w:t>
      </w:r>
    </w:p>
    <w:p w14:paraId="28C771E4" w14:textId="10D28A61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Identify all positions within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that are vital to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s existence and the areas and roles they cover. </w:t>
      </w:r>
    </w:p>
    <w:p w14:paraId="0668F44D" w14:textId="611AEDD0" w:rsidR="00765097" w:rsidRPr="00FC7917" w:rsidRDefault="00765097" w:rsidP="00F42F5C">
      <w:pPr>
        <w:rPr>
          <w:rFonts w:ascii="Franklin Gothic Book" w:hAnsi="Franklin Gothic Book"/>
          <w:sz w:val="22"/>
          <w:szCs w:val="22"/>
        </w:rPr>
      </w:pPr>
      <w:bookmarkStart w:id="10" w:name="_Toc269723237"/>
      <w:r w:rsidRPr="00FC7917">
        <w:rPr>
          <w:rFonts w:ascii="Franklin Gothic Book" w:hAnsi="Franklin Gothic Book"/>
          <w:sz w:val="22"/>
          <w:szCs w:val="22"/>
        </w:rPr>
        <w:t xml:space="preserve">2. Identify Capabilities of Key Areas and </w:t>
      </w:r>
      <w:r w:rsidR="00EC509C" w:rsidRPr="00FC7917">
        <w:rPr>
          <w:rFonts w:ascii="Franklin Gothic Book" w:hAnsi="Franklin Gothic Book"/>
          <w:sz w:val="22"/>
          <w:szCs w:val="22"/>
        </w:rPr>
        <w:t>P</w:t>
      </w:r>
      <w:r w:rsidRPr="00FC7917">
        <w:rPr>
          <w:rFonts w:ascii="Franklin Gothic Book" w:hAnsi="Franklin Gothic Book"/>
          <w:sz w:val="22"/>
          <w:szCs w:val="22"/>
        </w:rPr>
        <w:t>ositions</w:t>
      </w:r>
      <w:bookmarkEnd w:id="10"/>
    </w:p>
    <w:p w14:paraId="0370D17E" w14:textId="77777777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Identify the necessary skills and experience needed for each position </w:t>
      </w:r>
    </w:p>
    <w:p w14:paraId="1A218600" w14:textId="77777777" w:rsidR="00765097" w:rsidRPr="00FC7917" w:rsidRDefault="00765097" w:rsidP="00F90893">
      <w:pPr>
        <w:pStyle w:val="ListParagraph"/>
        <w:numPr>
          <w:ilvl w:val="1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Identify experience and duties required</w:t>
      </w:r>
    </w:p>
    <w:p w14:paraId="131E5C75" w14:textId="77777777" w:rsidR="00765097" w:rsidRPr="00FC7917" w:rsidRDefault="00765097" w:rsidP="00F90893">
      <w:pPr>
        <w:pStyle w:val="ListParagraph"/>
        <w:numPr>
          <w:ilvl w:val="1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Identify personality, and judgment needed</w:t>
      </w:r>
    </w:p>
    <w:p w14:paraId="0ECDBFA9" w14:textId="77777777" w:rsidR="00765097" w:rsidRPr="00FC7917" w:rsidRDefault="00765097" w:rsidP="00F90893">
      <w:pPr>
        <w:pStyle w:val="ListParagraph"/>
        <w:numPr>
          <w:ilvl w:val="1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Identify leadership skills required</w:t>
      </w:r>
    </w:p>
    <w:p w14:paraId="063E70FE" w14:textId="263F8586" w:rsidR="00765097" w:rsidRPr="00FC7917" w:rsidRDefault="00765097" w:rsidP="00F42F5C">
      <w:pPr>
        <w:rPr>
          <w:rFonts w:ascii="Franklin Gothic Book" w:hAnsi="Franklin Gothic Book"/>
          <w:sz w:val="22"/>
          <w:szCs w:val="22"/>
        </w:rPr>
      </w:pPr>
      <w:bookmarkStart w:id="11" w:name="_Toc269723238"/>
      <w:r w:rsidRPr="00FC7917">
        <w:rPr>
          <w:rFonts w:ascii="Franklin Gothic Book" w:hAnsi="Franklin Gothic Book"/>
          <w:sz w:val="22"/>
          <w:szCs w:val="22"/>
        </w:rPr>
        <w:t xml:space="preserve">3. Identify Interested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>s and Assess Against Capabilities</w:t>
      </w:r>
      <w:bookmarkEnd w:id="11"/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24817566" w14:textId="1E58CF8A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Review all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s that may be interested in a position and assess their own skills and experience. </w:t>
      </w:r>
    </w:p>
    <w:p w14:paraId="15819B94" w14:textId="36F88ADE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Identify gap between what the high-potential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s </w:t>
      </w:r>
      <w:proofErr w:type="gramStart"/>
      <w:r w:rsidRPr="00FC7917">
        <w:rPr>
          <w:rFonts w:ascii="Franklin Gothic Book" w:hAnsi="Franklin Gothic Book"/>
          <w:sz w:val="22"/>
          <w:szCs w:val="22"/>
        </w:rPr>
        <w:t>are able to</w:t>
      </w:r>
      <w:proofErr w:type="gramEnd"/>
      <w:r w:rsidRPr="00FC7917">
        <w:rPr>
          <w:rFonts w:ascii="Franklin Gothic Book" w:hAnsi="Franklin Gothic Book"/>
          <w:sz w:val="22"/>
          <w:szCs w:val="22"/>
        </w:rPr>
        <w:t xml:space="preserve"> do presently and what they must do in the leadership role</w:t>
      </w:r>
    </w:p>
    <w:p w14:paraId="283A4838" w14:textId="0AE2F9BF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Create a development plan for each high-potential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to prepare him or her for the leadership position</w:t>
      </w:r>
    </w:p>
    <w:p w14:paraId="5EF162CF" w14:textId="02D13F28" w:rsidR="00765097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Be as transparent as possible when identifying interested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s </w:t>
      </w:r>
    </w:p>
    <w:p w14:paraId="6D689090" w14:textId="69732683" w:rsidR="00C00944" w:rsidRPr="00FC7917" w:rsidRDefault="00765097" w:rsidP="00F90893">
      <w:pPr>
        <w:pStyle w:val="ListParagraph"/>
        <w:numPr>
          <w:ilvl w:val="0"/>
          <w:numId w:val="31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Interview and select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for the new position</w:t>
      </w:r>
      <w:bookmarkStart w:id="12" w:name="_Toc269723239"/>
    </w:p>
    <w:p w14:paraId="5F7EDDB2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4. Develop and Implement Succession and Knowledge Transfer Plans</w:t>
      </w:r>
      <w:bookmarkEnd w:id="12"/>
    </w:p>
    <w:p w14:paraId="210BD965" w14:textId="737CF1C8" w:rsidR="00765097" w:rsidRPr="00FC7917" w:rsidRDefault="00765097" w:rsidP="00F90893">
      <w:pPr>
        <w:pStyle w:val="ListParagraph"/>
        <w:numPr>
          <w:ilvl w:val="0"/>
          <w:numId w:val="32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Mentoring or coaching from the past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can help any transition in any position to get the newly acquired person accustomed to their new position </w:t>
      </w:r>
    </w:p>
    <w:p w14:paraId="5E9FC876" w14:textId="6D4A1063" w:rsidR="00765097" w:rsidRPr="00FC7917" w:rsidRDefault="00765097" w:rsidP="00F90893">
      <w:pPr>
        <w:pStyle w:val="ListParagraph"/>
        <w:numPr>
          <w:ilvl w:val="0"/>
          <w:numId w:val="32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lastRenderedPageBreak/>
        <w:t xml:space="preserve">Providing formal training or courses may be necessary. For </w:t>
      </w:r>
      <w:r w:rsidR="00D236F8" w:rsidRPr="00FC7917">
        <w:rPr>
          <w:rFonts w:ascii="Franklin Gothic Book" w:hAnsi="Franklin Gothic Book"/>
          <w:sz w:val="22"/>
          <w:szCs w:val="22"/>
        </w:rPr>
        <w:t>example,</w:t>
      </w:r>
      <w:r w:rsidRPr="00FC7917">
        <w:rPr>
          <w:rFonts w:ascii="Franklin Gothic Book" w:hAnsi="Franklin Gothic Book"/>
          <w:sz w:val="22"/>
          <w:szCs w:val="22"/>
        </w:rPr>
        <w:t xml:space="preserve"> a new </w:t>
      </w:r>
      <w:r w:rsidR="00E705AC" w:rsidRPr="00FC7917">
        <w:rPr>
          <w:rFonts w:ascii="Franklin Gothic Book" w:hAnsi="Franklin Gothic Book"/>
          <w:sz w:val="22"/>
          <w:szCs w:val="22"/>
        </w:rPr>
        <w:t>T</w:t>
      </w:r>
      <w:r w:rsidRPr="00FC7917">
        <w:rPr>
          <w:rFonts w:ascii="Franklin Gothic Book" w:hAnsi="Franklin Gothic Book"/>
          <w:sz w:val="22"/>
          <w:szCs w:val="22"/>
        </w:rPr>
        <w:t xml:space="preserve">echnical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 may need some courses to fully meet the requirements and capabilities of the position. </w:t>
      </w:r>
    </w:p>
    <w:p w14:paraId="32DA4FBA" w14:textId="12EB39DE" w:rsidR="00765097" w:rsidRPr="00FC7917" w:rsidRDefault="00765097" w:rsidP="00F90893">
      <w:pPr>
        <w:pStyle w:val="ListParagraph"/>
        <w:numPr>
          <w:ilvl w:val="0"/>
          <w:numId w:val="32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Manuals for each position can also be an effective way of easing a new appointed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. They should provide a job description with duties and annual timelines, useful contacts, etc. </w:t>
      </w:r>
    </w:p>
    <w:p w14:paraId="7C316BE2" w14:textId="63A288FD" w:rsidR="00765097" w:rsidRPr="00FC7917" w:rsidRDefault="00765097" w:rsidP="00F42F5C">
      <w:pPr>
        <w:rPr>
          <w:rFonts w:ascii="Franklin Gothic Book" w:hAnsi="Franklin Gothic Book"/>
          <w:sz w:val="22"/>
          <w:szCs w:val="22"/>
        </w:rPr>
      </w:pPr>
      <w:bookmarkStart w:id="13" w:name="_Toc269723240"/>
      <w:r w:rsidRPr="00FC7917">
        <w:rPr>
          <w:rFonts w:ascii="Franklin Gothic Book" w:hAnsi="Franklin Gothic Book"/>
          <w:sz w:val="22"/>
          <w:szCs w:val="22"/>
        </w:rPr>
        <w:t xml:space="preserve">5. Evaluate </w:t>
      </w:r>
      <w:r w:rsidR="0068587D" w:rsidRPr="00FC7917">
        <w:rPr>
          <w:rFonts w:ascii="Franklin Gothic Book" w:hAnsi="Franklin Gothic Book"/>
          <w:sz w:val="22"/>
          <w:szCs w:val="22"/>
        </w:rPr>
        <w:t>the</w:t>
      </w:r>
      <w:r w:rsidRPr="00FC7917">
        <w:rPr>
          <w:rFonts w:ascii="Franklin Gothic Book" w:hAnsi="Franklin Gothic Book"/>
          <w:sz w:val="22"/>
          <w:szCs w:val="22"/>
        </w:rPr>
        <w:t xml:space="preserve"> Effectiveness</w:t>
      </w:r>
      <w:bookmarkEnd w:id="13"/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0F04AABA" w14:textId="77777777" w:rsidR="00765097" w:rsidRPr="00FC7917" w:rsidRDefault="00765097" w:rsidP="00F90893">
      <w:pPr>
        <w:pStyle w:val="ListParagraph"/>
        <w:numPr>
          <w:ilvl w:val="0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Things to think about</w:t>
      </w:r>
    </w:p>
    <w:p w14:paraId="41164B28" w14:textId="77777777" w:rsidR="00765097" w:rsidRPr="00FC7917" w:rsidRDefault="00765097" w:rsidP="00F90893">
      <w:pPr>
        <w:pStyle w:val="ListParagraph"/>
        <w:numPr>
          <w:ilvl w:val="1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Time it took to find someone for a vacant position </w:t>
      </w:r>
    </w:p>
    <w:p w14:paraId="0F4E101B" w14:textId="5B0E3721" w:rsidR="00765097" w:rsidRPr="00FC7917" w:rsidRDefault="00765097" w:rsidP="00F90893">
      <w:pPr>
        <w:pStyle w:val="ListParagraph"/>
        <w:numPr>
          <w:ilvl w:val="1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The performance of the new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40CC95BA" w14:textId="77777777" w:rsidR="00765097" w:rsidRPr="00FC7917" w:rsidRDefault="00765097" w:rsidP="00F90893">
      <w:pPr>
        <w:pStyle w:val="ListParagraph"/>
        <w:numPr>
          <w:ilvl w:val="1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Number of complaints </w:t>
      </w:r>
    </w:p>
    <w:p w14:paraId="0398EA13" w14:textId="77777777" w:rsidR="00765097" w:rsidRPr="00FC7917" w:rsidRDefault="00765097" w:rsidP="00F90893">
      <w:pPr>
        <w:pStyle w:val="ListParagraph"/>
        <w:numPr>
          <w:ilvl w:val="1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Turnover rate </w:t>
      </w:r>
    </w:p>
    <w:p w14:paraId="1C5884CA" w14:textId="3B782876" w:rsidR="00765097" w:rsidRPr="00FC7917" w:rsidRDefault="00765097" w:rsidP="00F90893">
      <w:pPr>
        <w:pStyle w:val="ListParagraph"/>
        <w:numPr>
          <w:ilvl w:val="0"/>
          <w:numId w:val="35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Offer a Survey for </w:t>
      </w:r>
      <w:r w:rsidR="008E46BB" w:rsidRPr="00FC7917">
        <w:rPr>
          <w:rFonts w:ascii="Franklin Gothic Book" w:hAnsi="Franklin Gothic Book"/>
          <w:sz w:val="22"/>
          <w:szCs w:val="22"/>
        </w:rPr>
        <w:t>Member</w:t>
      </w:r>
      <w:r w:rsidRPr="00FC7917">
        <w:rPr>
          <w:rFonts w:ascii="Franklin Gothic Book" w:hAnsi="Franklin Gothic Book"/>
          <w:sz w:val="22"/>
          <w:szCs w:val="22"/>
        </w:rPr>
        <w:t xml:space="preserve">s to take or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 of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>s</w:t>
      </w:r>
    </w:p>
    <w:p w14:paraId="0AEB0178" w14:textId="77777777" w:rsidR="00765097" w:rsidRPr="00FC7917" w:rsidRDefault="00765097" w:rsidP="00F90893">
      <w:pPr>
        <w:pStyle w:val="ListParagraph"/>
        <w:numPr>
          <w:ilvl w:val="0"/>
          <w:numId w:val="35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Make changes to the process based on evaluation for future positions </w:t>
      </w:r>
    </w:p>
    <w:p w14:paraId="74A40207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57B38CC8" w14:textId="163E34E0" w:rsidR="00765097" w:rsidRPr="00FC7917" w:rsidRDefault="00765097" w:rsidP="00AF4734">
      <w:pPr>
        <w:pStyle w:val="Heading2"/>
        <w:rPr>
          <w:rFonts w:ascii="Franklin Gothic Book" w:hAnsi="Franklin Gothic Book"/>
          <w:sz w:val="22"/>
          <w:szCs w:val="22"/>
        </w:rPr>
      </w:pPr>
      <w:bookmarkStart w:id="14" w:name="_Toc269723241"/>
      <w:bookmarkStart w:id="15" w:name="_Toc522525423"/>
      <w:r w:rsidRPr="00FC7917">
        <w:rPr>
          <w:rFonts w:ascii="Franklin Gothic Book" w:hAnsi="Franklin Gothic Book"/>
          <w:sz w:val="22"/>
          <w:szCs w:val="22"/>
        </w:rPr>
        <w:t>3.</w:t>
      </w:r>
      <w:r w:rsidR="00F42F5C" w:rsidRPr="00FC7917">
        <w:rPr>
          <w:rFonts w:ascii="Franklin Gothic Book" w:hAnsi="Franklin Gothic Book"/>
          <w:sz w:val="22"/>
          <w:szCs w:val="22"/>
        </w:rPr>
        <w:t>2</w:t>
      </w:r>
      <w:r w:rsidRPr="00FC7917">
        <w:rPr>
          <w:rFonts w:ascii="Franklin Gothic Book" w:hAnsi="Franklin Gothic Book"/>
          <w:sz w:val="22"/>
          <w:szCs w:val="22"/>
        </w:rPr>
        <w:t xml:space="preserve"> Strategic + Future Planning</w:t>
      </w:r>
      <w:bookmarkEnd w:id="14"/>
      <w:bookmarkEnd w:id="15"/>
    </w:p>
    <w:p w14:paraId="1E2CABF3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32CD5435" w14:textId="5A598AE4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 w:cs="Verdana"/>
          <w:color w:val="2A2A2A"/>
          <w:sz w:val="22"/>
          <w:szCs w:val="22"/>
        </w:rPr>
        <w:t xml:space="preserve">Strategic </w:t>
      </w:r>
      <w:r w:rsidR="008E46BB" w:rsidRPr="00FC7917">
        <w:rPr>
          <w:rFonts w:ascii="Franklin Gothic Book" w:hAnsi="Franklin Gothic Book" w:cs="Verdana"/>
          <w:color w:val="2A2A2A"/>
          <w:sz w:val="22"/>
          <w:szCs w:val="22"/>
        </w:rPr>
        <w:t>Club</w:t>
      </w:r>
      <w:r w:rsidRPr="00FC7917">
        <w:rPr>
          <w:rFonts w:ascii="Franklin Gothic Book" w:hAnsi="Franklin Gothic Book" w:cs="Verdana"/>
          <w:color w:val="2A2A2A"/>
          <w:sz w:val="22"/>
          <w:szCs w:val="22"/>
        </w:rPr>
        <w:t xml:space="preserve"> planning is a process of mapping out how a </w:t>
      </w:r>
      <w:r w:rsidR="008E46BB" w:rsidRPr="00FC7917">
        <w:rPr>
          <w:rFonts w:ascii="Franklin Gothic Book" w:hAnsi="Franklin Gothic Book" w:cs="Verdana"/>
          <w:color w:val="2A2A2A"/>
          <w:sz w:val="22"/>
          <w:szCs w:val="22"/>
        </w:rPr>
        <w:t>Club</w:t>
      </w:r>
      <w:r w:rsidRPr="00FC7917">
        <w:rPr>
          <w:rFonts w:ascii="Franklin Gothic Book" w:hAnsi="Franklin Gothic Book" w:cs="Verdana"/>
          <w:color w:val="2A2A2A"/>
          <w:sz w:val="22"/>
          <w:szCs w:val="22"/>
        </w:rPr>
        <w:t xml:space="preserve"> or association can successfully achieve their </w:t>
      </w:r>
      <w:r w:rsidR="008E46BB" w:rsidRPr="00FC7917">
        <w:rPr>
          <w:rFonts w:ascii="Franklin Gothic Book" w:hAnsi="Franklin Gothic Book" w:cs="Verdana"/>
          <w:sz w:val="22"/>
          <w:szCs w:val="22"/>
        </w:rPr>
        <w:t>Club</w:t>
      </w:r>
      <w:r w:rsidRPr="00FC7917">
        <w:rPr>
          <w:rFonts w:ascii="Franklin Gothic Book" w:hAnsi="Franklin Gothic Book" w:cs="Verdana"/>
          <w:sz w:val="22"/>
          <w:szCs w:val="22"/>
        </w:rPr>
        <w:t xml:space="preserve"> </w:t>
      </w:r>
      <w:r w:rsidR="0074266F" w:rsidRPr="00FC7917">
        <w:rPr>
          <w:rFonts w:ascii="Franklin Gothic Book" w:hAnsi="Franklin Gothic Book" w:cs="Verdana"/>
          <w:sz w:val="22"/>
          <w:szCs w:val="22"/>
        </w:rPr>
        <w:t>g</w:t>
      </w:r>
      <w:r w:rsidRPr="00FC7917">
        <w:rPr>
          <w:rFonts w:ascii="Franklin Gothic Book" w:hAnsi="Franklin Gothic Book" w:cs="Verdana"/>
          <w:color w:val="2A2A2A"/>
          <w:sz w:val="22"/>
          <w:szCs w:val="22"/>
        </w:rPr>
        <w:t xml:space="preserve">oals. </w:t>
      </w:r>
      <w:r w:rsidRPr="00FC7917">
        <w:rPr>
          <w:rFonts w:ascii="Franklin Gothic Book" w:hAnsi="Franklin Gothic Book"/>
          <w:sz w:val="22"/>
          <w:szCs w:val="22"/>
        </w:rPr>
        <w:t xml:space="preserve">It can help identify what needs to be developed, maintained and improved. When planning for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s future and development, it is important to know the </w:t>
      </w:r>
      <w:proofErr w:type="gramStart"/>
      <w:r w:rsidRPr="00FC7917">
        <w:rPr>
          <w:rFonts w:ascii="Franklin Gothic Book" w:hAnsi="Franklin Gothic Book"/>
          <w:sz w:val="22"/>
          <w:szCs w:val="22"/>
        </w:rPr>
        <w:t>current status</w:t>
      </w:r>
      <w:proofErr w:type="gramEnd"/>
      <w:r w:rsidRPr="00FC7917">
        <w:rPr>
          <w:rFonts w:ascii="Franklin Gothic Book" w:hAnsi="Franklin Gothic Book"/>
          <w:sz w:val="22"/>
          <w:szCs w:val="22"/>
        </w:rPr>
        <w:t xml:space="preserve"> of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. A good way to review the </w:t>
      </w:r>
      <w:proofErr w:type="gramStart"/>
      <w:r w:rsidRPr="00FC7917">
        <w:rPr>
          <w:rFonts w:ascii="Franklin Gothic Book" w:hAnsi="Franklin Gothic Book"/>
          <w:sz w:val="22"/>
          <w:szCs w:val="22"/>
        </w:rPr>
        <w:t>current status</w:t>
      </w:r>
      <w:proofErr w:type="gramEnd"/>
      <w:r w:rsidRPr="00FC7917">
        <w:rPr>
          <w:rFonts w:ascii="Franklin Gothic Book" w:hAnsi="Franklin Gothic Book"/>
          <w:sz w:val="22"/>
          <w:szCs w:val="22"/>
        </w:rPr>
        <w:t xml:space="preserve"> of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is to conduct a SWOT Analysis (defining your strengths, weaknesses, opportunities and threats). Once you have finished, it is possible to determine where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is heading and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’s future. Use this Tool/ Worksheet below to help plan the future of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. </w:t>
      </w:r>
    </w:p>
    <w:p w14:paraId="0A24414F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2BEA3530" w14:textId="23EB0D2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Note: It is also important to review the Strategic plan of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127866" w:rsidRPr="00FC7917">
        <w:rPr>
          <w:rFonts w:ascii="Franklin Gothic Book" w:hAnsi="Franklin Gothic Book"/>
          <w:sz w:val="22"/>
          <w:szCs w:val="22"/>
        </w:rPr>
        <w:t>s governing body (</w:t>
      </w:r>
      <w:r w:rsidR="00E705AC" w:rsidRPr="00FC7917">
        <w:rPr>
          <w:rFonts w:ascii="Franklin Gothic Book" w:hAnsi="Franklin Gothic Book"/>
          <w:sz w:val="22"/>
          <w:szCs w:val="22"/>
        </w:rPr>
        <w:t xml:space="preserve">Ontario </w:t>
      </w:r>
      <w:r w:rsidR="00127866" w:rsidRPr="00FC7917">
        <w:rPr>
          <w:rFonts w:ascii="Franklin Gothic Book" w:hAnsi="Franklin Gothic Book"/>
          <w:sz w:val="22"/>
          <w:szCs w:val="22"/>
        </w:rPr>
        <w:t>Volleyball</w:t>
      </w:r>
      <w:r w:rsidRPr="00FC7917">
        <w:rPr>
          <w:rFonts w:ascii="Franklin Gothic Book" w:hAnsi="Franklin Gothic Book"/>
          <w:sz w:val="22"/>
          <w:szCs w:val="22"/>
        </w:rPr>
        <w:t xml:space="preserve">). As there should be clear linkages to the association’s plan. As well as many strategies a governing body may have can affect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and potentially provide ways to increase resources for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, such as coach development or funding. </w:t>
      </w:r>
    </w:p>
    <w:p w14:paraId="530742D6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589BE1C2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Resource: </w:t>
      </w:r>
    </w:p>
    <w:p w14:paraId="6F30BD65" w14:textId="77777777" w:rsidR="00765097" w:rsidRPr="00FC7917" w:rsidRDefault="00765097" w:rsidP="00F90893">
      <w:pPr>
        <w:pStyle w:val="ListParagraph"/>
        <w:numPr>
          <w:ilvl w:val="0"/>
          <w:numId w:val="34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10 Keys to Successful Strategic Planning for non-profit organizations: </w:t>
      </w:r>
      <w:hyperlink r:id="rId11" w:history="1">
        <w:r w:rsidRPr="00FC7917">
          <w:rPr>
            <w:rStyle w:val="Hyperlink"/>
            <w:rFonts w:ascii="Franklin Gothic Book" w:hAnsi="Franklin Gothic Book"/>
            <w:sz w:val="22"/>
            <w:szCs w:val="22"/>
          </w:rPr>
          <w:t>http://www.tccgrp.com/pdfs/per_brief_tenkeys.pdf</w:t>
        </w:r>
      </w:hyperlink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3BDEB770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6A302551" w14:textId="77777777" w:rsidR="00765097" w:rsidRPr="00FC7917" w:rsidRDefault="00127866" w:rsidP="00127866">
      <w:pPr>
        <w:rPr>
          <w:rFonts w:ascii="Franklin Gothic Book" w:hAnsi="Franklin Gothic Book"/>
          <w:b/>
          <w:i/>
          <w:sz w:val="22"/>
          <w:szCs w:val="22"/>
        </w:rPr>
      </w:pPr>
      <w:r w:rsidRPr="00FC7917">
        <w:rPr>
          <w:rFonts w:ascii="Franklin Gothic Book" w:hAnsi="Franklin Gothic Book"/>
          <w:b/>
          <w:i/>
          <w:sz w:val="22"/>
          <w:szCs w:val="22"/>
        </w:rPr>
        <w:br w:type="page"/>
      </w:r>
    </w:p>
    <w:tbl>
      <w:tblPr>
        <w:tblW w:w="100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986"/>
        <w:gridCol w:w="1020"/>
        <w:gridCol w:w="860"/>
        <w:gridCol w:w="94"/>
        <w:gridCol w:w="720"/>
        <w:gridCol w:w="1441"/>
        <w:gridCol w:w="359"/>
        <w:gridCol w:w="1748"/>
        <w:gridCol w:w="1263"/>
      </w:tblGrid>
      <w:tr w:rsidR="00765097" w:rsidRPr="00FC7917" w14:paraId="32BC6B80" w14:textId="77777777" w:rsidTr="004F04EB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4148844" w14:textId="77777777" w:rsidR="00765097" w:rsidRPr="00FC7917" w:rsidRDefault="00765097" w:rsidP="00826553">
            <w:pPr>
              <w:tabs>
                <w:tab w:val="left" w:pos="49"/>
              </w:tabs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b/>
                <w:sz w:val="22"/>
                <w:szCs w:val="22"/>
              </w:rPr>
              <w:lastRenderedPageBreak/>
              <w:t>FUTURE PLANNING</w:t>
            </w:r>
            <w:r w:rsidR="00127866" w:rsidRPr="00FC791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WORKSHEET</w:t>
            </w:r>
          </w:p>
        </w:tc>
      </w:tr>
      <w:tr w:rsidR="00765097" w:rsidRPr="00FC7917" w14:paraId="7B353949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0174DC5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MISSION  </w:t>
            </w:r>
          </w:p>
        </w:tc>
      </w:tr>
      <w:tr w:rsidR="00765097" w:rsidRPr="00FC7917" w14:paraId="283F4C77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39D42" w14:textId="77777777" w:rsidR="00765097" w:rsidRPr="00FC7917" w:rsidRDefault="00765097" w:rsidP="00826553">
            <w:pPr>
              <w:tabs>
                <w:tab w:val="left" w:pos="5610"/>
              </w:tabs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  <w:p w14:paraId="0E14B60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B982E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22CF574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1F65384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DEVELOPMENT AREAS (in alphabetic order) – which areas will be included in your planning?</w:t>
            </w:r>
          </w:p>
          <w:p w14:paraId="092C43A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FF"/>
                <w:sz w:val="22"/>
                <w:szCs w:val="22"/>
              </w:rPr>
            </w:pPr>
          </w:p>
        </w:tc>
      </w:tr>
      <w:tr w:rsidR="00765097" w:rsidRPr="00FC7917" w14:paraId="7CC9E99B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D1200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Administration (organization &amp; staff) development </w:t>
            </w:r>
          </w:p>
          <w:p w14:paraId="1EC7ACC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C2A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2A0E8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7C54B1" w14:textId="0EC3450D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3B273268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13E14F" w14:textId="7959D322" w:rsidR="00765097" w:rsidRPr="00FC7917" w:rsidRDefault="008E46BB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Club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development</w:t>
            </w:r>
          </w:p>
          <w:p w14:paraId="3AB7733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CC8EF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5DFE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BBFEB6" w14:textId="0014D8BE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620A82C6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C592A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Coach development</w:t>
            </w:r>
          </w:p>
          <w:p w14:paraId="5B97E67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7115E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6150D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677543" w14:textId="5A62FD66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63C34C8F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47D47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Communication</w:t>
            </w:r>
          </w:p>
          <w:p w14:paraId="06AE168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A3B95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0B5A6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98535F" w14:textId="57F731E0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:</w:t>
            </w:r>
          </w:p>
        </w:tc>
      </w:tr>
      <w:tr w:rsidR="00765097" w:rsidRPr="00FC7917" w14:paraId="4DC00B34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5CFD4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Competition development</w:t>
            </w:r>
          </w:p>
          <w:p w14:paraId="486CE21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2A2B4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CC037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AE9613" w14:textId="5BD94230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464C1D6B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7A9B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Facilities &amp; Equipment</w:t>
            </w: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ABDCD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43A9B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D30FF3" w14:textId="79FF30D3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2B17ACC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189DDE3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11648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Atomic &amp; House League Development </w:t>
            </w:r>
          </w:p>
          <w:p w14:paraId="434A03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69C76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14326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DF88A4" w14:textId="5304640B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56B60B0A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120CE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Marketing (incl. sponsoring) &amp; Media </w:t>
            </w:r>
          </w:p>
          <w:p w14:paraId="6C86DA8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7A659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98A8D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91855C" w14:textId="20BD1E36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6D8181E4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D258B3" w14:textId="4B6FB815" w:rsidR="00765097" w:rsidRPr="00FC7917" w:rsidRDefault="008E46BB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Member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>ship growth</w:t>
            </w:r>
          </w:p>
          <w:p w14:paraId="40A18B3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67968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076E9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29BE97" w14:textId="5D344B0A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0910EAD7" w14:textId="77777777">
        <w:tc>
          <w:tcPr>
            <w:tcW w:w="35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60FC4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Youth development</w:t>
            </w:r>
          </w:p>
          <w:p w14:paraId="4FBAA10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C092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B047B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BA0B5" w14:textId="293DEF75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7F896589" w14:textId="77777777">
        <w:tc>
          <w:tcPr>
            <w:tcW w:w="699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0DFE9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Other, name: </w:t>
            </w:r>
          </w:p>
          <w:p w14:paraId="58ECC1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C5FD0C" w14:textId="257884B3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Priority </w:t>
            </w:r>
            <w:r w:rsidR="0068587D" w:rsidRPr="00FC7917">
              <w:rPr>
                <w:rFonts w:ascii="Franklin Gothic Book" w:hAnsi="Franklin Gothic Book" w:cs="Arial"/>
                <w:sz w:val="22"/>
                <w:szCs w:val="22"/>
              </w:rPr>
              <w:t>no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: </w:t>
            </w:r>
          </w:p>
        </w:tc>
      </w:tr>
      <w:tr w:rsidR="00765097" w:rsidRPr="00FC7917" w14:paraId="5CADA7DB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5509311A" w14:textId="267871FD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3 KEY AIMS OF THE </w:t>
            </w:r>
            <w:r w:rsidR="008E46BB" w:rsidRPr="00FC7917">
              <w:rPr>
                <w:rFonts w:ascii="Franklin Gothic Book" w:hAnsi="Franklin Gothic Book" w:cs="Arial"/>
                <w:sz w:val="22"/>
                <w:szCs w:val="22"/>
              </w:rPr>
              <w:t>CLUB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OVER THE NEXT 2 YEARS</w:t>
            </w:r>
          </w:p>
        </w:tc>
      </w:tr>
      <w:tr w:rsidR="00765097" w:rsidRPr="00FC7917" w14:paraId="05084BA6" w14:textId="77777777">
        <w:trPr>
          <w:trHeight w:val="50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0D6E9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949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8CEF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6824437" w14:textId="77777777">
        <w:trPr>
          <w:trHeight w:val="50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4ACD1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949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AA9E2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5001B46" w14:textId="77777777">
        <w:trPr>
          <w:trHeight w:val="50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7FCA1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949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8EBE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C77D9A9" w14:textId="77777777" w:rsidTr="004F04EB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023120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FFFF00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ACTION PLANNING </w:t>
            </w:r>
          </w:p>
        </w:tc>
      </w:tr>
      <w:tr w:rsidR="00765097" w:rsidRPr="00FC7917" w14:paraId="49254C33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6CE5DB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ADMINISTRATION DEVELOPMENT (</w:t>
            </w:r>
            <w:r w:rsidR="00127866" w:rsidRPr="00FC7917">
              <w:rPr>
                <w:rFonts w:ascii="Franklin Gothic Book" w:hAnsi="Franklin Gothic Book" w:cs="Arial"/>
                <w:sz w:val="22"/>
                <w:szCs w:val="22"/>
              </w:rPr>
              <w:t>organization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, staff &amp; volunteers)</w:t>
            </w:r>
          </w:p>
        </w:tc>
      </w:tr>
      <w:tr w:rsidR="00765097" w:rsidRPr="00FC7917" w14:paraId="42B2D9E5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123DE3" w14:textId="68474AF9" w:rsidR="00765097" w:rsidRPr="00FC7917" w:rsidRDefault="0068587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DCFF1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F99BC9A" w14:textId="1D01A0C9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D9FF834" w14:textId="77777777" w:rsidR="0068587D" w:rsidRPr="00FC7917" w:rsidRDefault="0068587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0B45F25" w14:textId="77777777" w:rsidR="0068587D" w:rsidRPr="00FC7917" w:rsidRDefault="0068587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889C213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DFCA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B2AA6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433FDE1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043762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3.</w:t>
            </w:r>
          </w:p>
          <w:p w14:paraId="5BCFB19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49DE199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43D4E834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7408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3248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BE273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F240D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AE613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6E046091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CEF9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DFCEB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9328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E4DAF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0C86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EB9A4CD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99C6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F0F8E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896A3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CB7F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E96AF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65AA680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43E4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6736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86EE9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7B25F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6B4C4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9004B7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23A6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76E98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E948F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A107A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B0001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9F0777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B2D2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DF273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F0A68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3237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949A4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5120F50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3842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92361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3213D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089E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28535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875626F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277A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45B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D992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A64C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93C2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3D32AE3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ED8DD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03EE1CB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0CFED6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A51BF7E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77210F38" w14:textId="721A637C" w:rsidR="00765097" w:rsidRPr="00FC7917" w:rsidRDefault="008E46BB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CLUB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DEVELOPMENT</w:t>
            </w:r>
          </w:p>
        </w:tc>
      </w:tr>
      <w:tr w:rsidR="00765097" w:rsidRPr="00FC7917" w14:paraId="34766927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2C313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63681EA2" w14:textId="77777777" w:rsidR="001D38B5" w:rsidRPr="00FC7917" w:rsidRDefault="001D38B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C6C140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9B1B6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117EF87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ACBBE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0A83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62321B0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3743953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36C119C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2905DDB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708CBDC7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CE86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7CB9D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F35CA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35644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55D9A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52FF9A14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965C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A1EE6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43322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86C2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A919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F5EE4B5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6DDC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365C4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EF2D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374D9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A9779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B82138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8CB5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DD5C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9EC87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7E99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312B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B124ACD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4177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74AF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71631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F301A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9277F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896C5C6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C7A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7728A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F332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3A70F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0D12C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086D9A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2DF01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6117F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E16EF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6AECD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0C0E2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739C77D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901C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A64A5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7DFE8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99BD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1470D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669B2CE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0EC0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1AE8D30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0F4478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7605147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7FFD66D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COACH DEVELOPMENT</w:t>
            </w:r>
          </w:p>
        </w:tc>
      </w:tr>
      <w:tr w:rsidR="00765097" w:rsidRPr="00FC7917" w14:paraId="012D6C00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1AE9B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74859C1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4C1696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49E6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56DD26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82963B9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94E06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7226F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2E4E8D1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16880C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7C52176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7458A7C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7956877E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36F5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346E1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6F8B3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3CC5A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77572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418C4508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8EC4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E25C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ED35E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392E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B76AE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FCC97A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1111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392FE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0035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BC16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7434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02CB13E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245D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9F46F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71579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A96C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B7E08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C013F06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8857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442BC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51129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4310C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6BD8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F16452F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BD3B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56348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8F99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C606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0A8E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962C34D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92B0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4E7F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64A81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0F8F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AB15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AC1D866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B599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D9911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9FC38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1DA16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C6F56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4F4FCDA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DE061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1F9CBE3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B3AAC6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5FA1290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759526B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COMMUNICATION</w:t>
            </w:r>
          </w:p>
        </w:tc>
      </w:tr>
      <w:tr w:rsidR="00765097" w:rsidRPr="00FC7917" w14:paraId="70CD68E2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A71C6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46FA035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05E4173" w14:textId="77777777" w:rsidR="001D38B5" w:rsidRPr="00FC7917" w:rsidRDefault="001D38B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B01986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0165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0A5B99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014B32D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DAB8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B129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3834366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4618765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3381E9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19ECE4D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24A04DB3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A845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24B46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29E4B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7AF0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4246B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3374C06E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196B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9061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7204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D9FF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0F1A6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840BC5A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6FBB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F3D8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B811E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92CA0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5DD1A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264205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6838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7028F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E110B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4ABC6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2AB4B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3357D99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931C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74B0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470E9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065FC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967C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7492D2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035E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C0477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827FB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696C8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74B4C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28C4137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564E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FDC9A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DDFA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EA48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DB565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C937E1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EAD4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395B0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65C8E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80F1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C7DDC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7D78AD3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D2B34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3735023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7A2B3C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DD3C364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72F5769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COMPETITION DEVELOPMENT</w:t>
            </w:r>
          </w:p>
        </w:tc>
      </w:tr>
      <w:tr w:rsidR="00765097" w:rsidRPr="00FC7917" w14:paraId="51EC04A9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FBBE4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07BE7ECF" w14:textId="77777777" w:rsidR="001D38B5" w:rsidRPr="00FC7917" w:rsidRDefault="001D38B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3C9A3A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D4707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B2EC1D6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7BA96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1E9E6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7EAE87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088067E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411DC7F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2E8DA63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1BB9576E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EDC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E07A7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801B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F6064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5B618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29DD32BF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BD3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C24D3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9940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50578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3A125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341CFA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09F4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A609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F89B3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6720F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69507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98ED9F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C850B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DB8A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0AFD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D76DA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76F2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84D57E9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CD38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C2F4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8FC78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E5AFF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9BE28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3B02B1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278D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517E0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5BE04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B7DDA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E618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0FFD74F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11FC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C6DF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31BF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054D1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A59B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0A61F1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3BCC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DF84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4AC1C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84D5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C44B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EF04214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80F27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Evaluation:</w:t>
            </w:r>
          </w:p>
          <w:p w14:paraId="451692E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E0DB54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4385B0A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2223D89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FACILITIES &amp; EQUIPMENT </w:t>
            </w:r>
          </w:p>
        </w:tc>
      </w:tr>
      <w:tr w:rsidR="00765097" w:rsidRPr="00FC7917" w14:paraId="7CFE2301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096E1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31D151E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640EEAD" w14:textId="77777777" w:rsidR="001D38B5" w:rsidRPr="00FC7917" w:rsidRDefault="001D38B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4114D2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CA612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7052F34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91D7A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0ABF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3163E35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6016176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4A8D12E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211BEA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24019554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0BC6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778A9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0C82E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0756D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9AB43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16B46475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A731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ADD5F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6C0A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4958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C989B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0CA2B4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E9A7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8CFC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6D0A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EFFE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6B9F4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2C2FB12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1D6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D3033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2FD0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C490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698FE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CDB019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6AD2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CD227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B0B1D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A225F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777C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3E70876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8876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E240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9C6B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59129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2B79A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6E62DF3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3C560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D4F7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E6AE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784EF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79A61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559E7B7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DC2C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7388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01E6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C53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DFD0C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9EA2BD1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C78FC3" w14:textId="561452E8" w:rsidR="00765097" w:rsidRPr="00FC7917" w:rsidRDefault="0068587D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73E2DFC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1AF375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6CB430A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479FC166" w14:textId="33E54941" w:rsidR="00765097" w:rsidRPr="00FC7917" w:rsidRDefault="00D16D33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SPIKES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AND HOUSE LEAGUE DEVELOPMENT </w:t>
            </w:r>
          </w:p>
        </w:tc>
      </w:tr>
      <w:tr w:rsidR="00765097" w:rsidRPr="00FC7917" w14:paraId="28F6DC19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D7C06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45FE281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2548B9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7BF1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DDF421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F8EF2BF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66750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4BED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3539755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7857C94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5AD24D0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50E1553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6D1DFF9C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38C6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2F72B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4FA72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CC352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1FAC3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2E3C3A05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E3F0C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987B0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B47DA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446B6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D9D13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4CDE23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AA22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7B0E2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D9D3A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9A0C4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D5F2B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02A2EE2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B987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3FFB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34FE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6F5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DA5CE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72EFFB9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55535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162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3CF4E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8C715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45F7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CFF243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5051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7230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BABDB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0C156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EE68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25A1AE8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CEA8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5F399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1B7F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6C461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C9D0B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860335C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7293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853B9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4CA99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12B82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2EC59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4BECB8E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0C43B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258F1A8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DF96C5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22C863B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0693E10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MARKETING (incl. sponsoring) &amp; MEDIA</w:t>
            </w:r>
          </w:p>
        </w:tc>
      </w:tr>
      <w:tr w:rsidR="00765097" w:rsidRPr="00FC7917" w14:paraId="1A9F1202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268A9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2E9F476D" w14:textId="77777777" w:rsidR="001D38B5" w:rsidRPr="00FC7917" w:rsidRDefault="001D38B5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F83FD8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5A1470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2FD45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0F1784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B936724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8299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4CE3E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34D0A9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43F7186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796F5D2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4055EDD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51C765B0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8B5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479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053A0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8EF56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6A583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3882A7AB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4E8D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4E95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680CF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6243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82C9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A9E54F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721A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8348B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89FC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55B7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3714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2DDD341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D5D5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62D0D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F3643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59233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A9EC6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8AAA2F4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E16D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BE1E3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9A80C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BD0E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99E9C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0CDA8D70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A49C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2E0B2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6F7EC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5EC84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35D9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2CFAE2C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0CA9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18F8F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13199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C92F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2F976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62A1F23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9957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7DB0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29C15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EA990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FE19A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D471339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7ADE9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04AFE9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B91391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0FE9241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6AB947A6" w14:textId="4D100B80" w:rsidR="00765097" w:rsidRPr="00FC7917" w:rsidRDefault="008E46BB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MEMBER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SHIP GROWTH </w:t>
            </w:r>
          </w:p>
        </w:tc>
      </w:tr>
      <w:tr w:rsidR="00765097" w:rsidRPr="00FC7917" w14:paraId="6EC41E7A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3DB7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57B4CAC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D490C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C0AF1A6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D220E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4473F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292199E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091B191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6F9DD10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146905A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68973C3F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52B3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ACTION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B6F85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6270C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8D8BA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32C40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459181A1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F38D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63946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40EB2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A897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C97B7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5BAE1CC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26E6AF" w14:textId="77777777" w:rsidR="00765097" w:rsidRPr="00FC7917" w:rsidRDefault="00765097" w:rsidP="00826553">
            <w:pPr>
              <w:tabs>
                <w:tab w:val="center" w:pos="1144"/>
              </w:tabs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6CC8A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5B6D7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29A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3FC6D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4D4F1902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506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867F7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D3D4F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9DC31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51845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DB9799B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F30E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84CDB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4A24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130A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93D0A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B1E1B30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AF35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D64E1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7F6B8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CEE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6001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B3507E5" w14:textId="77777777"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06006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AC5A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8CE3F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126E5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200A3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6B101FA2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7CB8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Evaluation:</w:t>
            </w:r>
          </w:p>
          <w:p w14:paraId="47B37ED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C155FF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783EEB3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649A88E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FFFFFF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color w:val="FFFFFF"/>
                <w:sz w:val="22"/>
                <w:szCs w:val="22"/>
              </w:rPr>
              <w:t xml:space="preserve">YOUTH DEVELOPMENT </w:t>
            </w:r>
          </w:p>
        </w:tc>
      </w:tr>
      <w:tr w:rsidR="00765097" w:rsidRPr="00FC7917" w14:paraId="3A24A14C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69138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Aim</w:t>
            </w:r>
          </w:p>
          <w:p w14:paraId="491E2AD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55E079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56205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606F958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4CB0B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Measurable Targets</w:t>
            </w:r>
          </w:p>
        </w:tc>
        <w:tc>
          <w:tcPr>
            <w:tcW w:w="75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23F04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1.</w:t>
            </w:r>
          </w:p>
          <w:p w14:paraId="0CC51262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2.</w:t>
            </w:r>
          </w:p>
          <w:p w14:paraId="7F5EFD7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3.</w:t>
            </w:r>
          </w:p>
          <w:p w14:paraId="7A2F6D9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4.</w:t>
            </w:r>
          </w:p>
          <w:p w14:paraId="088D0BB6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5.</w:t>
            </w:r>
          </w:p>
        </w:tc>
      </w:tr>
      <w:tr w:rsidR="00765097" w:rsidRPr="00FC7917" w14:paraId="2590A0D7" w14:textId="77777777"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986F9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ACTION</w:t>
            </w: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E172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WHO</w:t>
            </w:r>
          </w:p>
        </w:tc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C9F8A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BY WHEN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55B45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COSTS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F4C0A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>FUNDING SOURCE</w:t>
            </w:r>
          </w:p>
        </w:tc>
      </w:tr>
      <w:tr w:rsidR="00765097" w:rsidRPr="00FC7917" w14:paraId="3BFB6B9F" w14:textId="77777777">
        <w:trPr>
          <w:trHeight w:val="44"/>
        </w:trPr>
        <w:tc>
          <w:tcPr>
            <w:tcW w:w="25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77127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CAFE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C52C1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39AC9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F4A8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82D08BE" w14:textId="77777777">
        <w:trPr>
          <w:trHeight w:val="43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5C8449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4BAFF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AAB9E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B844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FD6C34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57E969C9" w14:textId="77777777">
        <w:trPr>
          <w:trHeight w:val="43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B5329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63D0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66D6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1093B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FE9D68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202F6132" w14:textId="77777777">
        <w:trPr>
          <w:trHeight w:val="43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C170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5CBE5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FC68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12E73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0FA4B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3B415684" w14:textId="77777777">
        <w:trPr>
          <w:trHeight w:val="43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0702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C489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09FA7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960E5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67129A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15FAC64C" w14:textId="77777777">
        <w:trPr>
          <w:trHeight w:val="43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0E51C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82573D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598080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370F7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6BA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65097" w:rsidRPr="00FC7917" w14:paraId="7634519A" w14:textId="77777777" w:rsidTr="004F04EB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5075AD4" w14:textId="49817F10" w:rsidR="00765097" w:rsidRPr="00FC7917" w:rsidRDefault="00EF56D8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ONTARIO </w:t>
            </w:r>
            <w:r w:rsidR="00127866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VOLLEYBALL 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>SUPPORT</w:t>
            </w:r>
          </w:p>
        </w:tc>
      </w:tr>
      <w:tr w:rsidR="00765097" w:rsidRPr="00FC7917" w14:paraId="2DBEDABB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502B71F0" w14:textId="506F856D" w:rsidR="00765097" w:rsidRPr="00FC7917" w:rsidRDefault="00127866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What </w:t>
            </w:r>
            <w:r w:rsidR="00EF56D8" w:rsidRPr="00FC7917">
              <w:rPr>
                <w:rFonts w:ascii="Franklin Gothic Book" w:hAnsi="Franklin Gothic Book" w:cs="Arial"/>
                <w:sz w:val="22"/>
                <w:szCs w:val="22"/>
              </w:rPr>
              <w:t>OVA</w:t>
            </w:r>
            <w:r w:rsidR="00765097" w:rsidRPr="00FC7917">
              <w:rPr>
                <w:rFonts w:ascii="Franklin Gothic Book" w:hAnsi="Franklin Gothic Book" w:cs="Arial"/>
                <w:sz w:val="22"/>
                <w:szCs w:val="22"/>
              </w:rPr>
              <w:t xml:space="preserve"> support do you need to allow you to achieve your aims?</w:t>
            </w:r>
          </w:p>
        </w:tc>
      </w:tr>
      <w:tr w:rsidR="00765097" w:rsidRPr="00FC7917" w14:paraId="7FA79C47" w14:textId="77777777">
        <w:tc>
          <w:tcPr>
            <w:tcW w:w="100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BAD82F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B0440D1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D375F2E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04B311B" w14:textId="77777777" w:rsidR="00765097" w:rsidRPr="00FC7917" w:rsidRDefault="00765097" w:rsidP="0082655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5864CF45" w14:textId="6752662D" w:rsidR="009825B8" w:rsidRPr="00FC7917" w:rsidRDefault="009825B8" w:rsidP="009F6B21">
      <w:pPr>
        <w:pStyle w:val="Heading1"/>
        <w:rPr>
          <w:sz w:val="22"/>
          <w:szCs w:val="22"/>
        </w:rPr>
      </w:pPr>
    </w:p>
    <w:sectPr w:rsidR="009825B8" w:rsidRPr="00FC7917" w:rsidSect="00B141E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C890" w14:textId="77777777" w:rsidR="00F5311A" w:rsidRDefault="00F5311A">
      <w:r>
        <w:separator/>
      </w:r>
    </w:p>
  </w:endnote>
  <w:endnote w:type="continuationSeparator" w:id="0">
    <w:p w14:paraId="0F28DA98" w14:textId="77777777" w:rsidR="00F5311A" w:rsidRDefault="00F5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82A4" w14:textId="77777777" w:rsidR="00F5311A" w:rsidRDefault="00F5311A">
      <w:r>
        <w:separator/>
      </w:r>
    </w:p>
  </w:footnote>
  <w:footnote w:type="continuationSeparator" w:id="0">
    <w:p w14:paraId="648DFCCE" w14:textId="77777777" w:rsidR="00F5311A" w:rsidRDefault="00F5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146"/>
  </w:num>
  <w:num w:numId="3">
    <w:abstractNumId w:val="41"/>
  </w:num>
  <w:num w:numId="4">
    <w:abstractNumId w:val="6"/>
  </w:num>
  <w:num w:numId="5">
    <w:abstractNumId w:val="77"/>
  </w:num>
  <w:num w:numId="6">
    <w:abstractNumId w:val="126"/>
  </w:num>
  <w:num w:numId="7">
    <w:abstractNumId w:val="113"/>
  </w:num>
  <w:num w:numId="8">
    <w:abstractNumId w:val="19"/>
  </w:num>
  <w:num w:numId="9">
    <w:abstractNumId w:val="91"/>
  </w:num>
  <w:num w:numId="10">
    <w:abstractNumId w:val="30"/>
  </w:num>
  <w:num w:numId="11">
    <w:abstractNumId w:val="22"/>
  </w:num>
  <w:num w:numId="12">
    <w:abstractNumId w:val="150"/>
  </w:num>
  <w:num w:numId="13">
    <w:abstractNumId w:val="72"/>
  </w:num>
  <w:num w:numId="14">
    <w:abstractNumId w:val="130"/>
  </w:num>
  <w:num w:numId="15">
    <w:abstractNumId w:val="154"/>
  </w:num>
  <w:num w:numId="16">
    <w:abstractNumId w:val="138"/>
  </w:num>
  <w:num w:numId="17">
    <w:abstractNumId w:val="134"/>
  </w:num>
  <w:num w:numId="18">
    <w:abstractNumId w:val="96"/>
  </w:num>
  <w:num w:numId="19">
    <w:abstractNumId w:val="68"/>
  </w:num>
  <w:num w:numId="20">
    <w:abstractNumId w:val="136"/>
  </w:num>
  <w:num w:numId="21">
    <w:abstractNumId w:val="121"/>
  </w:num>
  <w:num w:numId="22">
    <w:abstractNumId w:val="69"/>
  </w:num>
  <w:num w:numId="23">
    <w:abstractNumId w:val="143"/>
  </w:num>
  <w:num w:numId="24">
    <w:abstractNumId w:val="71"/>
  </w:num>
  <w:num w:numId="25">
    <w:abstractNumId w:val="132"/>
  </w:num>
  <w:num w:numId="26">
    <w:abstractNumId w:val="17"/>
  </w:num>
  <w:num w:numId="27">
    <w:abstractNumId w:val="92"/>
  </w:num>
  <w:num w:numId="28">
    <w:abstractNumId w:val="39"/>
  </w:num>
  <w:num w:numId="29">
    <w:abstractNumId w:val="109"/>
  </w:num>
  <w:num w:numId="30">
    <w:abstractNumId w:val="3"/>
  </w:num>
  <w:num w:numId="31">
    <w:abstractNumId w:val="9"/>
  </w:num>
  <w:num w:numId="32">
    <w:abstractNumId w:val="48"/>
  </w:num>
  <w:num w:numId="33">
    <w:abstractNumId w:val="56"/>
  </w:num>
  <w:num w:numId="34">
    <w:abstractNumId w:val="53"/>
  </w:num>
  <w:num w:numId="35">
    <w:abstractNumId w:val="25"/>
  </w:num>
  <w:num w:numId="36">
    <w:abstractNumId w:val="0"/>
  </w:num>
  <w:num w:numId="37">
    <w:abstractNumId w:val="81"/>
  </w:num>
  <w:num w:numId="38">
    <w:abstractNumId w:val="38"/>
  </w:num>
  <w:num w:numId="39">
    <w:abstractNumId w:val="66"/>
  </w:num>
  <w:num w:numId="40">
    <w:abstractNumId w:val="139"/>
  </w:num>
  <w:num w:numId="41">
    <w:abstractNumId w:val="24"/>
  </w:num>
  <w:num w:numId="42">
    <w:abstractNumId w:val="1"/>
  </w:num>
  <w:num w:numId="43">
    <w:abstractNumId w:val="99"/>
  </w:num>
  <w:num w:numId="44">
    <w:abstractNumId w:val="26"/>
  </w:num>
  <w:num w:numId="45">
    <w:abstractNumId w:val="51"/>
  </w:num>
  <w:num w:numId="46">
    <w:abstractNumId w:val="55"/>
  </w:num>
  <w:num w:numId="47">
    <w:abstractNumId w:val="35"/>
  </w:num>
  <w:num w:numId="48">
    <w:abstractNumId w:val="10"/>
  </w:num>
  <w:num w:numId="49">
    <w:abstractNumId w:val="34"/>
  </w:num>
  <w:num w:numId="50">
    <w:abstractNumId w:val="155"/>
  </w:num>
  <w:num w:numId="51">
    <w:abstractNumId w:val="15"/>
  </w:num>
  <w:num w:numId="52">
    <w:abstractNumId w:val="87"/>
  </w:num>
  <w:num w:numId="53">
    <w:abstractNumId w:val="117"/>
  </w:num>
  <w:num w:numId="54">
    <w:abstractNumId w:val="112"/>
  </w:num>
  <w:num w:numId="55">
    <w:abstractNumId w:val="128"/>
  </w:num>
  <w:num w:numId="56">
    <w:abstractNumId w:val="63"/>
  </w:num>
  <w:num w:numId="57">
    <w:abstractNumId w:val="23"/>
  </w:num>
  <w:num w:numId="58">
    <w:abstractNumId w:val="118"/>
  </w:num>
  <w:num w:numId="59">
    <w:abstractNumId w:val="123"/>
  </w:num>
  <w:num w:numId="60">
    <w:abstractNumId w:val="95"/>
  </w:num>
  <w:num w:numId="61">
    <w:abstractNumId w:val="82"/>
  </w:num>
  <w:num w:numId="62">
    <w:abstractNumId w:val="44"/>
  </w:num>
  <w:num w:numId="63">
    <w:abstractNumId w:val="90"/>
  </w:num>
  <w:num w:numId="64">
    <w:abstractNumId w:val="151"/>
  </w:num>
  <w:num w:numId="65">
    <w:abstractNumId w:val="45"/>
  </w:num>
  <w:num w:numId="66">
    <w:abstractNumId w:val="133"/>
  </w:num>
  <w:num w:numId="67">
    <w:abstractNumId w:val="147"/>
  </w:num>
  <w:num w:numId="68">
    <w:abstractNumId w:val="67"/>
  </w:num>
  <w:num w:numId="69">
    <w:abstractNumId w:val="97"/>
  </w:num>
  <w:num w:numId="70">
    <w:abstractNumId w:val="106"/>
  </w:num>
  <w:num w:numId="71">
    <w:abstractNumId w:val="135"/>
  </w:num>
  <w:num w:numId="72">
    <w:abstractNumId w:val="49"/>
  </w:num>
  <w:num w:numId="73">
    <w:abstractNumId w:val="137"/>
  </w:num>
  <w:num w:numId="74">
    <w:abstractNumId w:val="43"/>
  </w:num>
  <w:num w:numId="75">
    <w:abstractNumId w:val="105"/>
  </w:num>
  <w:num w:numId="76">
    <w:abstractNumId w:val="148"/>
  </w:num>
  <w:num w:numId="77">
    <w:abstractNumId w:val="7"/>
  </w:num>
  <w:num w:numId="78">
    <w:abstractNumId w:val="83"/>
  </w:num>
  <w:num w:numId="79">
    <w:abstractNumId w:val="31"/>
  </w:num>
  <w:num w:numId="80">
    <w:abstractNumId w:val="141"/>
  </w:num>
  <w:num w:numId="81">
    <w:abstractNumId w:val="62"/>
  </w:num>
  <w:num w:numId="82">
    <w:abstractNumId w:val="70"/>
  </w:num>
  <w:num w:numId="83">
    <w:abstractNumId w:val="79"/>
  </w:num>
  <w:num w:numId="84">
    <w:abstractNumId w:val="54"/>
  </w:num>
  <w:num w:numId="85">
    <w:abstractNumId w:val="149"/>
  </w:num>
  <w:num w:numId="86">
    <w:abstractNumId w:val="11"/>
  </w:num>
  <w:num w:numId="87">
    <w:abstractNumId w:val="115"/>
  </w:num>
  <w:num w:numId="88">
    <w:abstractNumId w:val="120"/>
  </w:num>
  <w:num w:numId="89">
    <w:abstractNumId w:val="93"/>
  </w:num>
  <w:num w:numId="90">
    <w:abstractNumId w:val="144"/>
  </w:num>
  <w:num w:numId="91">
    <w:abstractNumId w:val="104"/>
  </w:num>
  <w:num w:numId="92">
    <w:abstractNumId w:val="145"/>
  </w:num>
  <w:num w:numId="93">
    <w:abstractNumId w:val="98"/>
  </w:num>
  <w:num w:numId="94">
    <w:abstractNumId w:val="2"/>
  </w:num>
  <w:num w:numId="95">
    <w:abstractNumId w:val="129"/>
  </w:num>
  <w:num w:numId="96">
    <w:abstractNumId w:val="21"/>
  </w:num>
  <w:num w:numId="97">
    <w:abstractNumId w:val="127"/>
  </w:num>
  <w:num w:numId="98">
    <w:abstractNumId w:val="8"/>
  </w:num>
  <w:num w:numId="99">
    <w:abstractNumId w:val="59"/>
  </w:num>
  <w:num w:numId="100">
    <w:abstractNumId w:val="32"/>
  </w:num>
  <w:num w:numId="101">
    <w:abstractNumId w:val="58"/>
  </w:num>
  <w:num w:numId="102">
    <w:abstractNumId w:val="18"/>
  </w:num>
  <w:num w:numId="103">
    <w:abstractNumId w:val="13"/>
  </w:num>
  <w:num w:numId="104">
    <w:abstractNumId w:val="80"/>
  </w:num>
  <w:num w:numId="105">
    <w:abstractNumId w:val="124"/>
  </w:num>
  <w:num w:numId="106">
    <w:abstractNumId w:val="42"/>
  </w:num>
  <w:num w:numId="107">
    <w:abstractNumId w:val="102"/>
  </w:num>
  <w:num w:numId="108">
    <w:abstractNumId w:val="52"/>
  </w:num>
  <w:num w:numId="109">
    <w:abstractNumId w:val="153"/>
  </w:num>
  <w:num w:numId="110">
    <w:abstractNumId w:val="4"/>
  </w:num>
  <w:num w:numId="111">
    <w:abstractNumId w:val="108"/>
  </w:num>
  <w:num w:numId="112">
    <w:abstractNumId w:val="20"/>
  </w:num>
  <w:num w:numId="113">
    <w:abstractNumId w:val="103"/>
  </w:num>
  <w:num w:numId="114">
    <w:abstractNumId w:val="73"/>
  </w:num>
  <w:num w:numId="115">
    <w:abstractNumId w:val="33"/>
  </w:num>
  <w:num w:numId="116">
    <w:abstractNumId w:val="78"/>
  </w:num>
  <w:num w:numId="117">
    <w:abstractNumId w:val="94"/>
  </w:num>
  <w:num w:numId="118">
    <w:abstractNumId w:val="114"/>
  </w:num>
  <w:num w:numId="119">
    <w:abstractNumId w:val="16"/>
  </w:num>
  <w:num w:numId="120">
    <w:abstractNumId w:val="100"/>
  </w:num>
  <w:num w:numId="121">
    <w:abstractNumId w:val="28"/>
  </w:num>
  <w:num w:numId="122">
    <w:abstractNumId w:val="64"/>
  </w:num>
  <w:num w:numId="123">
    <w:abstractNumId w:val="65"/>
  </w:num>
  <w:num w:numId="124">
    <w:abstractNumId w:val="76"/>
  </w:num>
  <w:num w:numId="125">
    <w:abstractNumId w:val="156"/>
  </w:num>
  <w:num w:numId="126">
    <w:abstractNumId w:val="116"/>
  </w:num>
  <w:num w:numId="127">
    <w:abstractNumId w:val="37"/>
  </w:num>
  <w:num w:numId="128">
    <w:abstractNumId w:val="57"/>
  </w:num>
  <w:num w:numId="129">
    <w:abstractNumId w:val="36"/>
  </w:num>
  <w:num w:numId="130">
    <w:abstractNumId w:val="12"/>
  </w:num>
  <w:num w:numId="131">
    <w:abstractNumId w:val="74"/>
  </w:num>
  <w:num w:numId="132">
    <w:abstractNumId w:val="47"/>
  </w:num>
  <w:num w:numId="133">
    <w:abstractNumId w:val="5"/>
  </w:num>
  <w:num w:numId="134">
    <w:abstractNumId w:val="85"/>
  </w:num>
  <w:num w:numId="135">
    <w:abstractNumId w:val="122"/>
  </w:num>
  <w:num w:numId="136">
    <w:abstractNumId w:val="110"/>
  </w:num>
  <w:num w:numId="137">
    <w:abstractNumId w:val="84"/>
  </w:num>
  <w:num w:numId="138">
    <w:abstractNumId w:val="50"/>
  </w:num>
  <w:num w:numId="139">
    <w:abstractNumId w:val="61"/>
  </w:num>
  <w:num w:numId="140">
    <w:abstractNumId w:val="46"/>
  </w:num>
  <w:num w:numId="141">
    <w:abstractNumId w:val="119"/>
  </w:num>
  <w:num w:numId="142">
    <w:abstractNumId w:val="140"/>
  </w:num>
  <w:num w:numId="143">
    <w:abstractNumId w:val="60"/>
  </w:num>
  <w:num w:numId="144">
    <w:abstractNumId w:val="131"/>
  </w:num>
  <w:num w:numId="145">
    <w:abstractNumId w:val="89"/>
  </w:num>
  <w:num w:numId="146">
    <w:abstractNumId w:val="75"/>
  </w:num>
  <w:num w:numId="147">
    <w:abstractNumId w:val="27"/>
  </w:num>
  <w:num w:numId="148">
    <w:abstractNumId w:val="88"/>
  </w:num>
  <w:num w:numId="149">
    <w:abstractNumId w:val="86"/>
  </w:num>
  <w:num w:numId="150">
    <w:abstractNumId w:val="111"/>
  </w:num>
  <w:num w:numId="151">
    <w:abstractNumId w:val="29"/>
  </w:num>
  <w:num w:numId="152">
    <w:abstractNumId w:val="142"/>
  </w:num>
  <w:num w:numId="153">
    <w:abstractNumId w:val="14"/>
  </w:num>
  <w:num w:numId="154">
    <w:abstractNumId w:val="101"/>
  </w:num>
  <w:num w:numId="155">
    <w:abstractNumId w:val="125"/>
  </w:num>
  <w:num w:numId="156">
    <w:abstractNumId w:val="107"/>
  </w:num>
  <w:num w:numId="157">
    <w:abstractNumId w:val="152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3619E"/>
    <w:rsid w:val="00046FFD"/>
    <w:rsid w:val="0005186F"/>
    <w:rsid w:val="00084067"/>
    <w:rsid w:val="000A2985"/>
    <w:rsid w:val="000C08BB"/>
    <w:rsid w:val="000D0827"/>
    <w:rsid w:val="000E187C"/>
    <w:rsid w:val="00101EE2"/>
    <w:rsid w:val="00113371"/>
    <w:rsid w:val="0011360A"/>
    <w:rsid w:val="00124F19"/>
    <w:rsid w:val="00127866"/>
    <w:rsid w:val="00130246"/>
    <w:rsid w:val="0014208F"/>
    <w:rsid w:val="001519B1"/>
    <w:rsid w:val="00165AD8"/>
    <w:rsid w:val="00167C3F"/>
    <w:rsid w:val="001904C3"/>
    <w:rsid w:val="001936A7"/>
    <w:rsid w:val="001A3260"/>
    <w:rsid w:val="001A6B89"/>
    <w:rsid w:val="001B36A4"/>
    <w:rsid w:val="001C1BEE"/>
    <w:rsid w:val="001D1531"/>
    <w:rsid w:val="001D38B5"/>
    <w:rsid w:val="001D3DDA"/>
    <w:rsid w:val="001D62F6"/>
    <w:rsid w:val="001E507B"/>
    <w:rsid w:val="00206DFC"/>
    <w:rsid w:val="00220716"/>
    <w:rsid w:val="00240114"/>
    <w:rsid w:val="00247A8F"/>
    <w:rsid w:val="00251A70"/>
    <w:rsid w:val="00264021"/>
    <w:rsid w:val="00265FFC"/>
    <w:rsid w:val="00291E70"/>
    <w:rsid w:val="00292DE9"/>
    <w:rsid w:val="002A271A"/>
    <w:rsid w:val="002A336E"/>
    <w:rsid w:val="002A5566"/>
    <w:rsid w:val="002A7D8F"/>
    <w:rsid w:val="002B7D0B"/>
    <w:rsid w:val="002D77C1"/>
    <w:rsid w:val="002E2609"/>
    <w:rsid w:val="002F39EC"/>
    <w:rsid w:val="003007D8"/>
    <w:rsid w:val="00330A61"/>
    <w:rsid w:val="00333C7A"/>
    <w:rsid w:val="003446E9"/>
    <w:rsid w:val="00352811"/>
    <w:rsid w:val="003879ED"/>
    <w:rsid w:val="003906B4"/>
    <w:rsid w:val="003A7CA9"/>
    <w:rsid w:val="003C28F9"/>
    <w:rsid w:val="003C6244"/>
    <w:rsid w:val="003F0F00"/>
    <w:rsid w:val="0040479C"/>
    <w:rsid w:val="004063A1"/>
    <w:rsid w:val="00412330"/>
    <w:rsid w:val="00472B25"/>
    <w:rsid w:val="004749E1"/>
    <w:rsid w:val="00482C88"/>
    <w:rsid w:val="00483443"/>
    <w:rsid w:val="004A588B"/>
    <w:rsid w:val="004B4E4B"/>
    <w:rsid w:val="004F04EB"/>
    <w:rsid w:val="004F37EE"/>
    <w:rsid w:val="00535850"/>
    <w:rsid w:val="00545488"/>
    <w:rsid w:val="00546163"/>
    <w:rsid w:val="00553B8A"/>
    <w:rsid w:val="00560AEA"/>
    <w:rsid w:val="00584D31"/>
    <w:rsid w:val="00585BA4"/>
    <w:rsid w:val="005A7D00"/>
    <w:rsid w:val="005C5160"/>
    <w:rsid w:val="005E70A1"/>
    <w:rsid w:val="005F00E7"/>
    <w:rsid w:val="00600BE3"/>
    <w:rsid w:val="00605DE9"/>
    <w:rsid w:val="00643196"/>
    <w:rsid w:val="00657EC0"/>
    <w:rsid w:val="00677CA0"/>
    <w:rsid w:val="0068587D"/>
    <w:rsid w:val="00687E0F"/>
    <w:rsid w:val="007208E4"/>
    <w:rsid w:val="00740217"/>
    <w:rsid w:val="0074266F"/>
    <w:rsid w:val="007546C2"/>
    <w:rsid w:val="007550CA"/>
    <w:rsid w:val="00765097"/>
    <w:rsid w:val="00792CAE"/>
    <w:rsid w:val="007B0FBF"/>
    <w:rsid w:val="007B33C5"/>
    <w:rsid w:val="007C0A06"/>
    <w:rsid w:val="007C7A46"/>
    <w:rsid w:val="007F6DD2"/>
    <w:rsid w:val="00801757"/>
    <w:rsid w:val="00814778"/>
    <w:rsid w:val="00826553"/>
    <w:rsid w:val="008274C1"/>
    <w:rsid w:val="00835F78"/>
    <w:rsid w:val="00836102"/>
    <w:rsid w:val="00857F5E"/>
    <w:rsid w:val="00890955"/>
    <w:rsid w:val="008A50CC"/>
    <w:rsid w:val="008B7017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69EC"/>
    <w:rsid w:val="009825B8"/>
    <w:rsid w:val="009829D3"/>
    <w:rsid w:val="00991478"/>
    <w:rsid w:val="009922DF"/>
    <w:rsid w:val="009C6074"/>
    <w:rsid w:val="009D6BB0"/>
    <w:rsid w:val="009F6B21"/>
    <w:rsid w:val="00A02DE5"/>
    <w:rsid w:val="00A06C3A"/>
    <w:rsid w:val="00A122B8"/>
    <w:rsid w:val="00A274E3"/>
    <w:rsid w:val="00A27E36"/>
    <w:rsid w:val="00A344E7"/>
    <w:rsid w:val="00AB5605"/>
    <w:rsid w:val="00AC143D"/>
    <w:rsid w:val="00AE6257"/>
    <w:rsid w:val="00AE7353"/>
    <w:rsid w:val="00AF4734"/>
    <w:rsid w:val="00AF594E"/>
    <w:rsid w:val="00B02B1C"/>
    <w:rsid w:val="00B141ED"/>
    <w:rsid w:val="00B20CD1"/>
    <w:rsid w:val="00B40D5E"/>
    <w:rsid w:val="00B6567F"/>
    <w:rsid w:val="00B9420E"/>
    <w:rsid w:val="00BA0032"/>
    <w:rsid w:val="00BA263E"/>
    <w:rsid w:val="00BB09D5"/>
    <w:rsid w:val="00BF49D3"/>
    <w:rsid w:val="00C00944"/>
    <w:rsid w:val="00C125BA"/>
    <w:rsid w:val="00C203ED"/>
    <w:rsid w:val="00C23FCC"/>
    <w:rsid w:val="00C26AB7"/>
    <w:rsid w:val="00C36135"/>
    <w:rsid w:val="00C5625A"/>
    <w:rsid w:val="00C67249"/>
    <w:rsid w:val="00C747A5"/>
    <w:rsid w:val="00C86A70"/>
    <w:rsid w:val="00CC244B"/>
    <w:rsid w:val="00CC70BA"/>
    <w:rsid w:val="00CD19EB"/>
    <w:rsid w:val="00CE3D49"/>
    <w:rsid w:val="00CF41F1"/>
    <w:rsid w:val="00D16D33"/>
    <w:rsid w:val="00D236F8"/>
    <w:rsid w:val="00D34CBD"/>
    <w:rsid w:val="00D35969"/>
    <w:rsid w:val="00D55776"/>
    <w:rsid w:val="00D5775B"/>
    <w:rsid w:val="00D70D8C"/>
    <w:rsid w:val="00DB26AD"/>
    <w:rsid w:val="00E07194"/>
    <w:rsid w:val="00E1565A"/>
    <w:rsid w:val="00E23ED7"/>
    <w:rsid w:val="00E32334"/>
    <w:rsid w:val="00E50DD3"/>
    <w:rsid w:val="00E57327"/>
    <w:rsid w:val="00E645C3"/>
    <w:rsid w:val="00E65ADB"/>
    <w:rsid w:val="00E705AC"/>
    <w:rsid w:val="00E84809"/>
    <w:rsid w:val="00EC509C"/>
    <w:rsid w:val="00ED18DF"/>
    <w:rsid w:val="00EF56D8"/>
    <w:rsid w:val="00F14D82"/>
    <w:rsid w:val="00F15DB8"/>
    <w:rsid w:val="00F25BDE"/>
    <w:rsid w:val="00F42F5C"/>
    <w:rsid w:val="00F5311A"/>
    <w:rsid w:val="00F55C83"/>
    <w:rsid w:val="00F90893"/>
    <w:rsid w:val="00F95CAB"/>
    <w:rsid w:val="00FB2379"/>
    <w:rsid w:val="00FC5B79"/>
    <w:rsid w:val="00FC7917"/>
    <w:rsid w:val="00FC7A8C"/>
    <w:rsid w:val="00FE1113"/>
    <w:rsid w:val="00FE6E64"/>
    <w:rsid w:val="00FF1F79"/>
    <w:rsid w:val="52F8C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CADE7"/>
  <w15:docId w15:val="{E38B678B-BC2B-4185-BF68-88367AF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ccgrp.com/pdfs/per_brief_tenkey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A86BF2F205C4891710F60760C4295" ma:contentTypeVersion="1" ma:contentTypeDescription="Create a new document." ma:contentTypeScope="" ma:versionID="323c13941b4924e75cc389d7b5e35fad">
  <xsd:schema xmlns:xsd="http://www.w3.org/2001/XMLSchema" xmlns:xs="http://www.w3.org/2001/XMLSchema" xmlns:p="http://schemas.microsoft.com/office/2006/metadata/properties" xmlns:ns3="cdf0e467-fdc2-4597-adba-e20ed6b428e4" targetNamespace="http://schemas.microsoft.com/office/2006/metadata/properties" ma:root="true" ma:fieldsID="8f52159f65cc67f59a54e0b81a5f02cd" ns3:_="">
    <xsd:import namespace="cdf0e467-fdc2-4597-adba-e20ed6b428e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e467-fdc2-4597-adba-e20ed6b42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CB2F-00EE-4A93-8498-262488B2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0e467-fdc2-4597-adba-e20ed6b4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CCC22E-D88C-4A53-880F-8CD86539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Alishia</cp:lastModifiedBy>
  <cp:revision>4</cp:revision>
  <cp:lastPrinted>2018-07-25T17:37:00Z</cp:lastPrinted>
  <dcterms:created xsi:type="dcterms:W3CDTF">2018-08-20T14:45:00Z</dcterms:created>
  <dcterms:modified xsi:type="dcterms:W3CDTF">2018-08-20T14:48:00Z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0x010100920A86BF2F205C4891710F60760C4295</vt:lpwstr>
  </property>
</Properties>
</file>