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FE47" w14:textId="77777777" w:rsidR="00AD1C1E" w:rsidRDefault="00AD1C1E" w:rsidP="00C65A7B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14:paraId="3164B4B9" w14:textId="77777777" w:rsidR="00AD1C1E" w:rsidRDefault="00AD1C1E" w:rsidP="00C65A7B">
      <w:pPr>
        <w:spacing w:before="10" w:line="36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F75E941" w14:textId="77777777" w:rsidR="00AD1C1E" w:rsidRDefault="00AD1C1E" w:rsidP="00C65A7B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14:paraId="698270D3" w14:textId="77777777" w:rsidR="00AD1C1E" w:rsidRDefault="00AD1C1E" w:rsidP="00C65A7B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June 21, 2016</w:t>
      </w:r>
      <w:r>
        <w:t xml:space="preserve"> @ 5:30</w:t>
      </w:r>
      <w:r>
        <w:rPr>
          <w:spacing w:val="-1"/>
        </w:rPr>
        <w:t>pm</w:t>
      </w:r>
    </w:p>
    <w:p w14:paraId="4C2F4590" w14:textId="77777777" w:rsidR="00AD1C1E" w:rsidRDefault="00AD1C1E" w:rsidP="00C65A7B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8C8944" w14:textId="77777777" w:rsidR="00AD1C1E" w:rsidRDefault="00AD1C1E" w:rsidP="00C65A7B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7ADB61" w14:textId="77777777" w:rsidR="00AD1C1E" w:rsidRDefault="00AD1C1E" w:rsidP="00C65A7B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14:paraId="723F04BB" w14:textId="77777777" w:rsidR="00AD1C1E" w:rsidRDefault="00AD1C1E" w:rsidP="00C65A7B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14:paraId="76A57ABB" w14:textId="77777777" w:rsidR="00AD1C1E" w:rsidRPr="00E4367B" w:rsidRDefault="00AD1C1E" w:rsidP="00C65A7B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14:paraId="4562616D" w14:textId="77777777" w:rsidR="00AD1C1E" w:rsidRDefault="00AD1C1E" w:rsidP="00C65A7B">
      <w:pPr>
        <w:pStyle w:val="BodyText"/>
        <w:spacing w:line="360" w:lineRule="auto"/>
        <w:ind w:left="0" w:right="5943" w:firstLine="0"/>
        <w:rPr>
          <w:spacing w:val="-1"/>
        </w:rPr>
      </w:pPr>
    </w:p>
    <w:p w14:paraId="6A40786C" w14:textId="77777777" w:rsidR="00AD1C1E" w:rsidRPr="00702DB6" w:rsidRDefault="00AD1C1E" w:rsidP="00C65A7B">
      <w:pPr>
        <w:pStyle w:val="BodyText"/>
        <w:spacing w:line="360" w:lineRule="auto"/>
        <w:ind w:left="0" w:firstLine="0"/>
        <w:rPr>
          <w:b w:val="0"/>
          <w:spacing w:val="3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>:</w:t>
      </w:r>
    </w:p>
    <w:p w14:paraId="4658C1AB" w14:textId="77777777" w:rsidR="00AD1C1E" w:rsidRDefault="00AD1C1E" w:rsidP="00C65A7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A8F51" w14:textId="77777777" w:rsidR="00AD1C1E" w:rsidRDefault="00AD1C1E" w:rsidP="00C65A7B">
      <w:pPr>
        <w:pStyle w:val="BodyText"/>
        <w:tabs>
          <w:tab w:val="left" w:pos="840"/>
        </w:tabs>
        <w:spacing w:before="120" w:line="360" w:lineRule="auto"/>
        <w:ind w:left="0" w:right="7540" w:firstLine="0"/>
        <w:rPr>
          <w:b w:val="0"/>
          <w:bCs w:val="0"/>
        </w:rPr>
      </w:pPr>
      <w:r>
        <w:rPr>
          <w:spacing w:val="-1"/>
          <w:u w:val="thick" w:color="000000"/>
        </w:rPr>
        <w:t>OLD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14:paraId="6E28FA3A" w14:textId="77777777" w:rsidR="00AD1C1E" w:rsidRDefault="00AD1C1E" w:rsidP="00C65A7B">
      <w:pPr>
        <w:pStyle w:val="BodyText"/>
        <w:numPr>
          <w:ilvl w:val="0"/>
          <w:numId w:val="4"/>
        </w:numPr>
        <w:tabs>
          <w:tab w:val="left" w:pos="380"/>
        </w:tabs>
        <w:spacing w:before="69" w:line="360" w:lineRule="auto"/>
        <w:rPr>
          <w:b w:val="0"/>
          <w:bCs w:val="0"/>
        </w:rPr>
      </w:pPr>
      <w:r>
        <w:rPr>
          <w:spacing w:val="-1"/>
        </w:rPr>
        <w:t>Need to schedule the annual budget review meeting with CW</w:t>
      </w:r>
    </w:p>
    <w:p w14:paraId="3514812D" w14:textId="77777777" w:rsidR="00AD1C1E" w:rsidRDefault="00AD1C1E" w:rsidP="00C65A7B">
      <w:pPr>
        <w:pStyle w:val="BodyText"/>
        <w:numPr>
          <w:ilvl w:val="0"/>
          <w:numId w:val="4"/>
        </w:numPr>
        <w:tabs>
          <w:tab w:val="left" w:pos="380"/>
        </w:tabs>
        <w:spacing w:before="69" w:line="360" w:lineRule="auto"/>
        <w:rPr>
          <w:bCs w:val="0"/>
        </w:rPr>
      </w:pPr>
      <w:r w:rsidRPr="00AD1C1E">
        <w:rPr>
          <w:bCs w:val="0"/>
        </w:rPr>
        <w:t>Need to assign an ice scheduler</w:t>
      </w:r>
    </w:p>
    <w:p w14:paraId="6EAC69CC" w14:textId="77777777" w:rsidR="00AD1C1E" w:rsidRPr="00AD1C1E" w:rsidRDefault="00AD1C1E" w:rsidP="00C65A7B">
      <w:pPr>
        <w:pStyle w:val="BodyText"/>
        <w:numPr>
          <w:ilvl w:val="0"/>
          <w:numId w:val="4"/>
        </w:numPr>
        <w:tabs>
          <w:tab w:val="left" w:pos="380"/>
        </w:tabs>
        <w:spacing w:before="69" w:line="360" w:lineRule="auto"/>
        <w:rPr>
          <w:bCs w:val="0"/>
        </w:rPr>
      </w:pPr>
      <w:r w:rsidRPr="00AD1C1E">
        <w:rPr>
          <w:rFonts w:cs="Times New Roman"/>
        </w:rPr>
        <w:t>Registrar (Lindsay Kuche)</w:t>
      </w:r>
    </w:p>
    <w:p w14:paraId="676397C4" w14:textId="77777777" w:rsidR="00EE4589" w:rsidRDefault="00AD1C1E" w:rsidP="00C65A7B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589">
        <w:rPr>
          <w:rFonts w:ascii="Times New Roman" w:eastAsia="Times New Roman" w:hAnsi="Times New Roman" w:cs="Times New Roman"/>
          <w:bCs/>
          <w:sz w:val="24"/>
          <w:szCs w:val="24"/>
        </w:rPr>
        <w:t>How is the learning process going?  What information does she need from us to be ready for Fall registration?</w:t>
      </w:r>
    </w:p>
    <w:p w14:paraId="72C22054" w14:textId="3BC011A6" w:rsidR="00EE4589" w:rsidRDefault="00AD1C1E" w:rsidP="00C65A7B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589">
        <w:rPr>
          <w:rFonts w:ascii="Times New Roman" w:eastAsia="Times New Roman" w:hAnsi="Times New Roman" w:cs="Times New Roman"/>
          <w:bCs/>
          <w:sz w:val="24"/>
          <w:szCs w:val="24"/>
        </w:rPr>
        <w:t>Are there players attending Stick Times that d</w:t>
      </w:r>
      <w:r w:rsidR="00C65A7B">
        <w:rPr>
          <w:rFonts w:ascii="Times New Roman" w:eastAsia="Times New Roman" w:hAnsi="Times New Roman" w:cs="Times New Roman"/>
          <w:bCs/>
          <w:sz w:val="24"/>
          <w:szCs w:val="24"/>
        </w:rPr>
        <w:t>on’t have USA Hockey numbers,</w:t>
      </w:r>
      <w:r w:rsidRPr="00EE4589">
        <w:rPr>
          <w:rFonts w:ascii="Times New Roman" w:eastAsia="Times New Roman" w:hAnsi="Times New Roman" w:cs="Times New Roman"/>
          <w:bCs/>
          <w:sz w:val="24"/>
          <w:szCs w:val="24"/>
        </w:rPr>
        <w:t xml:space="preserve"> have a balanc</w:t>
      </w:r>
      <w:r w:rsidR="00C65A7B">
        <w:rPr>
          <w:rFonts w:ascii="Times New Roman" w:eastAsia="Times New Roman" w:hAnsi="Times New Roman" w:cs="Times New Roman"/>
          <w:bCs/>
          <w:sz w:val="24"/>
          <w:szCs w:val="24"/>
        </w:rPr>
        <w:t>e with FYHA or haven’t paid?</w:t>
      </w:r>
    </w:p>
    <w:p w14:paraId="1C5F2676" w14:textId="77777777" w:rsidR="00AD1C1E" w:rsidRPr="00EE4589" w:rsidRDefault="00AD1C1E" w:rsidP="00C65A7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589">
        <w:rPr>
          <w:b/>
          <w:spacing w:val="-1"/>
        </w:rPr>
        <w:t>Policy and Bylaw Committee Formation</w:t>
      </w:r>
    </w:p>
    <w:p w14:paraId="09533EBC" w14:textId="77777777" w:rsidR="00AD1C1E" w:rsidRPr="00977640" w:rsidRDefault="00AD1C1E" w:rsidP="00C65A7B">
      <w:pPr>
        <w:pStyle w:val="BodyText"/>
        <w:numPr>
          <w:ilvl w:val="1"/>
          <w:numId w:val="1"/>
        </w:numPr>
        <w:tabs>
          <w:tab w:val="left" w:pos="450"/>
        </w:tabs>
        <w:spacing w:line="360" w:lineRule="auto"/>
        <w:rPr>
          <w:b w:val="0"/>
          <w:bCs w:val="0"/>
        </w:rPr>
      </w:pPr>
      <w:r w:rsidRPr="00977640">
        <w:rPr>
          <w:b w:val="0"/>
          <w:spacing w:val="-1"/>
        </w:rPr>
        <w:t>Need verbiage in Bylaws to stipulate</w:t>
      </w:r>
      <w:r>
        <w:rPr>
          <w:b w:val="0"/>
          <w:spacing w:val="-1"/>
        </w:rPr>
        <w:t xml:space="preserve"> guidelines for</w:t>
      </w:r>
      <w:r w:rsidRPr="00977640">
        <w:rPr>
          <w:b w:val="0"/>
          <w:spacing w:val="-1"/>
        </w:rPr>
        <w:t xml:space="preserve"> public vs. </w:t>
      </w:r>
      <w:r>
        <w:rPr>
          <w:b w:val="0"/>
          <w:spacing w:val="-1"/>
        </w:rPr>
        <w:t>e</w:t>
      </w:r>
      <w:r w:rsidRPr="00977640">
        <w:rPr>
          <w:b w:val="0"/>
          <w:spacing w:val="-1"/>
        </w:rPr>
        <w:t>xecutive committee matters</w:t>
      </w:r>
    </w:p>
    <w:p w14:paraId="599A58CF" w14:textId="77777777" w:rsidR="00AD1C1E" w:rsidRPr="0094304D" w:rsidRDefault="00EE4589" w:rsidP="00C65A7B">
      <w:pPr>
        <w:pStyle w:val="BodyText"/>
        <w:numPr>
          <w:ilvl w:val="1"/>
          <w:numId w:val="1"/>
        </w:numPr>
        <w:tabs>
          <w:tab w:val="left" w:pos="450"/>
        </w:tabs>
        <w:spacing w:line="360" w:lineRule="auto"/>
        <w:rPr>
          <w:b w:val="0"/>
          <w:bCs w:val="0"/>
        </w:rPr>
      </w:pPr>
      <w:r>
        <w:rPr>
          <w:b w:val="0"/>
          <w:spacing w:val="-1"/>
        </w:rPr>
        <w:t>Need s</w:t>
      </w:r>
      <w:r w:rsidR="00AD1C1E">
        <w:rPr>
          <w:b w:val="0"/>
          <w:spacing w:val="-1"/>
        </w:rPr>
        <w:t>cholarship guidelines for various positions</w:t>
      </w:r>
    </w:p>
    <w:p w14:paraId="114DE4FA" w14:textId="77777777" w:rsidR="00EE4589" w:rsidRPr="00EE4589" w:rsidRDefault="00AD1C1E" w:rsidP="00C65A7B">
      <w:pPr>
        <w:pStyle w:val="BodyText"/>
        <w:numPr>
          <w:ilvl w:val="1"/>
          <w:numId w:val="1"/>
        </w:numPr>
        <w:tabs>
          <w:tab w:val="left" w:pos="450"/>
        </w:tabs>
        <w:spacing w:line="360" w:lineRule="auto"/>
        <w:rPr>
          <w:b w:val="0"/>
          <w:bCs w:val="0"/>
        </w:rPr>
      </w:pPr>
      <w:r>
        <w:rPr>
          <w:b w:val="0"/>
          <w:spacing w:val="-1"/>
        </w:rPr>
        <w:t>Webmaster/registrar policy</w:t>
      </w:r>
    </w:p>
    <w:p w14:paraId="7456143F" w14:textId="77777777" w:rsidR="00EE4589" w:rsidRDefault="00EE4589" w:rsidP="00C65A7B">
      <w:pPr>
        <w:pStyle w:val="BodyText"/>
        <w:numPr>
          <w:ilvl w:val="0"/>
          <w:numId w:val="4"/>
        </w:numPr>
        <w:tabs>
          <w:tab w:val="left" w:pos="450"/>
        </w:tabs>
        <w:spacing w:line="360" w:lineRule="auto"/>
        <w:rPr>
          <w:b w:val="0"/>
          <w:bCs w:val="0"/>
        </w:rPr>
      </w:pPr>
      <w:r w:rsidRPr="00EE4589">
        <w:rPr>
          <w:bCs w:val="0"/>
        </w:rPr>
        <w:t>Equipment Manager</w:t>
      </w:r>
      <w:r>
        <w:rPr>
          <w:bCs w:val="0"/>
        </w:rPr>
        <w:t xml:space="preserve">:  </w:t>
      </w:r>
      <w:r>
        <w:rPr>
          <w:b w:val="0"/>
          <w:bCs w:val="0"/>
        </w:rPr>
        <w:t>2 positions, or 1?</w:t>
      </w:r>
    </w:p>
    <w:p w14:paraId="2553B564" w14:textId="77777777" w:rsidR="00AD1C1E" w:rsidRPr="00EE4589" w:rsidRDefault="00AD1C1E" w:rsidP="00C65A7B">
      <w:pPr>
        <w:pStyle w:val="BodyText"/>
        <w:numPr>
          <w:ilvl w:val="0"/>
          <w:numId w:val="4"/>
        </w:numPr>
        <w:tabs>
          <w:tab w:val="left" w:pos="450"/>
        </w:tabs>
        <w:spacing w:line="360" w:lineRule="auto"/>
        <w:rPr>
          <w:b w:val="0"/>
          <w:bCs w:val="0"/>
        </w:rPr>
      </w:pPr>
      <w:r w:rsidRPr="00EE4589">
        <w:rPr>
          <w:spacing w:val="-1"/>
        </w:rPr>
        <w:t>Fundraising Coordinator:</w:t>
      </w:r>
      <w:r>
        <w:rPr>
          <w:b w:val="0"/>
          <w:spacing w:val="-1"/>
        </w:rPr>
        <w:t xml:space="preserve"> Kristi Smith</w:t>
      </w:r>
      <w:r w:rsidR="00EE4589">
        <w:rPr>
          <w:b w:val="0"/>
          <w:spacing w:val="-1"/>
        </w:rPr>
        <w:t xml:space="preserve"> accepted the position in exchange for a Bantam Scholarship</w:t>
      </w:r>
    </w:p>
    <w:p w14:paraId="17628496" w14:textId="77777777" w:rsidR="00EE4589" w:rsidRDefault="00EE4589" w:rsidP="00C65A7B">
      <w:pPr>
        <w:pStyle w:val="BodyText"/>
        <w:numPr>
          <w:ilvl w:val="1"/>
          <w:numId w:val="4"/>
        </w:numPr>
        <w:tabs>
          <w:tab w:val="left" w:pos="450"/>
        </w:tabs>
        <w:spacing w:line="360" w:lineRule="auto"/>
        <w:rPr>
          <w:b w:val="0"/>
          <w:bCs w:val="0"/>
        </w:rPr>
      </w:pPr>
      <w:r>
        <w:rPr>
          <w:spacing w:val="-1"/>
        </w:rPr>
        <w:t>Grant Ideas:</w:t>
      </w:r>
      <w:r>
        <w:rPr>
          <w:b w:val="0"/>
          <w:bCs w:val="0"/>
        </w:rPr>
        <w:t xml:space="preserve">  Deadline is July 15, 2016.  Anni Jacobson has volunteered her time and expertise to write the grant, but would like us to submit our ideas to her.</w:t>
      </w:r>
    </w:p>
    <w:p w14:paraId="39853E5E" w14:textId="77777777" w:rsidR="00EE4589" w:rsidRPr="00EE4589" w:rsidRDefault="00EE4589" w:rsidP="00C65A7B">
      <w:pPr>
        <w:pStyle w:val="BodyText"/>
        <w:tabs>
          <w:tab w:val="left" w:pos="450"/>
        </w:tabs>
        <w:spacing w:line="360" w:lineRule="auto"/>
        <w:rPr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Possibilities include:</w:t>
      </w:r>
    </w:p>
    <w:p w14:paraId="47B667C0" w14:textId="77777777" w:rsidR="00AD1C1E" w:rsidRPr="00EE4589" w:rsidRDefault="00AD1C1E" w:rsidP="00C65A7B">
      <w:pPr>
        <w:pStyle w:val="BodyText"/>
        <w:numPr>
          <w:ilvl w:val="3"/>
          <w:numId w:val="4"/>
        </w:numPr>
        <w:tabs>
          <w:tab w:val="left" w:pos="450"/>
        </w:tabs>
        <w:spacing w:line="360" w:lineRule="auto"/>
        <w:rPr>
          <w:b w:val="0"/>
          <w:bCs w:val="0"/>
        </w:rPr>
      </w:pPr>
      <w:r w:rsidRPr="00EE4589">
        <w:rPr>
          <w:b w:val="0"/>
          <w:spacing w:val="-1"/>
        </w:rPr>
        <w:t>Coaching Coordinator: possible ACE position</w:t>
      </w:r>
    </w:p>
    <w:p w14:paraId="3BB71528" w14:textId="77777777" w:rsidR="00EE4589" w:rsidRPr="00EE4589" w:rsidRDefault="00EE4589" w:rsidP="00C65A7B">
      <w:pPr>
        <w:pStyle w:val="BodyText"/>
        <w:numPr>
          <w:ilvl w:val="3"/>
          <w:numId w:val="4"/>
        </w:numPr>
        <w:tabs>
          <w:tab w:val="left" w:pos="450"/>
        </w:tabs>
        <w:spacing w:line="360" w:lineRule="auto"/>
        <w:rPr>
          <w:b w:val="0"/>
          <w:bCs w:val="0"/>
        </w:rPr>
      </w:pPr>
      <w:r>
        <w:rPr>
          <w:b w:val="0"/>
          <w:spacing w:val="-1"/>
        </w:rPr>
        <w:t>Goalie Development</w:t>
      </w:r>
    </w:p>
    <w:p w14:paraId="79B3624A" w14:textId="77777777" w:rsidR="00EE4589" w:rsidRPr="00EE4589" w:rsidRDefault="00EE4589" w:rsidP="00C65A7B">
      <w:pPr>
        <w:pStyle w:val="BodyText"/>
        <w:numPr>
          <w:ilvl w:val="3"/>
          <w:numId w:val="4"/>
        </w:numPr>
        <w:tabs>
          <w:tab w:val="left" w:pos="450"/>
        </w:tabs>
        <w:spacing w:line="360" w:lineRule="auto"/>
        <w:rPr>
          <w:b w:val="0"/>
          <w:bCs w:val="0"/>
        </w:rPr>
      </w:pPr>
      <w:r>
        <w:rPr>
          <w:b w:val="0"/>
          <w:spacing w:val="-1"/>
        </w:rPr>
        <w:t>Developing a stronger girl’s/women’s program</w:t>
      </w:r>
    </w:p>
    <w:p w14:paraId="71CEAB03" w14:textId="77777777" w:rsidR="00AD1C1E" w:rsidRPr="00EE4589" w:rsidRDefault="00AD1C1E" w:rsidP="00C65A7B">
      <w:pPr>
        <w:pStyle w:val="BodyText"/>
        <w:numPr>
          <w:ilvl w:val="0"/>
          <w:numId w:val="4"/>
        </w:numPr>
        <w:tabs>
          <w:tab w:val="left" w:pos="450"/>
        </w:tabs>
        <w:spacing w:line="360" w:lineRule="auto"/>
        <w:rPr>
          <w:b w:val="0"/>
          <w:bCs w:val="0"/>
        </w:rPr>
      </w:pPr>
      <w:r w:rsidRPr="00EE4589">
        <w:rPr>
          <w:spacing w:val="-1"/>
        </w:rPr>
        <w:t>Tournament Director:</w:t>
      </w:r>
      <w:r>
        <w:rPr>
          <w:b w:val="0"/>
          <w:spacing w:val="-1"/>
        </w:rPr>
        <w:t xml:space="preserve"> will be appointed in June/July</w:t>
      </w:r>
    </w:p>
    <w:p w14:paraId="2083954B" w14:textId="77777777" w:rsidR="00EE4589" w:rsidRDefault="00EE4589" w:rsidP="00C65A7B">
      <w:pPr>
        <w:pStyle w:val="BodyText"/>
        <w:numPr>
          <w:ilvl w:val="0"/>
          <w:numId w:val="4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3562A2">
        <w:rPr>
          <w:spacing w:val="-1"/>
        </w:rPr>
        <w:lastRenderedPageBreak/>
        <w:t>Equipment Room Cleanout:</w:t>
      </w:r>
      <w:r>
        <w:rPr>
          <w:b w:val="0"/>
          <w:spacing w:val="-1"/>
        </w:rPr>
        <w:t xml:space="preserve"> Scheduled for June 25.  Need to send out </w:t>
      </w:r>
      <w:r w:rsidR="003562A2">
        <w:rPr>
          <w:b w:val="0"/>
          <w:spacing w:val="-1"/>
        </w:rPr>
        <w:t>announcement to players if we want this to double as a uniform sizing event.</w:t>
      </w:r>
    </w:p>
    <w:p w14:paraId="730313D1" w14:textId="77777777" w:rsidR="003562A2" w:rsidRDefault="003562A2" w:rsidP="00C65A7B">
      <w:pPr>
        <w:pStyle w:val="BodyText"/>
        <w:numPr>
          <w:ilvl w:val="1"/>
          <w:numId w:val="4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spacing w:val="-1"/>
        </w:rPr>
        <w:t>Need to get new locks, or reclaim old keys to the cage, as few BOD members have access</w:t>
      </w:r>
    </w:p>
    <w:p w14:paraId="581C3442" w14:textId="77777777" w:rsidR="00EE4589" w:rsidRDefault="00EE4589" w:rsidP="00C65A7B">
      <w:pPr>
        <w:pStyle w:val="BodyText"/>
        <w:tabs>
          <w:tab w:val="left" w:pos="450"/>
        </w:tabs>
        <w:spacing w:line="360" w:lineRule="auto"/>
        <w:ind w:left="360" w:firstLine="0"/>
        <w:rPr>
          <w:b w:val="0"/>
          <w:spacing w:val="-1"/>
        </w:rPr>
      </w:pPr>
    </w:p>
    <w:p w14:paraId="4D0DA137" w14:textId="77777777" w:rsidR="00EE4589" w:rsidRDefault="00EE4589" w:rsidP="00C65A7B">
      <w:pPr>
        <w:pStyle w:val="BodyText"/>
        <w:tabs>
          <w:tab w:val="left" w:pos="840"/>
        </w:tabs>
        <w:spacing w:before="120" w:line="360" w:lineRule="auto"/>
        <w:ind w:left="0" w:right="7540" w:firstLine="0"/>
        <w:rPr>
          <w:spacing w:val="-1"/>
        </w:rPr>
      </w:pPr>
      <w:r>
        <w:rPr>
          <w:spacing w:val="-1"/>
          <w:u w:val="thick" w:color="000000"/>
        </w:rPr>
        <w:t>NEW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14:paraId="1EEEA1A2" w14:textId="3F5778A8" w:rsidR="00EE4589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1.  </w:t>
      </w:r>
      <w:r w:rsidR="000B41FA">
        <w:rPr>
          <w:spacing w:val="-1"/>
        </w:rPr>
        <w:t>Report from Joth on AAHA/AZYHL meetings</w:t>
      </w:r>
    </w:p>
    <w:p w14:paraId="43BB97D9" w14:textId="19BC9DAD" w:rsidR="000B41FA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2.  </w:t>
      </w:r>
      <w:r w:rsidR="000B41FA">
        <w:rPr>
          <w:spacing w:val="-1"/>
        </w:rPr>
        <w:t>Need to order</w:t>
      </w:r>
      <w:r w:rsidR="00215CF2">
        <w:rPr>
          <w:spacing w:val="-1"/>
        </w:rPr>
        <w:t xml:space="preserve"> uniforms for U16/U18 teams</w:t>
      </w:r>
    </w:p>
    <w:p w14:paraId="69A1DC91" w14:textId="73F9A4C0" w:rsidR="00215CF2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3.  </w:t>
      </w:r>
      <w:r w:rsidR="00215CF2">
        <w:rPr>
          <w:spacing w:val="-1"/>
        </w:rPr>
        <w:t>Follow-up on all Travel Coaches contacting their players</w:t>
      </w:r>
    </w:p>
    <w:p w14:paraId="4E2302CC" w14:textId="4B324EB6" w:rsidR="00C65A7B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>4.  Website needs:</w:t>
      </w:r>
    </w:p>
    <w:p w14:paraId="302F2400" w14:textId="509325B9" w:rsidR="00C65A7B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ab/>
        <w:t>a.   Make info. about BOD mtgs and minutes more accessible</w:t>
      </w:r>
    </w:p>
    <w:p w14:paraId="15F870E0" w14:textId="002F09C2" w:rsidR="00C65A7B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ab/>
        <w:t xml:space="preserve">b.  </w:t>
      </w:r>
      <w:r w:rsidR="00215CF2">
        <w:rPr>
          <w:spacing w:val="-1"/>
        </w:rPr>
        <w:t>Applicatio</w:t>
      </w:r>
      <w:r>
        <w:rPr>
          <w:spacing w:val="-1"/>
        </w:rPr>
        <w:t>ns for House Coaching positions: Add a link on the website?</w:t>
      </w:r>
    </w:p>
    <w:p w14:paraId="559820E4" w14:textId="42D5BCD0" w:rsidR="00C65A7B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ab/>
        <w:t xml:space="preserve">c.  </w:t>
      </w:r>
      <w:r>
        <w:rPr>
          <w:spacing w:val="-1"/>
        </w:rPr>
        <w:t>Possible additional link on the website for Squirt age players:  assess interest in different options for the non-AZYHL players</w:t>
      </w:r>
    </w:p>
    <w:p w14:paraId="45472661" w14:textId="77777777" w:rsidR="00C65A7B" w:rsidRDefault="00C65A7B" w:rsidP="00C65A7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</w:p>
    <w:p w14:paraId="31EA925B" w14:textId="77777777" w:rsidR="00AD1C1E" w:rsidRDefault="00AD1C1E" w:rsidP="00C65A7B">
      <w:pPr>
        <w:pStyle w:val="Heading1"/>
        <w:spacing w:line="360" w:lineRule="auto"/>
        <w:ind w:left="0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  <w:u w:val="none"/>
        </w:rPr>
        <w:t xml:space="preserve">: </w:t>
      </w:r>
    </w:p>
    <w:p w14:paraId="0EFD75D1" w14:textId="77777777" w:rsidR="00AD1C1E" w:rsidRDefault="00AD1C1E" w:rsidP="00C65A7B">
      <w:pPr>
        <w:spacing w:line="36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C9D94B7" w14:textId="77777777" w:rsidR="00AD1C1E" w:rsidRDefault="00AD1C1E" w:rsidP="00C65A7B">
      <w:pPr>
        <w:spacing w:before="67" w:line="36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ADJOURNMENT</w:t>
      </w:r>
      <w:r>
        <w:rPr>
          <w:rFonts w:ascii="Times New Roman"/>
          <w:b/>
          <w:spacing w:val="-1"/>
          <w:sz w:val="25"/>
        </w:rPr>
        <w:t xml:space="preserve">: </w:t>
      </w:r>
    </w:p>
    <w:p w14:paraId="345EF664" w14:textId="77777777" w:rsidR="00AD1C1E" w:rsidRDefault="00AD1C1E" w:rsidP="00C65A7B">
      <w:pPr>
        <w:spacing w:before="1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A1F1FDD" w14:textId="77777777" w:rsidR="00AD1C1E" w:rsidRDefault="00AD1C1E" w:rsidP="00C65A7B">
      <w:pPr>
        <w:spacing w:line="360" w:lineRule="auto"/>
        <w:ind w:left="3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6735CE" wp14:editId="5288012B">
            <wp:extent cx="1158144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44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62A57" w14:textId="77777777" w:rsidR="00AD1C1E" w:rsidRDefault="00AD1C1E" w:rsidP="00C65A7B">
      <w:pPr>
        <w:spacing w:line="360" w:lineRule="auto"/>
        <w:ind w:left="3870"/>
        <w:rPr>
          <w:rFonts w:ascii="Times New Roman" w:eastAsia="Times New Roman" w:hAnsi="Times New Roman" w:cs="Times New Roman"/>
          <w:sz w:val="20"/>
          <w:szCs w:val="20"/>
        </w:rPr>
      </w:pPr>
    </w:p>
    <w:p w14:paraId="08632945" w14:textId="77777777" w:rsidR="00AD1C1E" w:rsidRDefault="00AD1C1E" w:rsidP="00C65A7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32F17D" w14:textId="77777777" w:rsidR="00957C1C" w:rsidRDefault="00957C1C" w:rsidP="00C65A7B">
      <w:pPr>
        <w:spacing w:line="360" w:lineRule="auto"/>
      </w:pPr>
    </w:p>
    <w:sectPr w:rsidR="00957C1C" w:rsidSect="00AD1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92"/>
    <w:multiLevelType w:val="hybridMultilevel"/>
    <w:tmpl w:val="855813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5A96"/>
    <w:multiLevelType w:val="hybridMultilevel"/>
    <w:tmpl w:val="E542BB20"/>
    <w:lvl w:ilvl="0" w:tplc="4FC4A838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">
    <w:nsid w:val="50EA76FD"/>
    <w:multiLevelType w:val="hybridMultilevel"/>
    <w:tmpl w:val="FE746512"/>
    <w:lvl w:ilvl="0" w:tplc="08BE9EE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0B09"/>
    <w:multiLevelType w:val="hybridMultilevel"/>
    <w:tmpl w:val="1D1ABC00"/>
    <w:lvl w:ilvl="0" w:tplc="0450C7B4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A25EA4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4F8175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38963550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AA4825D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7ACA1768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72EC26D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BED81088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95CE973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E"/>
    <w:rsid w:val="000B41FA"/>
    <w:rsid w:val="00215CF2"/>
    <w:rsid w:val="003562A2"/>
    <w:rsid w:val="00957C1C"/>
    <w:rsid w:val="00AD1C1E"/>
    <w:rsid w:val="00C65A7B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0A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C1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D1C1E"/>
    <w:pPr>
      <w:spacing w:before="67"/>
      <w:ind w:left="120"/>
      <w:outlineLvl w:val="0"/>
    </w:pPr>
    <w:rPr>
      <w:rFonts w:ascii="Times New Roman" w:eastAsia="Times New Roman" w:hAnsi="Times New Roman"/>
      <w:b/>
      <w:bCs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1C1E"/>
    <w:rPr>
      <w:rFonts w:ascii="Times New Roman" w:eastAsia="Times New Roman" w:hAnsi="Times New Roman"/>
      <w:b/>
      <w:bCs/>
      <w:sz w:val="25"/>
      <w:szCs w:val="25"/>
      <w:u w:val="single"/>
    </w:rPr>
  </w:style>
  <w:style w:type="paragraph" w:styleId="BodyText">
    <w:name w:val="Body Text"/>
    <w:basedOn w:val="Normal"/>
    <w:link w:val="BodyTextChar"/>
    <w:uiPriority w:val="1"/>
    <w:qFormat/>
    <w:rsid w:val="00AD1C1E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1C1E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AD1C1E"/>
  </w:style>
  <w:style w:type="paragraph" w:styleId="BalloonText">
    <w:name w:val="Balloon Text"/>
    <w:basedOn w:val="Normal"/>
    <w:link w:val="BalloonTextChar"/>
    <w:uiPriority w:val="99"/>
    <w:semiHidden/>
    <w:unhideWhenUsed/>
    <w:rsid w:val="00AD1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1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C1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D1C1E"/>
    <w:pPr>
      <w:spacing w:before="67"/>
      <w:ind w:left="120"/>
      <w:outlineLvl w:val="0"/>
    </w:pPr>
    <w:rPr>
      <w:rFonts w:ascii="Times New Roman" w:eastAsia="Times New Roman" w:hAnsi="Times New Roman"/>
      <w:b/>
      <w:bCs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1C1E"/>
    <w:rPr>
      <w:rFonts w:ascii="Times New Roman" w:eastAsia="Times New Roman" w:hAnsi="Times New Roman"/>
      <w:b/>
      <w:bCs/>
      <w:sz w:val="25"/>
      <w:szCs w:val="25"/>
      <w:u w:val="single"/>
    </w:rPr>
  </w:style>
  <w:style w:type="paragraph" w:styleId="BodyText">
    <w:name w:val="Body Text"/>
    <w:basedOn w:val="Normal"/>
    <w:link w:val="BodyTextChar"/>
    <w:uiPriority w:val="1"/>
    <w:qFormat/>
    <w:rsid w:val="00AD1C1E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1C1E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AD1C1E"/>
  </w:style>
  <w:style w:type="paragraph" w:styleId="BalloonText">
    <w:name w:val="Balloon Text"/>
    <w:basedOn w:val="Normal"/>
    <w:link w:val="BalloonTextChar"/>
    <w:uiPriority w:val="99"/>
    <w:semiHidden/>
    <w:unhideWhenUsed/>
    <w:rsid w:val="00AD1C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1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291</Words>
  <Characters>1664</Characters>
  <Application>Microsoft Macintosh Word</Application>
  <DocSecurity>0</DocSecurity>
  <Lines>13</Lines>
  <Paragraphs>3</Paragraphs>
  <ScaleCrop>false</ScaleCrop>
  <Company>NAU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Mokelke</dc:creator>
  <cp:keywords/>
  <dc:description/>
  <cp:lastModifiedBy>Emily Mokelke</cp:lastModifiedBy>
  <cp:revision>3</cp:revision>
  <dcterms:created xsi:type="dcterms:W3CDTF">2016-06-21T21:12:00Z</dcterms:created>
  <dcterms:modified xsi:type="dcterms:W3CDTF">2016-06-21T21:50:00Z</dcterms:modified>
</cp:coreProperties>
</file>