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72" w:rsidRPr="004732CC" w:rsidRDefault="00130439" w:rsidP="00595072">
      <w:pPr>
        <w:pStyle w:val="Salutation"/>
        <w:ind w:left="-540" w:right="-360"/>
        <w:jc w:val="center"/>
        <w:rPr>
          <w:rFonts w:ascii="Arial" w:hAnsi="Arial" w:cs="Arial"/>
        </w:rPr>
      </w:pPr>
      <w:r w:rsidRPr="004F4273">
        <w:rPr>
          <w:rFonts w:ascii="Arial" w:hAnsi="Arial" w:cs="Arial"/>
          <w:noProof/>
          <w:lang w:eastAsia="zh-CN"/>
        </w:rPr>
        <w:drawing>
          <wp:inline distT="0" distB="0" distL="0" distR="0">
            <wp:extent cx="1344295" cy="1168400"/>
            <wp:effectExtent l="0" t="0" r="0" b="0"/>
            <wp:docPr id="1" name="Picture 1" descr="one st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sti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72" w:rsidRPr="004F4273" w:rsidRDefault="00595072" w:rsidP="00595072">
      <w:pPr>
        <w:pStyle w:val="Salutation"/>
        <w:ind w:left="-540" w:right="-360"/>
        <w:jc w:val="center"/>
        <w:outlineLvl w:val="0"/>
        <w:rPr>
          <w:rFonts w:ascii="Arial" w:hAnsi="Arial" w:cs="Arial"/>
          <w:sz w:val="44"/>
          <w:szCs w:val="44"/>
        </w:rPr>
      </w:pPr>
      <w:r w:rsidRPr="004F4273">
        <w:rPr>
          <w:rFonts w:ascii="Arial" w:hAnsi="Arial" w:cs="Arial"/>
          <w:sz w:val="44"/>
          <w:szCs w:val="44"/>
        </w:rPr>
        <w:t>Juneau Adult Hockey Association</w:t>
      </w:r>
    </w:p>
    <w:p w:rsidR="00595072" w:rsidRPr="004F4273" w:rsidRDefault="00595072" w:rsidP="00595072">
      <w:pPr>
        <w:pStyle w:val="Salutation"/>
        <w:ind w:left="-540" w:right="-360"/>
        <w:jc w:val="center"/>
        <w:rPr>
          <w:rFonts w:ascii="Arial" w:hAnsi="Arial" w:cs="Arial"/>
          <w:sz w:val="22"/>
          <w:szCs w:val="22"/>
        </w:rPr>
      </w:pPr>
      <w:r w:rsidRPr="004F4273">
        <w:rPr>
          <w:rFonts w:ascii="Arial" w:hAnsi="Arial" w:cs="Arial"/>
          <w:sz w:val="22"/>
          <w:szCs w:val="22"/>
        </w:rPr>
        <w:t>PO Box 21046 Juneau, Alaska 99802  *  City &amp; Borough of Juneau Tax Exempt # 582</w:t>
      </w:r>
    </w:p>
    <w:p w:rsidR="00595072" w:rsidRDefault="009642D2" w:rsidP="00595072">
      <w:pPr>
        <w:pStyle w:val="Salutation"/>
        <w:ind w:left="-540" w:right="-360"/>
        <w:jc w:val="right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ca899" stroked="f"/>
        </w:pict>
      </w:r>
    </w:p>
    <w:p w:rsidR="00595072" w:rsidRDefault="005434A3" w:rsidP="00595072">
      <w:pPr>
        <w:pStyle w:val="Salutation"/>
        <w:ind w:left="-540" w:right="-360"/>
        <w:jc w:val="right"/>
      </w:pPr>
      <w:r>
        <w:tab/>
      </w:r>
    </w:p>
    <w:p w:rsidR="007F217E" w:rsidRDefault="008A46C2" w:rsidP="009C14F7">
      <w:r>
        <w:t xml:space="preserve">Minutes of the </w:t>
      </w:r>
      <w:r w:rsidR="006F7922">
        <w:t>M</w:t>
      </w:r>
      <w:r w:rsidR="001B4974" w:rsidRPr="007B11E0">
        <w:t>eeting</w:t>
      </w:r>
      <w:r>
        <w:t xml:space="preserve"> of the Board of Directors of</w:t>
      </w:r>
    </w:p>
    <w:p w:rsidR="00F0111E" w:rsidRPr="007B11E0" w:rsidRDefault="008A46C2" w:rsidP="009C14F7">
      <w:pPr>
        <w:spacing w:after="80"/>
      </w:pPr>
      <w:r>
        <w:t>Juneau Adult Hockey Association</w:t>
      </w:r>
    </w:p>
    <w:p w:rsidR="009C14F7" w:rsidRDefault="008A46C2" w:rsidP="009C14F7">
      <w:pPr>
        <w:spacing w:after="80"/>
      </w:pPr>
      <w:r>
        <w:t>Held</w:t>
      </w:r>
      <w:r w:rsidR="007F217E" w:rsidRPr="007B11E0">
        <w:t xml:space="preserve">: </w:t>
      </w:r>
      <w:r w:rsidR="007F217E" w:rsidRPr="007B11E0">
        <w:tab/>
      </w:r>
      <w:r w:rsidR="007F217E" w:rsidRPr="007B11E0">
        <w:tab/>
      </w:r>
      <w:r w:rsidR="00C71B81" w:rsidRPr="007B11E0">
        <w:tab/>
      </w:r>
      <w:r w:rsidR="0085482E" w:rsidRPr="007B11E0">
        <w:tab/>
      </w:r>
      <w:r w:rsidR="00B66B5F">
        <w:t>October 6</w:t>
      </w:r>
      <w:r w:rsidR="00231497" w:rsidRPr="007B11E0">
        <w:t>,</w:t>
      </w:r>
      <w:r w:rsidR="00066827">
        <w:t xml:space="preserve"> 2015</w:t>
      </w:r>
    </w:p>
    <w:p w:rsidR="00C849D2" w:rsidRPr="007B11E0" w:rsidRDefault="00C849D2" w:rsidP="009C14F7">
      <w:pPr>
        <w:spacing w:after="80"/>
      </w:pPr>
      <w:r w:rsidRPr="007B11E0">
        <w:t>Meeting c</w:t>
      </w:r>
      <w:r w:rsidR="009329FF" w:rsidRPr="007B11E0">
        <w:t>hair</w:t>
      </w:r>
      <w:r w:rsidRPr="007B11E0">
        <w:t xml:space="preserve">: </w:t>
      </w:r>
      <w:r w:rsidRPr="007B11E0">
        <w:tab/>
      </w:r>
      <w:r w:rsidR="0085482E" w:rsidRPr="007B11E0">
        <w:tab/>
      </w:r>
      <w:r w:rsidR="008063BB">
        <w:t>Jason Soza</w:t>
      </w:r>
    </w:p>
    <w:p w:rsidR="00B66B5F" w:rsidRPr="007B11E0" w:rsidRDefault="00103F51" w:rsidP="009C14F7">
      <w:pPr>
        <w:spacing w:after="80"/>
      </w:pPr>
      <w:r w:rsidRPr="007B11E0">
        <w:t xml:space="preserve">Location: </w:t>
      </w:r>
      <w:r w:rsidRPr="007B11E0">
        <w:tab/>
      </w:r>
      <w:r w:rsidR="00C71B81" w:rsidRPr="007B11E0">
        <w:tab/>
      </w:r>
      <w:r w:rsidR="0085482E" w:rsidRPr="007B11E0">
        <w:tab/>
      </w:r>
      <w:r w:rsidR="00B66B5F">
        <w:t>KTOO Conference Room</w:t>
      </w:r>
    </w:p>
    <w:p w:rsidR="008063BB" w:rsidRPr="007B11E0" w:rsidRDefault="00C71B81" w:rsidP="00E1488F">
      <w:r w:rsidRPr="007B11E0">
        <w:t>Boar</w:t>
      </w:r>
      <w:r w:rsidR="00815536" w:rsidRPr="007B11E0">
        <w:t>d</w:t>
      </w:r>
      <w:r w:rsidRPr="007B11E0">
        <w:t xml:space="preserve"> </w:t>
      </w:r>
      <w:r w:rsidR="00301E48" w:rsidRPr="007B11E0">
        <w:t xml:space="preserve">members </w:t>
      </w:r>
      <w:r w:rsidRPr="007B11E0">
        <w:t>p</w:t>
      </w:r>
      <w:r w:rsidR="00A2594C" w:rsidRPr="007B11E0">
        <w:t>resent:</w:t>
      </w:r>
      <w:r w:rsidR="00301E48" w:rsidRPr="007B11E0">
        <w:tab/>
      </w:r>
      <w:r w:rsidR="008063BB" w:rsidRPr="007B11E0">
        <w:t>Jason Soza, President</w:t>
      </w:r>
    </w:p>
    <w:p w:rsidR="00D4781B" w:rsidRPr="007B11E0" w:rsidRDefault="00D4781B" w:rsidP="00E1488F">
      <w:pPr>
        <w:ind w:left="2160" w:firstLine="720"/>
      </w:pPr>
      <w:r w:rsidRPr="007B11E0">
        <w:t xml:space="preserve">Rick Driscoll, Vice President </w:t>
      </w:r>
    </w:p>
    <w:p w:rsidR="00231497" w:rsidRPr="007B11E0" w:rsidRDefault="00A05E52" w:rsidP="00E1488F">
      <w:pPr>
        <w:ind w:left="2160" w:firstLine="720"/>
      </w:pPr>
      <w:r>
        <w:t>Michele Drummond</w:t>
      </w:r>
      <w:r w:rsidR="00905B6D">
        <w:t>, Secretary</w:t>
      </w:r>
      <w:r w:rsidR="00511FF8">
        <w:t xml:space="preserve"> </w:t>
      </w:r>
    </w:p>
    <w:p w:rsidR="00F43F1B" w:rsidRDefault="00E57D30" w:rsidP="00E1488F">
      <w:pPr>
        <w:ind w:left="2160" w:firstLine="720"/>
      </w:pPr>
      <w:r w:rsidRPr="007B11E0">
        <w:t>Christy Hartman, Treasurer</w:t>
      </w:r>
    </w:p>
    <w:p w:rsidR="008063BB" w:rsidRDefault="00A05E52" w:rsidP="00E1488F">
      <w:pPr>
        <w:ind w:left="2160" w:firstLine="720"/>
      </w:pPr>
      <w:r>
        <w:t>Thomas Fletcher</w:t>
      </w:r>
      <w:r w:rsidR="008A46C2" w:rsidRPr="007B11E0">
        <w:t>, Tier 40 Representative</w:t>
      </w:r>
    </w:p>
    <w:p w:rsidR="007426F3" w:rsidRDefault="00A05E52" w:rsidP="00E1488F">
      <w:pPr>
        <w:ind w:left="2160" w:firstLine="720"/>
      </w:pPr>
      <w:r>
        <w:t xml:space="preserve">Christine </w:t>
      </w:r>
      <w:proofErr w:type="spellStart"/>
      <w:r>
        <w:t>Woll</w:t>
      </w:r>
      <w:proofErr w:type="spellEnd"/>
      <w:r w:rsidR="007426F3" w:rsidRPr="007B11E0">
        <w:t xml:space="preserve">, Women’s Tier Representative </w:t>
      </w:r>
    </w:p>
    <w:p w:rsidR="00173246" w:rsidRDefault="00173246" w:rsidP="00604A43">
      <w:pPr>
        <w:ind w:left="2160" w:firstLine="720"/>
      </w:pPr>
      <w:r>
        <w:t xml:space="preserve">Dan O’Leary, Tier </w:t>
      </w:r>
      <w:proofErr w:type="gramStart"/>
      <w:r>
        <w:t>A</w:t>
      </w:r>
      <w:proofErr w:type="gramEnd"/>
      <w:r>
        <w:t xml:space="preserve"> Representative</w:t>
      </w:r>
    </w:p>
    <w:p w:rsidR="00173246" w:rsidRDefault="00173246" w:rsidP="00604A43">
      <w:pPr>
        <w:ind w:left="2160" w:firstLine="720"/>
      </w:pPr>
      <w:r>
        <w:t>Thomas McKenzie, Registrar</w:t>
      </w:r>
    </w:p>
    <w:p w:rsidR="00B66B5F" w:rsidRDefault="00B66B5F" w:rsidP="00173246">
      <w:pPr>
        <w:spacing w:after="120"/>
        <w:ind w:left="2160" w:firstLine="720"/>
      </w:pPr>
    </w:p>
    <w:p w:rsidR="00B66B5F" w:rsidRDefault="00B66B5F" w:rsidP="00B66B5F">
      <w:r>
        <w:t>Board members absent</w:t>
      </w:r>
      <w:r w:rsidR="008063BB" w:rsidRPr="007B11E0">
        <w:t xml:space="preserve">: </w:t>
      </w:r>
      <w:r w:rsidR="008063BB" w:rsidRPr="007B11E0">
        <w:tab/>
      </w:r>
      <w:r>
        <w:t xml:space="preserve">Joel </w:t>
      </w:r>
      <w:proofErr w:type="spellStart"/>
      <w:r>
        <w:t>Osburn</w:t>
      </w:r>
      <w:proofErr w:type="spellEnd"/>
      <w:r w:rsidRPr="007B11E0">
        <w:t xml:space="preserve">, </w:t>
      </w:r>
      <w:r>
        <w:t>Tier C Representative</w:t>
      </w:r>
    </w:p>
    <w:p w:rsidR="00B66B5F" w:rsidRDefault="00B66B5F" w:rsidP="00B66B5F">
      <w:pPr>
        <w:ind w:left="2160" w:firstLine="720"/>
      </w:pPr>
      <w:r>
        <w:t>Caroline Schultz, Tier B Representative</w:t>
      </w:r>
    </w:p>
    <w:p w:rsidR="00B66B5F" w:rsidRDefault="00B66B5F" w:rsidP="00B66B5F">
      <w:pPr>
        <w:ind w:left="2160" w:firstLine="720"/>
      </w:pPr>
      <w:r>
        <w:t xml:space="preserve">Amber </w:t>
      </w:r>
      <w:proofErr w:type="spellStart"/>
      <w:r>
        <w:t>LaBlanc</w:t>
      </w:r>
      <w:proofErr w:type="spellEnd"/>
      <w:r>
        <w:t>, Member at Large A</w:t>
      </w:r>
    </w:p>
    <w:p w:rsidR="00B66B5F" w:rsidRDefault="00B66B5F" w:rsidP="00B66B5F">
      <w:pPr>
        <w:ind w:left="2160" w:firstLine="720"/>
      </w:pPr>
      <w:r>
        <w:t xml:space="preserve">James </w:t>
      </w:r>
      <w:proofErr w:type="spellStart"/>
      <w:r>
        <w:t>Gamez</w:t>
      </w:r>
      <w:proofErr w:type="spellEnd"/>
      <w:r>
        <w:t>, Member at Large B</w:t>
      </w:r>
    </w:p>
    <w:p w:rsidR="00074686" w:rsidRDefault="00173246" w:rsidP="00B66B5F">
      <w:r>
        <w:tab/>
      </w:r>
    </w:p>
    <w:p w:rsidR="00B66B5F" w:rsidRDefault="00B66B5F" w:rsidP="00B66B5F"/>
    <w:p w:rsidR="000B1282" w:rsidRDefault="008C3DD8" w:rsidP="00376ACC">
      <w:proofErr w:type="gramStart"/>
      <w:r>
        <w:t>1.</w:t>
      </w:r>
      <w:r w:rsidR="00BF31E2">
        <w:t>Call</w:t>
      </w:r>
      <w:proofErr w:type="gramEnd"/>
      <w:r w:rsidR="00BF31E2">
        <w:t xml:space="preserve"> to </w:t>
      </w:r>
      <w:r w:rsidR="003B062A">
        <w:t>o</w:t>
      </w:r>
      <w:r w:rsidR="00BF31E2">
        <w:t>rder</w:t>
      </w:r>
      <w:r w:rsidR="003B062A">
        <w:t xml:space="preserve"> at </w:t>
      </w:r>
      <w:r w:rsidR="00B66B5F">
        <w:t xml:space="preserve">5:19 </w:t>
      </w:r>
      <w:r w:rsidR="00E1488F">
        <w:t>pm.</w:t>
      </w:r>
    </w:p>
    <w:p w:rsidR="00D70EDA" w:rsidRDefault="00D70EDA" w:rsidP="00376ACC"/>
    <w:p w:rsidR="008C3DD8" w:rsidRDefault="008C3DD8" w:rsidP="00C56591">
      <w:pPr>
        <w:tabs>
          <w:tab w:val="left" w:pos="360"/>
        </w:tabs>
      </w:pPr>
      <w:r>
        <w:t xml:space="preserve">2. </w:t>
      </w:r>
      <w:r w:rsidR="005B1EFD">
        <w:t>Standing Items</w:t>
      </w:r>
    </w:p>
    <w:p w:rsidR="0015581F" w:rsidRDefault="005B1EFD" w:rsidP="00C56591">
      <w:pPr>
        <w:tabs>
          <w:tab w:val="left" w:pos="360"/>
        </w:tabs>
      </w:pPr>
      <w:r>
        <w:t xml:space="preserve"> </w:t>
      </w:r>
      <w:r w:rsidR="0015581F">
        <w:tab/>
        <w:t>2.1 Public Comment</w:t>
      </w:r>
      <w:r w:rsidR="00B66B5F">
        <w:t>: none</w:t>
      </w:r>
    </w:p>
    <w:p w:rsidR="008C3DD8" w:rsidRDefault="00301FED" w:rsidP="00C56591">
      <w:pPr>
        <w:tabs>
          <w:tab w:val="left" w:pos="360"/>
        </w:tabs>
      </w:pPr>
      <w:r>
        <w:tab/>
      </w:r>
      <w:proofErr w:type="gramStart"/>
      <w:r w:rsidR="0015581F">
        <w:t xml:space="preserve">2.2 </w:t>
      </w:r>
      <w:r w:rsidR="008C3DD8">
        <w:t xml:space="preserve"> Tier</w:t>
      </w:r>
      <w:proofErr w:type="gramEnd"/>
      <w:r w:rsidR="008C3DD8">
        <w:t xml:space="preserve"> Reports</w:t>
      </w:r>
    </w:p>
    <w:p w:rsidR="00B66B5F" w:rsidRDefault="00B66B5F" w:rsidP="00C56591">
      <w:pPr>
        <w:tabs>
          <w:tab w:val="left" w:pos="360"/>
        </w:tabs>
      </w:pPr>
      <w:r>
        <w:t xml:space="preserve">Tier A: Dan O’Leary- 1 player was moved, 1 player out due to injury return questionable, Tier members have complained to Dan that officiating is not impartial in all games. </w:t>
      </w:r>
      <w:proofErr w:type="spellStart"/>
      <w:r>
        <w:t>Soza</w:t>
      </w:r>
      <w:proofErr w:type="spellEnd"/>
      <w:r>
        <w:t xml:space="preserve"> will address this with JHO before a written compliant is written. </w:t>
      </w:r>
    </w:p>
    <w:p w:rsidR="008D2E1F" w:rsidRDefault="008D2E1F" w:rsidP="00C56591">
      <w:pPr>
        <w:tabs>
          <w:tab w:val="left" w:pos="360"/>
        </w:tabs>
      </w:pPr>
      <w:r>
        <w:t xml:space="preserve">Tier B: Caroline Schultz emailed- 1 player moved to help with team parity, </w:t>
      </w:r>
      <w:proofErr w:type="gramStart"/>
      <w:r>
        <w:t>One</w:t>
      </w:r>
      <w:proofErr w:type="gramEnd"/>
      <w:r>
        <w:t xml:space="preserve"> team remains winless, Request from Caroline to retire the grey jerseys.</w:t>
      </w:r>
    </w:p>
    <w:p w:rsidR="008D2E1F" w:rsidRDefault="008D2E1F" w:rsidP="00C56591">
      <w:pPr>
        <w:tabs>
          <w:tab w:val="left" w:pos="360"/>
        </w:tabs>
      </w:pPr>
      <w:r>
        <w:t xml:space="preserve">Tier C: Joel </w:t>
      </w:r>
      <w:proofErr w:type="spellStart"/>
      <w:r>
        <w:t>Osburn</w:t>
      </w:r>
      <w:proofErr w:type="spellEnd"/>
      <w:r>
        <w:t xml:space="preserve"> emailed- 1 trade, teams happy with rosters, </w:t>
      </w:r>
      <w:proofErr w:type="gramStart"/>
      <w:r>
        <w:t>2</w:t>
      </w:r>
      <w:proofErr w:type="gramEnd"/>
      <w:r>
        <w:t xml:space="preserve"> players out for the season due to injury.</w:t>
      </w:r>
    </w:p>
    <w:p w:rsidR="008D2E1F" w:rsidRDefault="008D2E1F" w:rsidP="00C56591">
      <w:pPr>
        <w:tabs>
          <w:tab w:val="left" w:pos="360"/>
        </w:tabs>
      </w:pPr>
      <w:r>
        <w:lastRenderedPageBreak/>
        <w:t xml:space="preserve">Tier Women’s: Christine </w:t>
      </w:r>
      <w:proofErr w:type="spellStart"/>
      <w:r>
        <w:t>Woll</w:t>
      </w:r>
      <w:proofErr w:type="spellEnd"/>
      <w:r>
        <w:t>- 3 players lost for the season due to injury, 10 players per team, subbing is rampant, but teams seem happy with this arrangement.</w:t>
      </w:r>
    </w:p>
    <w:p w:rsidR="008D2E1F" w:rsidRDefault="008D2E1F" w:rsidP="00C56591">
      <w:pPr>
        <w:tabs>
          <w:tab w:val="left" w:pos="360"/>
        </w:tabs>
      </w:pPr>
      <w:r>
        <w:t xml:space="preserve">Tier 40+: Thomas Fletcher- 1 player lost due to preseason injury, permanent subs assigned to the </w:t>
      </w:r>
      <w:proofErr w:type="spellStart"/>
      <w:r>
        <w:t>ABombs</w:t>
      </w:r>
      <w:proofErr w:type="spellEnd"/>
      <w:r>
        <w:t>.</w:t>
      </w:r>
    </w:p>
    <w:p w:rsidR="0015581F" w:rsidRDefault="00301FED" w:rsidP="00C56591">
      <w:pPr>
        <w:tabs>
          <w:tab w:val="left" w:pos="360"/>
        </w:tabs>
      </w:pPr>
      <w:r>
        <w:tab/>
      </w:r>
    </w:p>
    <w:p w:rsidR="0015581F" w:rsidRDefault="0015581F" w:rsidP="00C56591">
      <w:pPr>
        <w:tabs>
          <w:tab w:val="left" w:pos="360"/>
        </w:tabs>
      </w:pPr>
      <w:r>
        <w:t>2.</w:t>
      </w:r>
      <w:r w:rsidR="008D2E1F">
        <w:t>3</w:t>
      </w:r>
      <w:r>
        <w:t xml:space="preserve"> Financial Status, Christy Hartman:</w:t>
      </w:r>
    </w:p>
    <w:p w:rsidR="0015581F" w:rsidRDefault="00E66674" w:rsidP="00C56591">
      <w:pPr>
        <w:tabs>
          <w:tab w:val="left" w:pos="360"/>
        </w:tabs>
      </w:pPr>
      <w:r>
        <w:tab/>
        <w:t>Fall season generated $53,400.00 gross income. See attached spreadsheet for details.</w:t>
      </w:r>
    </w:p>
    <w:p w:rsidR="0064328C" w:rsidRDefault="0064328C" w:rsidP="00C56591">
      <w:pPr>
        <w:tabs>
          <w:tab w:val="left" w:pos="360"/>
        </w:tabs>
      </w:pPr>
    </w:p>
    <w:p w:rsidR="00E66674" w:rsidRDefault="00301FED" w:rsidP="00C56591">
      <w:pPr>
        <w:tabs>
          <w:tab w:val="left" w:pos="360"/>
        </w:tabs>
      </w:pPr>
      <w:r>
        <w:t>3</w:t>
      </w:r>
      <w:r w:rsidR="00E66674">
        <w:t>. Old</w:t>
      </w:r>
      <w:r w:rsidR="0015581F">
        <w:t xml:space="preserve"> Business</w:t>
      </w:r>
      <w:r w:rsidR="00E66674">
        <w:t>:</w:t>
      </w:r>
    </w:p>
    <w:p w:rsidR="00E66674" w:rsidRDefault="00E66674" w:rsidP="00C56591">
      <w:pPr>
        <w:tabs>
          <w:tab w:val="left" w:pos="360"/>
        </w:tabs>
      </w:pPr>
      <w:r>
        <w:tab/>
        <w:t xml:space="preserve">3.1 JHO Contract: Jason </w:t>
      </w:r>
      <w:proofErr w:type="spellStart"/>
      <w:r>
        <w:t>Soza</w:t>
      </w:r>
      <w:proofErr w:type="spellEnd"/>
      <w:r>
        <w:t>- After meeting with JHO, an agreement was settled to refund JAHA $14.50</w:t>
      </w:r>
      <w:r w:rsidR="0064328C">
        <w:t xml:space="preserve"> when only a single ref shows up to </w:t>
      </w:r>
      <w:proofErr w:type="gramStart"/>
      <w:r w:rsidR="0064328C">
        <w:t>officiate</w:t>
      </w:r>
      <w:proofErr w:type="gramEnd"/>
      <w:r w:rsidR="0064328C">
        <w:t xml:space="preserve"> a game. </w:t>
      </w:r>
    </w:p>
    <w:p w:rsidR="0064328C" w:rsidRPr="0064328C" w:rsidRDefault="0064328C" w:rsidP="00C56591">
      <w:pPr>
        <w:tabs>
          <w:tab w:val="left" w:pos="360"/>
        </w:tabs>
        <w:rPr>
          <w:b/>
        </w:rPr>
      </w:pPr>
      <w:r w:rsidRPr="0064328C">
        <w:rPr>
          <w:b/>
        </w:rPr>
        <w:t>Thomas Fletcher motions to approve the JHO/JAHA Contract</w:t>
      </w:r>
      <w:r>
        <w:rPr>
          <w:b/>
        </w:rPr>
        <w:t>.</w:t>
      </w:r>
    </w:p>
    <w:p w:rsidR="0064328C" w:rsidRPr="0064328C" w:rsidRDefault="0064328C" w:rsidP="00C56591">
      <w:pPr>
        <w:tabs>
          <w:tab w:val="left" w:pos="360"/>
        </w:tabs>
        <w:rPr>
          <w:b/>
        </w:rPr>
      </w:pPr>
      <w:r w:rsidRPr="0064328C">
        <w:rPr>
          <w:b/>
        </w:rPr>
        <w:t xml:space="preserve">Christine </w:t>
      </w:r>
      <w:proofErr w:type="spellStart"/>
      <w:r w:rsidRPr="0064328C">
        <w:rPr>
          <w:b/>
        </w:rPr>
        <w:t>Woll</w:t>
      </w:r>
      <w:proofErr w:type="spellEnd"/>
      <w:r w:rsidRPr="0064328C">
        <w:rPr>
          <w:b/>
        </w:rPr>
        <w:t xml:space="preserve"> seconds</w:t>
      </w:r>
      <w:r>
        <w:rPr>
          <w:b/>
        </w:rPr>
        <w:t>.</w:t>
      </w:r>
    </w:p>
    <w:p w:rsidR="0064328C" w:rsidRDefault="0064328C" w:rsidP="00C56591">
      <w:pPr>
        <w:tabs>
          <w:tab w:val="left" w:pos="360"/>
        </w:tabs>
        <w:rPr>
          <w:b/>
        </w:rPr>
      </w:pPr>
      <w:r w:rsidRPr="0064328C">
        <w:rPr>
          <w:b/>
        </w:rPr>
        <w:t>The motion passes unanimously</w:t>
      </w:r>
      <w:r>
        <w:rPr>
          <w:b/>
        </w:rPr>
        <w:t>.</w:t>
      </w:r>
    </w:p>
    <w:p w:rsidR="0064328C" w:rsidRPr="0064328C" w:rsidRDefault="0064328C" w:rsidP="00C56591">
      <w:pPr>
        <w:tabs>
          <w:tab w:val="left" w:pos="360"/>
        </w:tabs>
      </w:pPr>
    </w:p>
    <w:p w:rsidR="00301FED" w:rsidRDefault="0064328C" w:rsidP="008C6D7F">
      <w:pPr>
        <w:tabs>
          <w:tab w:val="left" w:pos="360"/>
        </w:tabs>
      </w:pPr>
      <w:r>
        <w:t>4. New Business:</w:t>
      </w:r>
    </w:p>
    <w:p w:rsidR="0064328C" w:rsidRDefault="0064328C" w:rsidP="008C6D7F">
      <w:pPr>
        <w:tabs>
          <w:tab w:val="left" w:pos="360"/>
        </w:tabs>
      </w:pPr>
      <w:r>
        <w:tab/>
        <w:t xml:space="preserve">4.1 </w:t>
      </w:r>
      <w:proofErr w:type="spellStart"/>
      <w:r>
        <w:t>Cauette</w:t>
      </w:r>
      <w:proofErr w:type="spellEnd"/>
      <w:r>
        <w:t xml:space="preserve"> Cabin committee meeting: Michele Drummond- JAHA suggests a flyer be created to promote the </w:t>
      </w:r>
      <w:proofErr w:type="spellStart"/>
      <w:r>
        <w:t>Cauette</w:t>
      </w:r>
      <w:proofErr w:type="spellEnd"/>
      <w:r>
        <w:t xml:space="preserve"> Cabin amongst the JAHA membership and posted at the rink. Discussion about creating a bank account specifically for the cabin maintenance, and fund raising, </w:t>
      </w:r>
      <w:proofErr w:type="spellStart"/>
      <w:r>
        <w:t>Soza</w:t>
      </w:r>
      <w:proofErr w:type="spellEnd"/>
      <w:r>
        <w:t xml:space="preserve"> will check with legal consultant</w:t>
      </w:r>
      <w:proofErr w:type="gramStart"/>
      <w:r>
        <w:t>.(</w:t>
      </w:r>
      <w:proofErr w:type="gramEnd"/>
      <w:r>
        <w:t>JAHA is not a 501C3 charity so donations are not tax deductible).</w:t>
      </w:r>
    </w:p>
    <w:p w:rsidR="0064328C" w:rsidRDefault="0064328C" w:rsidP="008C6D7F">
      <w:pPr>
        <w:tabs>
          <w:tab w:val="left" w:pos="360"/>
        </w:tabs>
      </w:pPr>
      <w:r>
        <w:tab/>
        <w:t xml:space="preserve">4.2 Tier 40+ changes: Thomas Fletcher- </w:t>
      </w:r>
      <w:r w:rsidR="00E44615">
        <w:t>Experiment with a more open criteria for entry to the tier, not just limited to 40 year in age. Change the name to reflect multi skill and age level for a less competitive tier. NO PLAYOFFS, NO STATS, GOAL LIMIT. JAHA board Request Thomas McKenzie and Thomas Fletcher to create a survey for the membership to be conducted this fall season. If favorable possibly try this for a season to see how members enjoy this relaxed tier.</w:t>
      </w:r>
    </w:p>
    <w:p w:rsidR="00E44615" w:rsidRDefault="00E44615" w:rsidP="008C6D7F">
      <w:pPr>
        <w:tabs>
          <w:tab w:val="left" w:pos="360"/>
        </w:tabs>
      </w:pPr>
    </w:p>
    <w:p w:rsidR="00E44615" w:rsidRDefault="00E44615" w:rsidP="008C6D7F">
      <w:pPr>
        <w:tabs>
          <w:tab w:val="left" w:pos="360"/>
        </w:tabs>
      </w:pPr>
    </w:p>
    <w:p w:rsidR="00C47580" w:rsidRDefault="00C47580" w:rsidP="007049FD">
      <w:pPr>
        <w:tabs>
          <w:tab w:val="left" w:pos="360"/>
        </w:tabs>
      </w:pPr>
      <w:r>
        <w:t>The next scheduled JAHA</w:t>
      </w:r>
      <w:r w:rsidR="00E44615">
        <w:t xml:space="preserve"> meeting will be at the Mendenhall Valley </w:t>
      </w:r>
      <w:r>
        <w:t xml:space="preserve">Library meeting room, </w:t>
      </w:r>
      <w:r w:rsidR="00E44615">
        <w:t>Tuesday November 3</w:t>
      </w:r>
      <w:r w:rsidR="00301FED">
        <w:t>, 2015.</w:t>
      </w:r>
      <w:r w:rsidR="007049FD">
        <w:t xml:space="preserve">  </w:t>
      </w:r>
      <w:proofErr w:type="gramStart"/>
      <w:r w:rsidR="007049FD">
        <w:t xml:space="preserve">Rick Driscoll to preside in place of Jason </w:t>
      </w:r>
      <w:proofErr w:type="spellStart"/>
      <w:r w:rsidR="007049FD">
        <w:t>Soza</w:t>
      </w:r>
      <w:proofErr w:type="spellEnd"/>
      <w:r w:rsidR="007049FD">
        <w:t xml:space="preserve"> who will be out of town.</w:t>
      </w:r>
      <w:proofErr w:type="gramEnd"/>
    </w:p>
    <w:p w:rsidR="00072140" w:rsidRDefault="00072140" w:rsidP="008C6D7F">
      <w:pPr>
        <w:tabs>
          <w:tab w:val="left" w:pos="360"/>
        </w:tabs>
      </w:pPr>
    </w:p>
    <w:p w:rsidR="0090589B" w:rsidRDefault="00CF111B" w:rsidP="00F15CDA">
      <w:proofErr w:type="spellStart"/>
      <w:r>
        <w:t>Adjorn</w:t>
      </w:r>
      <w:proofErr w:type="spellEnd"/>
      <w:r>
        <w:t xml:space="preserve"> 6:35pm</w:t>
      </w:r>
    </w:p>
    <w:p w:rsidR="003B7F22" w:rsidRDefault="003B7F22" w:rsidP="00F15CDA"/>
    <w:p w:rsidR="003B7F22" w:rsidRDefault="003B7F22" w:rsidP="003B7F22">
      <w:r>
        <w:t>Addition: Financial update from Christy</w:t>
      </w:r>
      <w:bookmarkStart w:id="0" w:name="_GoBack"/>
      <w:bookmarkEnd w:id="0"/>
    </w:p>
    <w:p w:rsidR="003B7F22" w:rsidRPr="0090062D" w:rsidRDefault="003B7F22" w:rsidP="00F15CDA"/>
    <w:sectPr w:rsidR="003B7F22" w:rsidRPr="0090062D" w:rsidSect="004E754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2C" w:rsidRDefault="008A0B2C">
      <w:r>
        <w:separator/>
      </w:r>
    </w:p>
  </w:endnote>
  <w:endnote w:type="continuationSeparator" w:id="0">
    <w:p w:rsidR="008A0B2C" w:rsidRDefault="008A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72" w:rsidRDefault="00595072" w:rsidP="00595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072" w:rsidRDefault="00595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8" w:rsidRDefault="00552E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F22">
      <w:rPr>
        <w:noProof/>
      </w:rPr>
      <w:t>2</w:t>
    </w:r>
    <w:r>
      <w:rPr>
        <w:noProof/>
      </w:rPr>
      <w:fldChar w:fldCharType="end"/>
    </w:r>
  </w:p>
  <w:p w:rsidR="00595072" w:rsidRDefault="00595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2C" w:rsidRDefault="008A0B2C">
      <w:r>
        <w:separator/>
      </w:r>
    </w:p>
  </w:footnote>
  <w:footnote w:type="continuationSeparator" w:id="0">
    <w:p w:rsidR="008A0B2C" w:rsidRDefault="008A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B6"/>
    <w:multiLevelType w:val="hybridMultilevel"/>
    <w:tmpl w:val="7010A2E0"/>
    <w:lvl w:ilvl="0" w:tplc="F806CB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861"/>
    <w:multiLevelType w:val="hybridMultilevel"/>
    <w:tmpl w:val="CBF294A0"/>
    <w:lvl w:ilvl="0" w:tplc="32E27C5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73A85"/>
    <w:multiLevelType w:val="hybridMultilevel"/>
    <w:tmpl w:val="6040DB82"/>
    <w:lvl w:ilvl="0" w:tplc="E3BC2C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705D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10445B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E39BB"/>
    <w:multiLevelType w:val="hybridMultilevel"/>
    <w:tmpl w:val="6280417A"/>
    <w:lvl w:ilvl="0" w:tplc="3BB8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9B9"/>
    <w:multiLevelType w:val="hybridMultilevel"/>
    <w:tmpl w:val="28CEC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4E92"/>
    <w:multiLevelType w:val="hybridMultilevel"/>
    <w:tmpl w:val="151C13FA"/>
    <w:lvl w:ilvl="0" w:tplc="4BB850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70CBC"/>
    <w:multiLevelType w:val="hybridMultilevel"/>
    <w:tmpl w:val="9BF80380"/>
    <w:lvl w:ilvl="0" w:tplc="B6988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362B"/>
    <w:multiLevelType w:val="hybridMultilevel"/>
    <w:tmpl w:val="D0446A88"/>
    <w:lvl w:ilvl="0" w:tplc="76F632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514A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D1C1D"/>
    <w:multiLevelType w:val="hybridMultilevel"/>
    <w:tmpl w:val="5C6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C1A17"/>
    <w:multiLevelType w:val="hybridMultilevel"/>
    <w:tmpl w:val="4276126E"/>
    <w:lvl w:ilvl="0" w:tplc="75B06B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9E288A"/>
    <w:multiLevelType w:val="hybridMultilevel"/>
    <w:tmpl w:val="2DEAB7D8"/>
    <w:lvl w:ilvl="0" w:tplc="74BA7B0E">
      <w:start w:val="2"/>
      <w:numFmt w:val="low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20B5A"/>
    <w:multiLevelType w:val="hybridMultilevel"/>
    <w:tmpl w:val="29B44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C3"/>
    <w:multiLevelType w:val="hybridMultilevel"/>
    <w:tmpl w:val="A8D6858A"/>
    <w:lvl w:ilvl="0" w:tplc="70BC6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BA9"/>
    <w:multiLevelType w:val="hybridMultilevel"/>
    <w:tmpl w:val="FF9CC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4B5C48"/>
    <w:multiLevelType w:val="hybridMultilevel"/>
    <w:tmpl w:val="5CF222A2"/>
    <w:lvl w:ilvl="0" w:tplc="F4A865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44209"/>
    <w:multiLevelType w:val="hybridMultilevel"/>
    <w:tmpl w:val="C276BED8"/>
    <w:lvl w:ilvl="0" w:tplc="196A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764C3"/>
    <w:multiLevelType w:val="hybridMultilevel"/>
    <w:tmpl w:val="6AB894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96A07"/>
    <w:multiLevelType w:val="hybridMultilevel"/>
    <w:tmpl w:val="930A5BD0"/>
    <w:lvl w:ilvl="0" w:tplc="70BC6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B391C"/>
    <w:multiLevelType w:val="hybridMultilevel"/>
    <w:tmpl w:val="ED62618E"/>
    <w:lvl w:ilvl="0" w:tplc="127EC1B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011E92"/>
    <w:multiLevelType w:val="hybridMultilevel"/>
    <w:tmpl w:val="939AFF54"/>
    <w:lvl w:ilvl="0" w:tplc="EB3AA8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8764D"/>
    <w:multiLevelType w:val="hybridMultilevel"/>
    <w:tmpl w:val="5CE06106"/>
    <w:lvl w:ilvl="0" w:tplc="709A5B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2F7AD8"/>
    <w:multiLevelType w:val="hybridMultilevel"/>
    <w:tmpl w:val="6280417A"/>
    <w:lvl w:ilvl="0" w:tplc="3BB8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A2A59"/>
    <w:multiLevelType w:val="hybridMultilevel"/>
    <w:tmpl w:val="8C10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81B78"/>
    <w:multiLevelType w:val="hybridMultilevel"/>
    <w:tmpl w:val="FCAC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22"/>
  </w:num>
  <w:num w:numId="5">
    <w:abstractNumId w:val="15"/>
  </w:num>
  <w:num w:numId="6">
    <w:abstractNumId w:val="9"/>
  </w:num>
  <w:num w:numId="7">
    <w:abstractNumId w:val="23"/>
  </w:num>
  <w:num w:numId="8">
    <w:abstractNumId w:val="5"/>
  </w:num>
  <w:num w:numId="9">
    <w:abstractNumId w:val="16"/>
  </w:num>
  <w:num w:numId="10">
    <w:abstractNumId w:val="19"/>
  </w:num>
  <w:num w:numId="11">
    <w:abstractNumId w:val="4"/>
  </w:num>
  <w:num w:numId="12">
    <w:abstractNumId w:val="3"/>
  </w:num>
  <w:num w:numId="13">
    <w:abstractNumId w:val="18"/>
  </w:num>
  <w:num w:numId="14">
    <w:abstractNumId w:val="21"/>
  </w:num>
  <w:num w:numId="15">
    <w:abstractNumId w:val="11"/>
  </w:num>
  <w:num w:numId="16">
    <w:abstractNumId w:val="7"/>
  </w:num>
  <w:num w:numId="17">
    <w:abstractNumId w:val="1"/>
  </w:num>
  <w:num w:numId="18">
    <w:abstractNumId w:val="10"/>
  </w:num>
  <w:num w:numId="19">
    <w:abstractNumId w:val="2"/>
  </w:num>
  <w:num w:numId="20">
    <w:abstractNumId w:val="14"/>
  </w:num>
  <w:num w:numId="21">
    <w:abstractNumId w:val="20"/>
  </w:num>
  <w:num w:numId="22">
    <w:abstractNumId w:val="13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4A"/>
    <w:rsid w:val="00001041"/>
    <w:rsid w:val="00007924"/>
    <w:rsid w:val="000130CA"/>
    <w:rsid w:val="000142E7"/>
    <w:rsid w:val="00052B74"/>
    <w:rsid w:val="00066827"/>
    <w:rsid w:val="000678F3"/>
    <w:rsid w:val="00072140"/>
    <w:rsid w:val="00072787"/>
    <w:rsid w:val="00074686"/>
    <w:rsid w:val="000973CD"/>
    <w:rsid w:val="000A3664"/>
    <w:rsid w:val="000A596A"/>
    <w:rsid w:val="000B1282"/>
    <w:rsid w:val="000C31AF"/>
    <w:rsid w:val="000D7D37"/>
    <w:rsid w:val="000E759D"/>
    <w:rsid w:val="000F68EC"/>
    <w:rsid w:val="00103F51"/>
    <w:rsid w:val="001113F8"/>
    <w:rsid w:val="00115595"/>
    <w:rsid w:val="0011731D"/>
    <w:rsid w:val="00125073"/>
    <w:rsid w:val="00130439"/>
    <w:rsid w:val="00140015"/>
    <w:rsid w:val="001431BF"/>
    <w:rsid w:val="00153509"/>
    <w:rsid w:val="0015581F"/>
    <w:rsid w:val="0016081B"/>
    <w:rsid w:val="00172261"/>
    <w:rsid w:val="00173246"/>
    <w:rsid w:val="00177C36"/>
    <w:rsid w:val="00192A5B"/>
    <w:rsid w:val="001A504F"/>
    <w:rsid w:val="001B4974"/>
    <w:rsid w:val="001B6772"/>
    <w:rsid w:val="001F0CA7"/>
    <w:rsid w:val="002037F7"/>
    <w:rsid w:val="00213590"/>
    <w:rsid w:val="00214183"/>
    <w:rsid w:val="0022559F"/>
    <w:rsid w:val="0022672D"/>
    <w:rsid w:val="00231497"/>
    <w:rsid w:val="00235320"/>
    <w:rsid w:val="002468B8"/>
    <w:rsid w:val="00265BDC"/>
    <w:rsid w:val="002851D4"/>
    <w:rsid w:val="002A364A"/>
    <w:rsid w:val="002A6611"/>
    <w:rsid w:val="002B1044"/>
    <w:rsid w:val="002C5EED"/>
    <w:rsid w:val="002D31E0"/>
    <w:rsid w:val="002D680E"/>
    <w:rsid w:val="002D6C91"/>
    <w:rsid w:val="002F13C8"/>
    <w:rsid w:val="002F21BA"/>
    <w:rsid w:val="002F70E7"/>
    <w:rsid w:val="00301E48"/>
    <w:rsid w:val="00301FED"/>
    <w:rsid w:val="00304270"/>
    <w:rsid w:val="00304EDE"/>
    <w:rsid w:val="00315AA1"/>
    <w:rsid w:val="00325092"/>
    <w:rsid w:val="003260ED"/>
    <w:rsid w:val="003406B2"/>
    <w:rsid w:val="00341AC7"/>
    <w:rsid w:val="00350F90"/>
    <w:rsid w:val="00352077"/>
    <w:rsid w:val="00362BF4"/>
    <w:rsid w:val="00367640"/>
    <w:rsid w:val="00374746"/>
    <w:rsid w:val="00376ACC"/>
    <w:rsid w:val="0038086A"/>
    <w:rsid w:val="003867AE"/>
    <w:rsid w:val="003B062A"/>
    <w:rsid w:val="003B35EE"/>
    <w:rsid w:val="003B7F22"/>
    <w:rsid w:val="003C0624"/>
    <w:rsid w:val="003C34E3"/>
    <w:rsid w:val="003F372E"/>
    <w:rsid w:val="003F53A0"/>
    <w:rsid w:val="00425B06"/>
    <w:rsid w:val="0042708C"/>
    <w:rsid w:val="00427835"/>
    <w:rsid w:val="00437DEE"/>
    <w:rsid w:val="00467B3A"/>
    <w:rsid w:val="00473927"/>
    <w:rsid w:val="004847A4"/>
    <w:rsid w:val="004902B3"/>
    <w:rsid w:val="004922AB"/>
    <w:rsid w:val="00495A60"/>
    <w:rsid w:val="004C6FF0"/>
    <w:rsid w:val="004E7542"/>
    <w:rsid w:val="00503BF3"/>
    <w:rsid w:val="00511FF8"/>
    <w:rsid w:val="00515E44"/>
    <w:rsid w:val="005340F7"/>
    <w:rsid w:val="00535F2A"/>
    <w:rsid w:val="005434A3"/>
    <w:rsid w:val="00546B1B"/>
    <w:rsid w:val="00552EB8"/>
    <w:rsid w:val="00564AF5"/>
    <w:rsid w:val="00572FFA"/>
    <w:rsid w:val="005922B6"/>
    <w:rsid w:val="00595072"/>
    <w:rsid w:val="00595B9B"/>
    <w:rsid w:val="005B1EFD"/>
    <w:rsid w:val="005B4008"/>
    <w:rsid w:val="005B7C0B"/>
    <w:rsid w:val="005C67C3"/>
    <w:rsid w:val="005D685F"/>
    <w:rsid w:val="00604A43"/>
    <w:rsid w:val="00607480"/>
    <w:rsid w:val="0061183E"/>
    <w:rsid w:val="0062508A"/>
    <w:rsid w:val="006350E2"/>
    <w:rsid w:val="0064328C"/>
    <w:rsid w:val="00653BD8"/>
    <w:rsid w:val="00675C9F"/>
    <w:rsid w:val="006828F1"/>
    <w:rsid w:val="006A7DF7"/>
    <w:rsid w:val="006B33B2"/>
    <w:rsid w:val="006B34A8"/>
    <w:rsid w:val="006B4409"/>
    <w:rsid w:val="006B5E84"/>
    <w:rsid w:val="006C0BB3"/>
    <w:rsid w:val="006C71F1"/>
    <w:rsid w:val="006D35F6"/>
    <w:rsid w:val="006D37DB"/>
    <w:rsid w:val="006F7922"/>
    <w:rsid w:val="007049FD"/>
    <w:rsid w:val="0070667A"/>
    <w:rsid w:val="00721D5A"/>
    <w:rsid w:val="00724E43"/>
    <w:rsid w:val="00740DCD"/>
    <w:rsid w:val="007426F3"/>
    <w:rsid w:val="0076050E"/>
    <w:rsid w:val="0076060E"/>
    <w:rsid w:val="00776581"/>
    <w:rsid w:val="00781655"/>
    <w:rsid w:val="00781E7C"/>
    <w:rsid w:val="00783B78"/>
    <w:rsid w:val="007854F1"/>
    <w:rsid w:val="00792570"/>
    <w:rsid w:val="007967AB"/>
    <w:rsid w:val="007A21C8"/>
    <w:rsid w:val="007B11E0"/>
    <w:rsid w:val="007F217E"/>
    <w:rsid w:val="007F2615"/>
    <w:rsid w:val="0080206F"/>
    <w:rsid w:val="00804C14"/>
    <w:rsid w:val="008063BB"/>
    <w:rsid w:val="0080758C"/>
    <w:rsid w:val="00814956"/>
    <w:rsid w:val="00815536"/>
    <w:rsid w:val="00815B59"/>
    <w:rsid w:val="008247F9"/>
    <w:rsid w:val="008272B4"/>
    <w:rsid w:val="008277BA"/>
    <w:rsid w:val="00831136"/>
    <w:rsid w:val="00835F52"/>
    <w:rsid w:val="00842D71"/>
    <w:rsid w:val="008520D5"/>
    <w:rsid w:val="00853E0F"/>
    <w:rsid w:val="0085482E"/>
    <w:rsid w:val="0085541A"/>
    <w:rsid w:val="008732E9"/>
    <w:rsid w:val="0087568C"/>
    <w:rsid w:val="008A0B2C"/>
    <w:rsid w:val="008A366B"/>
    <w:rsid w:val="008A46C2"/>
    <w:rsid w:val="008A57EA"/>
    <w:rsid w:val="008A6467"/>
    <w:rsid w:val="008A659F"/>
    <w:rsid w:val="008A676F"/>
    <w:rsid w:val="008B1BCC"/>
    <w:rsid w:val="008C12F4"/>
    <w:rsid w:val="008C3DD8"/>
    <w:rsid w:val="008C6D7F"/>
    <w:rsid w:val="008D00D6"/>
    <w:rsid w:val="008D2E1F"/>
    <w:rsid w:val="008D709D"/>
    <w:rsid w:val="008E1A1E"/>
    <w:rsid w:val="008E6163"/>
    <w:rsid w:val="008F6FC3"/>
    <w:rsid w:val="0090062D"/>
    <w:rsid w:val="0090589B"/>
    <w:rsid w:val="00905B6D"/>
    <w:rsid w:val="00914984"/>
    <w:rsid w:val="0091623D"/>
    <w:rsid w:val="009257EC"/>
    <w:rsid w:val="009273A9"/>
    <w:rsid w:val="009329FF"/>
    <w:rsid w:val="00933D3A"/>
    <w:rsid w:val="00934E29"/>
    <w:rsid w:val="00943A6E"/>
    <w:rsid w:val="009566B0"/>
    <w:rsid w:val="009831EA"/>
    <w:rsid w:val="00984D58"/>
    <w:rsid w:val="009867F3"/>
    <w:rsid w:val="009A1AE2"/>
    <w:rsid w:val="009C0FD1"/>
    <w:rsid w:val="009C14F7"/>
    <w:rsid w:val="009D1937"/>
    <w:rsid w:val="009D4C90"/>
    <w:rsid w:val="009D6CC2"/>
    <w:rsid w:val="009E04B6"/>
    <w:rsid w:val="009E7268"/>
    <w:rsid w:val="00A05E52"/>
    <w:rsid w:val="00A17BE1"/>
    <w:rsid w:val="00A2594C"/>
    <w:rsid w:val="00A34C0A"/>
    <w:rsid w:val="00A3796E"/>
    <w:rsid w:val="00A475B3"/>
    <w:rsid w:val="00A50531"/>
    <w:rsid w:val="00A51F82"/>
    <w:rsid w:val="00A544F0"/>
    <w:rsid w:val="00A563C0"/>
    <w:rsid w:val="00A6133D"/>
    <w:rsid w:val="00A6157D"/>
    <w:rsid w:val="00A7356E"/>
    <w:rsid w:val="00A85F2D"/>
    <w:rsid w:val="00A956C7"/>
    <w:rsid w:val="00A960D7"/>
    <w:rsid w:val="00AD33B6"/>
    <w:rsid w:val="00B20FCB"/>
    <w:rsid w:val="00B23614"/>
    <w:rsid w:val="00B23C4A"/>
    <w:rsid w:val="00B26968"/>
    <w:rsid w:val="00B33967"/>
    <w:rsid w:val="00B34A54"/>
    <w:rsid w:val="00B36AA3"/>
    <w:rsid w:val="00B41CDA"/>
    <w:rsid w:val="00B66B5F"/>
    <w:rsid w:val="00B73301"/>
    <w:rsid w:val="00B75681"/>
    <w:rsid w:val="00B77522"/>
    <w:rsid w:val="00BB3B0A"/>
    <w:rsid w:val="00BB3BC5"/>
    <w:rsid w:val="00BB5528"/>
    <w:rsid w:val="00BC5276"/>
    <w:rsid w:val="00BC6B25"/>
    <w:rsid w:val="00BD31D8"/>
    <w:rsid w:val="00BD4F06"/>
    <w:rsid w:val="00BD7682"/>
    <w:rsid w:val="00BE6429"/>
    <w:rsid w:val="00BE7695"/>
    <w:rsid w:val="00BF31E2"/>
    <w:rsid w:val="00BF69B4"/>
    <w:rsid w:val="00C01F8A"/>
    <w:rsid w:val="00C124DA"/>
    <w:rsid w:val="00C17C4B"/>
    <w:rsid w:val="00C23834"/>
    <w:rsid w:val="00C33F97"/>
    <w:rsid w:val="00C3428C"/>
    <w:rsid w:val="00C34A47"/>
    <w:rsid w:val="00C4050F"/>
    <w:rsid w:val="00C40DAD"/>
    <w:rsid w:val="00C41396"/>
    <w:rsid w:val="00C47580"/>
    <w:rsid w:val="00C56237"/>
    <w:rsid w:val="00C5656D"/>
    <w:rsid w:val="00C56591"/>
    <w:rsid w:val="00C62210"/>
    <w:rsid w:val="00C640F8"/>
    <w:rsid w:val="00C66338"/>
    <w:rsid w:val="00C71B81"/>
    <w:rsid w:val="00C76095"/>
    <w:rsid w:val="00C77D82"/>
    <w:rsid w:val="00C849D2"/>
    <w:rsid w:val="00C90F45"/>
    <w:rsid w:val="00C942EA"/>
    <w:rsid w:val="00C94FCF"/>
    <w:rsid w:val="00CB0CA1"/>
    <w:rsid w:val="00CC25E7"/>
    <w:rsid w:val="00CD5451"/>
    <w:rsid w:val="00CD6962"/>
    <w:rsid w:val="00CE69B4"/>
    <w:rsid w:val="00CE71FA"/>
    <w:rsid w:val="00CF111B"/>
    <w:rsid w:val="00CF29EB"/>
    <w:rsid w:val="00CF7CB6"/>
    <w:rsid w:val="00D00ACE"/>
    <w:rsid w:val="00D01D99"/>
    <w:rsid w:val="00D020ED"/>
    <w:rsid w:val="00D104B1"/>
    <w:rsid w:val="00D10BBD"/>
    <w:rsid w:val="00D17C02"/>
    <w:rsid w:val="00D31231"/>
    <w:rsid w:val="00D32FF9"/>
    <w:rsid w:val="00D33C18"/>
    <w:rsid w:val="00D41497"/>
    <w:rsid w:val="00D4781B"/>
    <w:rsid w:val="00D61CD5"/>
    <w:rsid w:val="00D62B8D"/>
    <w:rsid w:val="00D6591C"/>
    <w:rsid w:val="00D70EDA"/>
    <w:rsid w:val="00D92624"/>
    <w:rsid w:val="00D95196"/>
    <w:rsid w:val="00DA0373"/>
    <w:rsid w:val="00DA26D5"/>
    <w:rsid w:val="00DB594D"/>
    <w:rsid w:val="00DC3CCE"/>
    <w:rsid w:val="00DE390C"/>
    <w:rsid w:val="00DE3B61"/>
    <w:rsid w:val="00DF3D81"/>
    <w:rsid w:val="00DF6E86"/>
    <w:rsid w:val="00DF7F79"/>
    <w:rsid w:val="00E14431"/>
    <w:rsid w:val="00E1488F"/>
    <w:rsid w:val="00E22631"/>
    <w:rsid w:val="00E43D11"/>
    <w:rsid w:val="00E44615"/>
    <w:rsid w:val="00E57D30"/>
    <w:rsid w:val="00E62625"/>
    <w:rsid w:val="00E66674"/>
    <w:rsid w:val="00E80C90"/>
    <w:rsid w:val="00E8354E"/>
    <w:rsid w:val="00E97731"/>
    <w:rsid w:val="00ED37E7"/>
    <w:rsid w:val="00EF065E"/>
    <w:rsid w:val="00F0111E"/>
    <w:rsid w:val="00F15CDA"/>
    <w:rsid w:val="00F17139"/>
    <w:rsid w:val="00F35863"/>
    <w:rsid w:val="00F43F1B"/>
    <w:rsid w:val="00F47F42"/>
    <w:rsid w:val="00F672A9"/>
    <w:rsid w:val="00F6735C"/>
    <w:rsid w:val="00F76546"/>
    <w:rsid w:val="00F82F4B"/>
    <w:rsid w:val="00F93668"/>
    <w:rsid w:val="00FC55B3"/>
    <w:rsid w:val="00FC6DD2"/>
    <w:rsid w:val="00FC7173"/>
    <w:rsid w:val="00FC7AE8"/>
    <w:rsid w:val="00FD2633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DocumentMap">
    <w:name w:val="Document Map"/>
    <w:basedOn w:val="Normal"/>
    <w:semiHidden/>
    <w:rsid w:val="00717A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4732CC"/>
  </w:style>
  <w:style w:type="paragraph" w:styleId="BalloonText">
    <w:name w:val="Balloon Text"/>
    <w:basedOn w:val="Normal"/>
    <w:link w:val="BalloonTextChar"/>
    <w:rsid w:val="002815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81576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B079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B0790E"/>
    <w:rPr>
      <w:lang w:val="x-none" w:eastAsia="x-none"/>
    </w:rPr>
  </w:style>
  <w:style w:type="character" w:customStyle="1" w:styleId="CommentTextChar">
    <w:name w:val="Comment Text Char"/>
    <w:link w:val="CommentText"/>
    <w:rsid w:val="00B079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0790E"/>
    <w:rPr>
      <w:b/>
      <w:bCs/>
    </w:rPr>
  </w:style>
  <w:style w:type="character" w:customStyle="1" w:styleId="CommentSubjectChar">
    <w:name w:val="Comment Subject Char"/>
    <w:link w:val="CommentSubject"/>
    <w:rsid w:val="00B0790E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532EF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607480"/>
    <w:pPr>
      <w:ind w:left="720"/>
    </w:pPr>
  </w:style>
  <w:style w:type="character" w:customStyle="1" w:styleId="FooterChar">
    <w:name w:val="Footer Char"/>
    <w:link w:val="Footer"/>
    <w:uiPriority w:val="99"/>
    <w:rsid w:val="00552E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DocumentMap">
    <w:name w:val="Document Map"/>
    <w:basedOn w:val="Normal"/>
    <w:semiHidden/>
    <w:rsid w:val="00717A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4732CC"/>
  </w:style>
  <w:style w:type="paragraph" w:styleId="BalloonText">
    <w:name w:val="Balloon Text"/>
    <w:basedOn w:val="Normal"/>
    <w:link w:val="BalloonTextChar"/>
    <w:rsid w:val="002815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81576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B079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B0790E"/>
    <w:rPr>
      <w:lang w:val="x-none" w:eastAsia="x-none"/>
    </w:rPr>
  </w:style>
  <w:style w:type="character" w:customStyle="1" w:styleId="CommentTextChar">
    <w:name w:val="Comment Text Char"/>
    <w:link w:val="CommentText"/>
    <w:rsid w:val="00B079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0790E"/>
    <w:rPr>
      <w:b/>
      <w:bCs/>
    </w:rPr>
  </w:style>
  <w:style w:type="character" w:customStyle="1" w:styleId="CommentSubjectChar">
    <w:name w:val="Comment Subject Char"/>
    <w:link w:val="CommentSubject"/>
    <w:rsid w:val="00B0790E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532EF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607480"/>
    <w:pPr>
      <w:ind w:left="720"/>
    </w:pPr>
  </w:style>
  <w:style w:type="character" w:customStyle="1" w:styleId="FooterChar">
    <w:name w:val="Footer Char"/>
    <w:link w:val="Footer"/>
    <w:uiPriority w:val="99"/>
    <w:rsid w:val="00552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8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44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88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13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0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77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184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0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055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10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965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66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7558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827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082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299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057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3768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065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452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522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021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203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9452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1995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424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1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49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7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1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47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540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973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93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70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20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30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538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9803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868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608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718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0034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2301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6034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498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JAHA Position Paper</vt:lpstr>
    </vt:vector>
  </TitlesOfParts>
  <Manager>Joe Geldhof</Manager>
  <Company>Juneau Adult Hockey Association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JAHA Position Paper</dc:title>
  <dc:subject>Valley Rink</dc:subject>
  <dc:creator>JAHA Board/President</dc:creator>
  <cp:lastModifiedBy>Ben</cp:lastModifiedBy>
  <cp:revision>6</cp:revision>
  <cp:lastPrinted>2014-10-18T12:36:00Z</cp:lastPrinted>
  <dcterms:created xsi:type="dcterms:W3CDTF">2015-10-11T01:28:00Z</dcterms:created>
  <dcterms:modified xsi:type="dcterms:W3CDTF">2015-10-11T23:13:00Z</dcterms:modified>
  <cp:category>Version II</cp:category>
</cp:coreProperties>
</file>