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B31" w:rsidRDefault="00552B31" w:rsidP="00975BAF">
      <w:pPr>
        <w:spacing w:after="0" w:line="240" w:lineRule="auto"/>
        <w:jc w:val="center"/>
        <w:rPr>
          <w:b/>
          <w:sz w:val="36"/>
        </w:rPr>
      </w:pPr>
    </w:p>
    <w:p w:rsidR="004E4538" w:rsidRPr="00E12E1A" w:rsidRDefault="00333192" w:rsidP="00975BA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E12E1A">
        <w:rPr>
          <w:rFonts w:ascii="Times New Roman" w:hAnsi="Times New Roman" w:cs="Times New Roman"/>
          <w:b/>
          <w:noProof/>
          <w:sz w:val="3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5269865</wp:posOffset>
            </wp:positionH>
            <wp:positionV relativeFrom="paragraph">
              <wp:posOffset>164465</wp:posOffset>
            </wp:positionV>
            <wp:extent cx="1181735" cy="627380"/>
            <wp:effectExtent l="19050" t="0" r="0" b="0"/>
            <wp:wrapThrough wrapText="bothSides">
              <wp:wrapPolygon edited="0">
                <wp:start x="-348" y="0"/>
                <wp:lineTo x="-348" y="20988"/>
                <wp:lineTo x="21588" y="20988"/>
                <wp:lineTo x="21588" y="0"/>
                <wp:lineTo x="-348" y="0"/>
              </wp:wrapPolygon>
            </wp:wrapThrough>
            <wp:docPr id="2" name="Picture 1" descr="MN Hockey 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N Hockey JPEG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627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12E1A">
        <w:rPr>
          <w:rFonts w:ascii="Times New Roman" w:hAnsi="Times New Roman" w:cs="Times New Roman"/>
          <w:b/>
          <w:noProof/>
          <w:sz w:val="36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164465</wp:posOffset>
            </wp:positionV>
            <wp:extent cx="1184275" cy="586740"/>
            <wp:effectExtent l="19050" t="0" r="0" b="0"/>
            <wp:wrapThrough wrapText="bothSides">
              <wp:wrapPolygon edited="0">
                <wp:start x="-347" y="0"/>
                <wp:lineTo x="-347" y="21039"/>
                <wp:lineTo x="21542" y="21039"/>
                <wp:lineTo x="21542" y="0"/>
                <wp:lineTo x="-347" y="0"/>
              </wp:wrapPolygon>
            </wp:wrapThrough>
            <wp:docPr id="4" name="Picture 3" descr="USAH Commerci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SAH Commercial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4275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5004C" w:rsidRPr="00E12E1A">
        <w:rPr>
          <w:rFonts w:ascii="Times New Roman" w:hAnsi="Times New Roman" w:cs="Times New Roman"/>
          <w:b/>
          <w:sz w:val="36"/>
        </w:rPr>
        <w:t xml:space="preserve">Minnesota Hockey </w:t>
      </w:r>
    </w:p>
    <w:p w:rsidR="0095004C" w:rsidRPr="00E12E1A" w:rsidRDefault="00970799" w:rsidP="00975BA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E12E1A">
        <w:rPr>
          <w:rFonts w:ascii="Times New Roman" w:hAnsi="Times New Roman" w:cs="Times New Roman"/>
          <w:b/>
          <w:sz w:val="36"/>
        </w:rPr>
        <w:t>Membership Development Report</w:t>
      </w:r>
    </w:p>
    <w:p w:rsidR="0095004C" w:rsidRPr="00E12E1A" w:rsidRDefault="00DC2081" w:rsidP="00975BA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January 23, 2016</w:t>
      </w:r>
    </w:p>
    <w:p w:rsidR="0095004C" w:rsidRPr="00E12E1A" w:rsidRDefault="0095004C" w:rsidP="0095004C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704E62" w:rsidRDefault="00704E62" w:rsidP="0049178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We are excited to report that we </w:t>
      </w:r>
      <w:r w:rsidR="00695F2A">
        <w:rPr>
          <w:rFonts w:ascii="Times New Roman" w:hAnsi="Times New Roman" w:cs="Times New Roman"/>
          <w:sz w:val="24"/>
        </w:rPr>
        <w:t>have achieved</w:t>
      </w:r>
      <w:r>
        <w:rPr>
          <w:rFonts w:ascii="Times New Roman" w:hAnsi="Times New Roman" w:cs="Times New Roman"/>
          <w:sz w:val="24"/>
        </w:rPr>
        <w:t xml:space="preserve"> a </w:t>
      </w:r>
      <w:r w:rsidR="004C0949">
        <w:rPr>
          <w:rFonts w:ascii="Times New Roman" w:hAnsi="Times New Roman" w:cs="Times New Roman"/>
          <w:sz w:val="24"/>
        </w:rPr>
        <w:t>third</w:t>
      </w:r>
      <w:r>
        <w:rPr>
          <w:rFonts w:ascii="Times New Roman" w:hAnsi="Times New Roman" w:cs="Times New Roman"/>
          <w:sz w:val="24"/>
        </w:rPr>
        <w:t xml:space="preserve"> consecutive season </w:t>
      </w:r>
      <w:r w:rsidR="00695F2A">
        <w:rPr>
          <w:rFonts w:ascii="Times New Roman" w:hAnsi="Times New Roman" w:cs="Times New Roman"/>
          <w:sz w:val="24"/>
        </w:rPr>
        <w:t xml:space="preserve">of </w:t>
      </w:r>
      <w:r>
        <w:rPr>
          <w:rFonts w:ascii="Times New Roman" w:hAnsi="Times New Roman" w:cs="Times New Roman"/>
          <w:sz w:val="24"/>
        </w:rPr>
        <w:t>growth at the 8</w:t>
      </w:r>
      <w:r w:rsidR="00695F2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&amp;</w:t>
      </w:r>
      <w:r w:rsidR="00695F2A"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Under</w:t>
      </w:r>
      <w:proofErr w:type="gramEnd"/>
      <w:r>
        <w:rPr>
          <w:rFonts w:ascii="Times New Roman" w:hAnsi="Times New Roman" w:cs="Times New Roman"/>
          <w:sz w:val="24"/>
        </w:rPr>
        <w:t xml:space="preserve"> le</w:t>
      </w:r>
      <w:r w:rsidR="00942C1D">
        <w:rPr>
          <w:rFonts w:ascii="Times New Roman" w:hAnsi="Times New Roman" w:cs="Times New Roman"/>
          <w:sz w:val="24"/>
        </w:rPr>
        <w:t xml:space="preserve">vel.  We are currently at </w:t>
      </w:r>
      <w:r w:rsidR="00942C1D" w:rsidRPr="00942C1D">
        <w:rPr>
          <w:rFonts w:ascii="Times New Roman" w:hAnsi="Times New Roman" w:cs="Times New Roman"/>
          <w:b/>
          <w:sz w:val="24"/>
        </w:rPr>
        <w:t>17,355 8U players</w:t>
      </w:r>
      <w:r w:rsidR="00942C1D">
        <w:rPr>
          <w:rFonts w:ascii="Times New Roman" w:hAnsi="Times New Roman" w:cs="Times New Roman"/>
          <w:sz w:val="24"/>
        </w:rPr>
        <w:t xml:space="preserve">, which is up </w:t>
      </w:r>
      <w:r w:rsidR="00942C1D" w:rsidRPr="00942C1D">
        <w:rPr>
          <w:rFonts w:ascii="Times New Roman" w:hAnsi="Times New Roman" w:cs="Times New Roman"/>
          <w:b/>
          <w:sz w:val="24"/>
        </w:rPr>
        <w:t>725 (4.4</w:t>
      </w:r>
      <w:r w:rsidRPr="00942C1D">
        <w:rPr>
          <w:rFonts w:ascii="Times New Roman" w:hAnsi="Times New Roman" w:cs="Times New Roman"/>
          <w:b/>
          <w:sz w:val="24"/>
        </w:rPr>
        <w:t>%)</w:t>
      </w:r>
      <w:r>
        <w:rPr>
          <w:rFonts w:ascii="Times New Roman" w:hAnsi="Times New Roman" w:cs="Times New Roman"/>
          <w:sz w:val="24"/>
        </w:rPr>
        <w:t xml:space="preserve"> </w:t>
      </w:r>
      <w:r w:rsidRPr="00942C1D">
        <w:rPr>
          <w:rFonts w:ascii="Times New Roman" w:hAnsi="Times New Roman" w:cs="Times New Roman"/>
          <w:b/>
          <w:sz w:val="24"/>
        </w:rPr>
        <w:t xml:space="preserve">compared to last year </w:t>
      </w:r>
      <w:r>
        <w:rPr>
          <w:rFonts w:ascii="Times New Roman" w:hAnsi="Times New Roman" w:cs="Times New Roman"/>
          <w:sz w:val="24"/>
        </w:rPr>
        <w:t>at this time</w:t>
      </w:r>
      <w:r w:rsidR="00942C1D">
        <w:rPr>
          <w:rFonts w:ascii="Times New Roman" w:hAnsi="Times New Roman" w:cs="Times New Roman"/>
          <w:sz w:val="24"/>
        </w:rPr>
        <w:t xml:space="preserve"> and 507</w:t>
      </w:r>
      <w:r w:rsidR="00695F2A">
        <w:rPr>
          <w:rFonts w:ascii="Times New Roman" w:hAnsi="Times New Roman" w:cs="Times New Roman"/>
          <w:sz w:val="24"/>
        </w:rPr>
        <w:t xml:space="preserve"> more than last year’s final total</w:t>
      </w:r>
      <w:r w:rsidR="00942C1D">
        <w:rPr>
          <w:rFonts w:ascii="Times New Roman" w:hAnsi="Times New Roman" w:cs="Times New Roman"/>
          <w:sz w:val="24"/>
        </w:rPr>
        <w:t xml:space="preserve">. This also marks the </w:t>
      </w:r>
      <w:r w:rsidR="00942C1D" w:rsidRPr="00942C1D">
        <w:rPr>
          <w:rFonts w:ascii="Times New Roman" w:hAnsi="Times New Roman" w:cs="Times New Roman"/>
          <w:b/>
          <w:sz w:val="24"/>
        </w:rPr>
        <w:t>first time ever Minnesota has exceeded 17,000 8U players</w:t>
      </w:r>
      <w:r w:rsidR="00942C1D">
        <w:rPr>
          <w:rFonts w:ascii="Times New Roman" w:hAnsi="Times New Roman" w:cs="Times New Roman"/>
          <w:sz w:val="24"/>
        </w:rPr>
        <w:t xml:space="preserve"> so we will set a new state record for 8U players this season. We will also set a </w:t>
      </w:r>
      <w:r w:rsidR="00942C1D" w:rsidRPr="00942C1D">
        <w:rPr>
          <w:rFonts w:ascii="Times New Roman" w:hAnsi="Times New Roman" w:cs="Times New Roman"/>
          <w:b/>
          <w:sz w:val="24"/>
        </w:rPr>
        <w:t xml:space="preserve">new record for first time 8U players with 6,678 </w:t>
      </w:r>
      <w:r w:rsidR="00942C1D">
        <w:rPr>
          <w:rFonts w:ascii="Times New Roman" w:hAnsi="Times New Roman" w:cs="Times New Roman"/>
          <w:sz w:val="24"/>
        </w:rPr>
        <w:t>entering our game and making this the best recruiting season in our organization’s history.</w:t>
      </w:r>
    </w:p>
    <w:p w:rsidR="00704E62" w:rsidRDefault="00942C1D" w:rsidP="00942C1D">
      <w:pPr>
        <w:tabs>
          <w:tab w:val="left" w:pos="759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491788" w:rsidRPr="00E12E1A" w:rsidRDefault="0095004C" w:rsidP="0049178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12E1A">
        <w:rPr>
          <w:rFonts w:ascii="Times New Roman" w:hAnsi="Times New Roman" w:cs="Times New Roman"/>
          <w:sz w:val="24"/>
        </w:rPr>
        <w:t xml:space="preserve">The Minnesota Hockey </w:t>
      </w:r>
      <w:r w:rsidR="00491788" w:rsidRPr="00E12E1A">
        <w:rPr>
          <w:rFonts w:ascii="Times New Roman" w:hAnsi="Times New Roman" w:cs="Times New Roman"/>
          <w:sz w:val="24"/>
        </w:rPr>
        <w:t xml:space="preserve">Membership Development Committee </w:t>
      </w:r>
      <w:r w:rsidR="002D6D4F">
        <w:rPr>
          <w:rFonts w:ascii="Times New Roman" w:hAnsi="Times New Roman" w:cs="Times New Roman"/>
          <w:sz w:val="24"/>
        </w:rPr>
        <w:t>continues to make a</w:t>
      </w:r>
      <w:r w:rsidR="00491788" w:rsidRPr="00E12E1A">
        <w:rPr>
          <w:rFonts w:ascii="Times New Roman" w:hAnsi="Times New Roman" w:cs="Times New Roman"/>
          <w:sz w:val="24"/>
        </w:rPr>
        <w:t xml:space="preserve"> significant effort </w:t>
      </w:r>
      <w:r w:rsidR="002D6D4F">
        <w:rPr>
          <w:rFonts w:ascii="Times New Roman" w:hAnsi="Times New Roman" w:cs="Times New Roman"/>
          <w:sz w:val="24"/>
        </w:rPr>
        <w:t>to</w:t>
      </w:r>
      <w:r w:rsidR="00491788" w:rsidRPr="00E12E1A">
        <w:rPr>
          <w:rFonts w:ascii="Times New Roman" w:hAnsi="Times New Roman" w:cs="Times New Roman"/>
          <w:sz w:val="24"/>
        </w:rPr>
        <w:t xml:space="preserve"> increase the awareness of and participation in</w:t>
      </w:r>
      <w:r w:rsidR="002D6D4F">
        <w:rPr>
          <w:rFonts w:ascii="Times New Roman" w:hAnsi="Times New Roman" w:cs="Times New Roman"/>
          <w:sz w:val="24"/>
        </w:rPr>
        <w:t xml:space="preserve"> hockey through the utilization of</w:t>
      </w:r>
      <w:r w:rsidR="00491788" w:rsidRPr="00E12E1A">
        <w:rPr>
          <w:rFonts w:ascii="Times New Roman" w:hAnsi="Times New Roman" w:cs="Times New Roman"/>
          <w:sz w:val="24"/>
        </w:rPr>
        <w:t xml:space="preserve"> available Minnesota Hockey and USA Hockey growth programs. </w:t>
      </w:r>
      <w:r w:rsidR="00704E62">
        <w:rPr>
          <w:rFonts w:ascii="Times New Roman" w:hAnsi="Times New Roman" w:cs="Times New Roman"/>
          <w:sz w:val="24"/>
        </w:rPr>
        <w:t>Here is a recap of some of our efforts.</w:t>
      </w:r>
    </w:p>
    <w:p w:rsidR="002D6D4F" w:rsidRDefault="002D6D4F" w:rsidP="00D937D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D937DA" w:rsidRPr="002D6D4F" w:rsidRDefault="00741C9E" w:rsidP="00D937DA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Nov</w:t>
      </w:r>
      <w:r w:rsidR="00942C1D">
        <w:rPr>
          <w:rFonts w:ascii="Times New Roman" w:hAnsi="Times New Roman" w:cs="Times New Roman"/>
          <w:b/>
          <w:sz w:val="24"/>
        </w:rPr>
        <w:t>ember 7, 2015</w:t>
      </w:r>
      <w:r w:rsidR="00106B23">
        <w:rPr>
          <w:rFonts w:ascii="Times New Roman" w:hAnsi="Times New Roman" w:cs="Times New Roman"/>
          <w:b/>
          <w:sz w:val="24"/>
        </w:rPr>
        <w:t xml:space="preserve"> -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D937DA">
        <w:rPr>
          <w:rFonts w:ascii="Times New Roman" w:hAnsi="Times New Roman" w:cs="Times New Roman"/>
          <w:b/>
          <w:sz w:val="24"/>
        </w:rPr>
        <w:t xml:space="preserve">Try Hockey For Free </w:t>
      </w:r>
      <w:r>
        <w:rPr>
          <w:rFonts w:ascii="Times New Roman" w:hAnsi="Times New Roman" w:cs="Times New Roman"/>
          <w:b/>
          <w:sz w:val="24"/>
        </w:rPr>
        <w:t>Results</w:t>
      </w:r>
    </w:p>
    <w:p w:rsidR="00D937DA" w:rsidRDefault="00D937DA" w:rsidP="00D937D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62EB5" w:rsidRDefault="00D937DA" w:rsidP="00942C1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On Nov. </w:t>
      </w:r>
      <w:r w:rsidR="00942C1D">
        <w:rPr>
          <w:rFonts w:ascii="Times New Roman" w:hAnsi="Times New Roman" w:cs="Times New Roman"/>
          <w:sz w:val="24"/>
        </w:rPr>
        <w:t>7</w:t>
      </w:r>
      <w:r w:rsidR="009752C3">
        <w:rPr>
          <w:rFonts w:ascii="Times New Roman" w:hAnsi="Times New Roman" w:cs="Times New Roman"/>
          <w:sz w:val="24"/>
        </w:rPr>
        <w:t>th</w:t>
      </w:r>
      <w:r w:rsidR="00942C1D">
        <w:rPr>
          <w:rFonts w:ascii="Times New Roman" w:hAnsi="Times New Roman" w:cs="Times New Roman"/>
          <w:sz w:val="24"/>
        </w:rPr>
        <w:t>, there were 53</w:t>
      </w:r>
      <w:r w:rsidR="00362EB5">
        <w:rPr>
          <w:rFonts w:ascii="Times New Roman" w:hAnsi="Times New Roman" w:cs="Times New Roman"/>
          <w:sz w:val="24"/>
        </w:rPr>
        <w:t xml:space="preserve"> sites</w:t>
      </w:r>
      <w:r w:rsidR="001D4360">
        <w:rPr>
          <w:rFonts w:ascii="Times New Roman" w:hAnsi="Times New Roman" w:cs="Times New Roman"/>
          <w:sz w:val="24"/>
        </w:rPr>
        <w:t xml:space="preserve"> in Minnesota</w:t>
      </w:r>
      <w:r>
        <w:rPr>
          <w:rFonts w:ascii="Times New Roman" w:hAnsi="Times New Roman" w:cs="Times New Roman"/>
          <w:sz w:val="24"/>
        </w:rPr>
        <w:t xml:space="preserve"> that hosted Try Hockey For Free Day and </w:t>
      </w:r>
      <w:r w:rsidR="00942C1D">
        <w:rPr>
          <w:rFonts w:ascii="Times New Roman" w:hAnsi="Times New Roman" w:cs="Times New Roman"/>
          <w:sz w:val="24"/>
        </w:rPr>
        <w:t>a total of 1,048</w:t>
      </w:r>
      <w:r w:rsidR="00741C9E">
        <w:rPr>
          <w:rFonts w:ascii="Times New Roman" w:hAnsi="Times New Roman" w:cs="Times New Roman"/>
          <w:sz w:val="24"/>
        </w:rPr>
        <w:t xml:space="preserve"> participants were reported</w:t>
      </w:r>
      <w:r w:rsidR="00106B23">
        <w:rPr>
          <w:rFonts w:ascii="Times New Roman" w:hAnsi="Times New Roman" w:cs="Times New Roman"/>
          <w:sz w:val="24"/>
        </w:rPr>
        <w:t xml:space="preserve">. These numbers represent a </w:t>
      </w:r>
      <w:r w:rsidR="00942C1D">
        <w:rPr>
          <w:rFonts w:ascii="Times New Roman" w:hAnsi="Times New Roman" w:cs="Times New Roman"/>
          <w:sz w:val="24"/>
        </w:rPr>
        <w:t>decrease compared to previous seasons. We attributed most of the decrease to conflicts with deer hunting opener and an increase in other recruiting</w:t>
      </w:r>
      <w:r w:rsidR="004C0949">
        <w:rPr>
          <w:rFonts w:ascii="Times New Roman" w:hAnsi="Times New Roman" w:cs="Times New Roman"/>
          <w:sz w:val="24"/>
        </w:rPr>
        <w:t xml:space="preserve"> programs such as Total Hockey’s First Stride program</w:t>
      </w:r>
      <w:r w:rsidR="00942C1D">
        <w:rPr>
          <w:rFonts w:ascii="Times New Roman" w:hAnsi="Times New Roman" w:cs="Times New Roman"/>
          <w:sz w:val="24"/>
        </w:rPr>
        <w:t xml:space="preserve">. </w:t>
      </w:r>
    </w:p>
    <w:p w:rsidR="00106B23" w:rsidRDefault="00106B23" w:rsidP="00106B2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73C6F" w:rsidRDefault="00942C1D" w:rsidP="00E12E1A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February 20, 2016</w:t>
      </w:r>
      <w:r w:rsidR="00673C6F">
        <w:rPr>
          <w:rFonts w:ascii="Times New Roman" w:hAnsi="Times New Roman" w:cs="Times New Roman"/>
          <w:b/>
          <w:sz w:val="24"/>
        </w:rPr>
        <w:t xml:space="preserve"> – Try Hockey For Free </w:t>
      </w:r>
    </w:p>
    <w:p w:rsidR="00673C6F" w:rsidRDefault="00673C6F" w:rsidP="00E12E1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73C6F" w:rsidRDefault="0092101C" w:rsidP="00E12E1A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On February</w:t>
      </w:r>
      <w:r w:rsidR="00C811A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2</w:t>
      </w:r>
      <w:r w:rsidR="00942C1D">
        <w:rPr>
          <w:rFonts w:ascii="Times New Roman" w:hAnsi="Times New Roman" w:cs="Times New Roman"/>
          <w:sz w:val="24"/>
        </w:rPr>
        <w:t>0</w:t>
      </w:r>
      <w:r w:rsidR="00C811AF" w:rsidRPr="00C811AF">
        <w:rPr>
          <w:rFonts w:ascii="Times New Roman" w:hAnsi="Times New Roman" w:cs="Times New Roman"/>
          <w:sz w:val="24"/>
          <w:vertAlign w:val="superscript"/>
        </w:rPr>
        <w:t>t</w:t>
      </w:r>
      <w:r w:rsidR="00942C1D">
        <w:rPr>
          <w:rFonts w:ascii="Times New Roman" w:hAnsi="Times New Roman" w:cs="Times New Roman"/>
          <w:sz w:val="24"/>
          <w:vertAlign w:val="superscript"/>
        </w:rPr>
        <w:t>h</w:t>
      </w:r>
      <w:r w:rsidR="00C811AF">
        <w:rPr>
          <w:rFonts w:ascii="Times New Roman" w:hAnsi="Times New Roman" w:cs="Times New Roman"/>
          <w:sz w:val="24"/>
        </w:rPr>
        <w:t xml:space="preserve">, USA Hockey is hosting the second Try Hockey For Free day of the season in conjunction with Hockey Weekend </w:t>
      </w:r>
      <w:proofErr w:type="gramStart"/>
      <w:r w:rsidR="00C811AF">
        <w:rPr>
          <w:rFonts w:ascii="Times New Roman" w:hAnsi="Times New Roman" w:cs="Times New Roman"/>
          <w:sz w:val="24"/>
        </w:rPr>
        <w:t>Across</w:t>
      </w:r>
      <w:proofErr w:type="gramEnd"/>
      <w:r w:rsidR="00C811AF">
        <w:rPr>
          <w:rFonts w:ascii="Times New Roman" w:hAnsi="Times New Roman" w:cs="Times New Roman"/>
          <w:sz w:val="24"/>
        </w:rPr>
        <w:t xml:space="preserve"> America.  As of January 2</w:t>
      </w:r>
      <w:r>
        <w:rPr>
          <w:rFonts w:ascii="Times New Roman" w:hAnsi="Times New Roman" w:cs="Times New Roman"/>
          <w:sz w:val="24"/>
        </w:rPr>
        <w:t>1st</w:t>
      </w:r>
      <w:r w:rsidR="00815007">
        <w:rPr>
          <w:rFonts w:ascii="Times New Roman" w:hAnsi="Times New Roman" w:cs="Times New Roman"/>
          <w:sz w:val="24"/>
        </w:rPr>
        <w:t xml:space="preserve">, Minnesota has a total of </w:t>
      </w:r>
      <w:r w:rsidR="00E42F97">
        <w:rPr>
          <w:rFonts w:ascii="Times New Roman" w:hAnsi="Times New Roman" w:cs="Times New Roman"/>
          <w:sz w:val="24"/>
        </w:rPr>
        <w:t>29</w:t>
      </w:r>
      <w:r w:rsidR="00C811AF">
        <w:rPr>
          <w:rFonts w:ascii="Times New Roman" w:hAnsi="Times New Roman" w:cs="Times New Roman"/>
          <w:sz w:val="24"/>
        </w:rPr>
        <w:t xml:space="preserve"> a</w:t>
      </w:r>
      <w:r w:rsidR="00815007">
        <w:rPr>
          <w:rFonts w:ascii="Times New Roman" w:hAnsi="Times New Roman" w:cs="Times New Roman"/>
          <w:sz w:val="24"/>
        </w:rPr>
        <w:t xml:space="preserve">ssociations hosting events at </w:t>
      </w:r>
      <w:r w:rsidR="00E42F97">
        <w:rPr>
          <w:rFonts w:ascii="Times New Roman" w:hAnsi="Times New Roman" w:cs="Times New Roman"/>
          <w:sz w:val="24"/>
        </w:rPr>
        <w:t>30</w:t>
      </w:r>
      <w:r w:rsidR="00C811AF">
        <w:rPr>
          <w:rFonts w:ascii="Times New Roman" w:hAnsi="Times New Roman" w:cs="Times New Roman"/>
          <w:sz w:val="24"/>
        </w:rPr>
        <w:t xml:space="preserve"> sites. Here is a summary of the participating associations by district:</w:t>
      </w:r>
    </w:p>
    <w:p w:rsidR="00154A0C" w:rsidRDefault="009C3B16" w:rsidP="00154A0C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9C3B16">
        <w:rPr>
          <w:rFonts w:ascii="Times New Roman" w:hAnsi="Times New Roman" w:cs="Times New Roman"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15.25pt;margin-top:11.7pt;width:133pt;height:204.75pt;z-index:251669504;mso-width-relative:margin;mso-height-relative:margin" o:regroupid="1" stroked="f">
            <v:textbox>
              <w:txbxContent>
                <w:p w:rsidR="00E42F97" w:rsidRPr="00E12E1A" w:rsidRDefault="00E42F97" w:rsidP="00815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u w:val="single"/>
                    </w:rPr>
                  </w:pPr>
                  <w:r w:rsidRPr="00E12E1A">
                    <w:rPr>
                      <w:rFonts w:ascii="Times New Roman" w:hAnsi="Times New Roman" w:cs="Times New Roman"/>
                      <w:sz w:val="24"/>
                      <w:u w:val="single"/>
                    </w:rPr>
                    <w:t>District 4</w:t>
                  </w:r>
                </w:p>
                <w:p w:rsidR="00E42F97" w:rsidRDefault="00E42F97" w:rsidP="00154A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E42F97" w:rsidRDefault="00E42F97" w:rsidP="00154A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u w:val="single"/>
                    </w:rPr>
                  </w:pPr>
                </w:p>
                <w:p w:rsidR="00E42F97" w:rsidRPr="00E12E1A" w:rsidRDefault="00E42F97" w:rsidP="00154A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u w:val="single"/>
                    </w:rPr>
                  </w:pPr>
                  <w:r w:rsidRPr="00E12E1A">
                    <w:rPr>
                      <w:rFonts w:ascii="Times New Roman" w:hAnsi="Times New Roman" w:cs="Times New Roman"/>
                      <w:sz w:val="24"/>
                      <w:u w:val="single"/>
                    </w:rPr>
                    <w:t>District 5</w:t>
                  </w:r>
                </w:p>
                <w:p w:rsidR="00E42F97" w:rsidRDefault="00E42F97" w:rsidP="00154A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Litchfield-DC</w:t>
                  </w:r>
                </w:p>
                <w:p w:rsidR="00E42F97" w:rsidRDefault="00E42F97" w:rsidP="00154A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River Lakes</w:t>
                  </w:r>
                </w:p>
                <w:p w:rsidR="00E42F97" w:rsidRDefault="00E42F97" w:rsidP="00154A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Sartell</w:t>
                  </w:r>
                </w:p>
                <w:p w:rsidR="00E42F97" w:rsidRDefault="00E42F97" w:rsidP="00154A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Willmar</w:t>
                  </w:r>
                </w:p>
                <w:p w:rsidR="00E42F97" w:rsidRPr="000C26F7" w:rsidRDefault="00E42F97" w:rsidP="00154A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E42F97" w:rsidRPr="00E12E1A" w:rsidRDefault="00E42F97" w:rsidP="00154A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u w:val="single"/>
                    </w:rPr>
                  </w:pPr>
                  <w:r w:rsidRPr="00E12E1A">
                    <w:rPr>
                      <w:rFonts w:ascii="Times New Roman" w:hAnsi="Times New Roman" w:cs="Times New Roman"/>
                      <w:sz w:val="24"/>
                      <w:u w:val="single"/>
                    </w:rPr>
                    <w:t>District 6</w:t>
                  </w:r>
                </w:p>
                <w:p w:rsidR="00E42F97" w:rsidRDefault="00E42F97" w:rsidP="00154A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Bloomington Kennedy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br/>
                    <w:t>Eden Prairie</w:t>
                  </w:r>
                </w:p>
                <w:p w:rsidR="00E42F97" w:rsidRDefault="00E42F97" w:rsidP="00154A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Shakopee</w:t>
                  </w:r>
                </w:p>
                <w:p w:rsidR="00E42F97" w:rsidRDefault="00E42F97" w:rsidP="00154A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xbxContent>
            </v:textbox>
          </v:shape>
        </w:pict>
      </w:r>
      <w:r w:rsidRPr="009C3B16">
        <w:rPr>
          <w:rFonts w:ascii="Times New Roman" w:hAnsi="Times New Roman" w:cs="Times New Roman"/>
          <w:noProof/>
          <w:sz w:val="24"/>
        </w:rPr>
        <w:pict>
          <v:shape id="_x0000_s1028" type="#_x0000_t202" style="position:absolute;margin-left:380.55pt;margin-top:11.7pt;width:112.85pt;height:227.85pt;z-index:251671552;mso-width-relative:margin;mso-height-relative:margin" o:regroupid="1" stroked="f">
            <v:textbox style="mso-next-textbox:#_x0000_s1028">
              <w:txbxContent>
                <w:p w:rsidR="00E42F97" w:rsidRPr="00E12E1A" w:rsidRDefault="00E42F97" w:rsidP="00815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u w:val="single"/>
                    </w:rPr>
                  </w:pPr>
                  <w:r w:rsidRPr="00E12E1A">
                    <w:rPr>
                      <w:rFonts w:ascii="Times New Roman" w:hAnsi="Times New Roman" w:cs="Times New Roman"/>
                      <w:sz w:val="24"/>
                      <w:u w:val="single"/>
                    </w:rPr>
                    <w:t>District 10</w:t>
                  </w:r>
                </w:p>
                <w:p w:rsidR="00E42F97" w:rsidRDefault="00E42F97" w:rsidP="00815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Andover</w:t>
                  </w:r>
                </w:p>
                <w:p w:rsidR="00E42F97" w:rsidRDefault="00E42F97" w:rsidP="00815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Mora</w:t>
                  </w:r>
                </w:p>
                <w:p w:rsidR="00E42F97" w:rsidRDefault="00E42F97" w:rsidP="00815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Princeton</w:t>
                  </w:r>
                </w:p>
                <w:p w:rsidR="00E42F97" w:rsidRDefault="00E42F97" w:rsidP="00154A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u w:val="single"/>
                    </w:rPr>
                  </w:pPr>
                </w:p>
                <w:p w:rsidR="00E42F97" w:rsidRPr="00BE62E0" w:rsidRDefault="00E42F97" w:rsidP="00154A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u w:val="single"/>
                    </w:rPr>
                    <w:t>District 11</w:t>
                  </w:r>
                </w:p>
                <w:p w:rsidR="00E42F97" w:rsidRDefault="00E42F97" w:rsidP="00154A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u w:val="single"/>
                    </w:rPr>
                  </w:pPr>
                </w:p>
                <w:p w:rsidR="00E42F97" w:rsidRPr="00E12E1A" w:rsidRDefault="00E42F97" w:rsidP="00154A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u w:val="single"/>
                    </w:rPr>
                  </w:pPr>
                  <w:r w:rsidRPr="00E12E1A">
                    <w:rPr>
                      <w:rFonts w:ascii="Times New Roman" w:hAnsi="Times New Roman" w:cs="Times New Roman"/>
                      <w:sz w:val="24"/>
                      <w:u w:val="single"/>
                    </w:rPr>
                    <w:t>District 15</w:t>
                  </w:r>
                </w:p>
                <w:p w:rsidR="00E42F97" w:rsidRDefault="00E42F97" w:rsidP="00154A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Alexandria </w:t>
                  </w:r>
                </w:p>
                <w:p w:rsidR="00E42F97" w:rsidRDefault="00E42F97" w:rsidP="00154A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Fergus Falls</w:t>
                  </w:r>
                </w:p>
                <w:p w:rsidR="00E42F97" w:rsidRDefault="00E42F97" w:rsidP="00154A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Little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</w:rPr>
                    <w:t>Falls</w:t>
                  </w:r>
                  <w:proofErr w:type="gramEnd"/>
                </w:p>
                <w:p w:rsidR="00E42F97" w:rsidRDefault="00E42F97" w:rsidP="00154A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Park Rapids</w:t>
                  </w:r>
                </w:p>
                <w:p w:rsidR="00E42F97" w:rsidRPr="00E12E1A" w:rsidRDefault="00E42F97" w:rsidP="00154A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E42F97" w:rsidRPr="00E12E1A" w:rsidRDefault="00E42F97" w:rsidP="00154A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u w:val="single"/>
                    </w:rPr>
                  </w:pPr>
                  <w:r w:rsidRPr="00E12E1A">
                    <w:rPr>
                      <w:rFonts w:ascii="Times New Roman" w:hAnsi="Times New Roman" w:cs="Times New Roman"/>
                      <w:sz w:val="24"/>
                      <w:u w:val="single"/>
                    </w:rPr>
                    <w:t>District 16</w:t>
                  </w:r>
                </w:p>
                <w:p w:rsidR="00E42F97" w:rsidRPr="00154A0C" w:rsidRDefault="00E42F97" w:rsidP="00154A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xbxContent>
            </v:textbox>
          </v:shape>
        </w:pict>
      </w:r>
      <w:r w:rsidRPr="009C3B16">
        <w:rPr>
          <w:rFonts w:ascii="Times New Roman" w:hAnsi="Times New Roman" w:cs="Times New Roman"/>
          <w:noProof/>
          <w:sz w:val="24"/>
        </w:rPr>
        <w:pict>
          <v:shape id="_x0000_s1027" type="#_x0000_t202" style="position:absolute;margin-left:248.25pt;margin-top:11.7pt;width:119.35pt;height:224.1pt;z-index:251670528;mso-width-relative:margin;mso-height-relative:margin" o:regroupid="1" stroked="f">
            <v:textbox style="mso-next-textbox:#_x0000_s1027">
              <w:txbxContent>
                <w:p w:rsidR="00E42F97" w:rsidRPr="00E12E1A" w:rsidRDefault="00E42F97" w:rsidP="00815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u w:val="single"/>
                    </w:rPr>
                  </w:pPr>
                  <w:r w:rsidRPr="00E12E1A">
                    <w:rPr>
                      <w:rFonts w:ascii="Times New Roman" w:hAnsi="Times New Roman" w:cs="Times New Roman"/>
                      <w:sz w:val="24"/>
                      <w:u w:val="single"/>
                    </w:rPr>
                    <w:t>District 8</w:t>
                  </w:r>
                </w:p>
                <w:p w:rsidR="00E42F97" w:rsidRDefault="00E42F97" w:rsidP="00815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Apple Valley</w:t>
                  </w:r>
                </w:p>
                <w:p w:rsidR="00E42F97" w:rsidRDefault="00E42F97" w:rsidP="00815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92101C">
                    <w:rPr>
                      <w:rFonts w:ascii="Times New Roman" w:hAnsi="Times New Roman" w:cs="Times New Roman"/>
                      <w:sz w:val="24"/>
                    </w:rPr>
                    <w:t>Eagan</w:t>
                  </w:r>
                </w:p>
                <w:p w:rsidR="00E42F97" w:rsidRDefault="00E42F97" w:rsidP="00815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Sibley</w:t>
                  </w:r>
                </w:p>
                <w:p w:rsidR="00E42F97" w:rsidRPr="000C26F7" w:rsidRDefault="00E42F97" w:rsidP="008150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South St. Paul</w:t>
                  </w:r>
                </w:p>
                <w:p w:rsidR="00E42F97" w:rsidRDefault="00E42F97" w:rsidP="00154A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u w:val="single"/>
                    </w:rPr>
                  </w:pPr>
                </w:p>
                <w:p w:rsidR="00E42F97" w:rsidRPr="00E12E1A" w:rsidRDefault="00E42F97" w:rsidP="00154A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u w:val="single"/>
                    </w:rPr>
                  </w:pPr>
                  <w:r w:rsidRPr="00E12E1A">
                    <w:rPr>
                      <w:rFonts w:ascii="Times New Roman" w:hAnsi="Times New Roman" w:cs="Times New Roman"/>
                      <w:sz w:val="24"/>
                      <w:u w:val="single"/>
                    </w:rPr>
                    <w:t>District 9</w:t>
                  </w:r>
                </w:p>
                <w:p w:rsidR="00E42F97" w:rsidRDefault="00E42F97" w:rsidP="00154A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La Crescent</w:t>
                  </w:r>
                </w:p>
                <w:p w:rsidR="00E42F97" w:rsidRDefault="00E42F97" w:rsidP="00154A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Owatonna</w:t>
                  </w:r>
                </w:p>
                <w:p w:rsidR="00E42F97" w:rsidRDefault="00E42F97" w:rsidP="00154A0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Waseca</w:t>
                  </w:r>
                </w:p>
              </w:txbxContent>
            </v:textbox>
          </v:shape>
        </w:pict>
      </w:r>
    </w:p>
    <w:p w:rsidR="00154A0C" w:rsidRPr="00E12E1A" w:rsidRDefault="00154A0C" w:rsidP="00154A0C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E12E1A">
        <w:rPr>
          <w:rFonts w:ascii="Times New Roman" w:hAnsi="Times New Roman" w:cs="Times New Roman"/>
          <w:sz w:val="24"/>
          <w:u w:val="single"/>
        </w:rPr>
        <w:t>District 1</w:t>
      </w:r>
    </w:p>
    <w:p w:rsidR="00E42F97" w:rsidRDefault="00E42F97" w:rsidP="00154A0C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City of Lakes</w:t>
      </w:r>
    </w:p>
    <w:p w:rsidR="00154A0C" w:rsidRDefault="00942C1D" w:rsidP="00154A0C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Edgcumbe</w:t>
      </w:r>
      <w:proofErr w:type="spellEnd"/>
    </w:p>
    <w:p w:rsidR="00B71D30" w:rsidRDefault="00B71D30" w:rsidP="00154A0C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Langford Park </w:t>
      </w:r>
    </w:p>
    <w:p w:rsidR="0092101C" w:rsidRPr="00E12E1A" w:rsidRDefault="0092101C" w:rsidP="00154A0C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54A0C" w:rsidRPr="00E12E1A" w:rsidRDefault="00154A0C" w:rsidP="00154A0C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E12E1A">
        <w:rPr>
          <w:rFonts w:ascii="Times New Roman" w:hAnsi="Times New Roman" w:cs="Times New Roman"/>
          <w:sz w:val="24"/>
          <w:u w:val="single"/>
        </w:rPr>
        <w:t>District 2</w:t>
      </w:r>
    </w:p>
    <w:p w:rsidR="000C26F7" w:rsidRDefault="000C26F7" w:rsidP="00154A0C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Roseville</w:t>
      </w:r>
    </w:p>
    <w:p w:rsidR="000C26F7" w:rsidRDefault="000C26F7" w:rsidP="00154A0C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St. Paul</w:t>
      </w:r>
      <w:r w:rsidR="00CB3BC7">
        <w:rPr>
          <w:rFonts w:ascii="Times New Roman" w:hAnsi="Times New Roman" w:cs="Times New Roman"/>
          <w:sz w:val="24"/>
        </w:rPr>
        <w:t xml:space="preserve"> (Highland)</w:t>
      </w:r>
    </w:p>
    <w:p w:rsidR="0092101C" w:rsidRPr="00E12E1A" w:rsidRDefault="0092101C" w:rsidP="00154A0C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54A0C" w:rsidRPr="00E12E1A" w:rsidRDefault="00154A0C" w:rsidP="00154A0C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E12E1A">
        <w:rPr>
          <w:rFonts w:ascii="Times New Roman" w:hAnsi="Times New Roman" w:cs="Times New Roman"/>
          <w:sz w:val="24"/>
          <w:u w:val="single"/>
        </w:rPr>
        <w:t>District 3</w:t>
      </w:r>
    </w:p>
    <w:p w:rsidR="00154A0C" w:rsidRDefault="0092101C" w:rsidP="00154A0C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Delano</w:t>
      </w:r>
    </w:p>
    <w:p w:rsidR="00E42F97" w:rsidRDefault="00E42F97" w:rsidP="00154A0C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Osseo-Maple Grove</w:t>
      </w:r>
    </w:p>
    <w:p w:rsidR="00E42F97" w:rsidRDefault="00E42F97" w:rsidP="00154A0C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Orono</w:t>
      </w:r>
      <w:proofErr w:type="spellEnd"/>
    </w:p>
    <w:p w:rsidR="0092101C" w:rsidRPr="00E12E1A" w:rsidRDefault="0092101C" w:rsidP="00154A0C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54A0C" w:rsidRDefault="00154A0C" w:rsidP="00E12E1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54A0C" w:rsidRDefault="00154A0C" w:rsidP="00E12E1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861F7" w:rsidRDefault="001861F7" w:rsidP="000C26F7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E42F97" w:rsidRDefault="00E42F97" w:rsidP="000C26F7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E42F97" w:rsidRDefault="00E42F97" w:rsidP="000C26F7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E42F97" w:rsidRDefault="00E42F97" w:rsidP="000C26F7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E42F97" w:rsidRDefault="00E42F97" w:rsidP="000C26F7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0C26F7" w:rsidRPr="00E12E1A" w:rsidRDefault="000C26F7" w:rsidP="000C26F7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E12E1A">
        <w:rPr>
          <w:rFonts w:ascii="Times New Roman" w:hAnsi="Times New Roman" w:cs="Times New Roman"/>
          <w:b/>
          <w:sz w:val="24"/>
        </w:rPr>
        <w:t>Minnesota Hockey Growth Grants</w:t>
      </w:r>
    </w:p>
    <w:p w:rsidR="000C26F7" w:rsidRPr="00E12E1A" w:rsidRDefault="000C26F7" w:rsidP="000C26F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26F7" w:rsidRDefault="000C26F7" w:rsidP="000C26F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Membership Devel</w:t>
      </w:r>
      <w:r w:rsidR="00913E4D">
        <w:rPr>
          <w:rFonts w:ascii="Times New Roman" w:hAnsi="Times New Roman" w:cs="Times New Roman"/>
          <w:sz w:val="24"/>
        </w:rPr>
        <w:t>opment Committee has received 16</w:t>
      </w:r>
      <w:r>
        <w:rPr>
          <w:rFonts w:ascii="Times New Roman" w:hAnsi="Times New Roman" w:cs="Times New Roman"/>
          <w:sz w:val="24"/>
        </w:rPr>
        <w:t xml:space="preserve"> gr</w:t>
      </w:r>
      <w:r w:rsidR="00913E4D">
        <w:rPr>
          <w:rFonts w:ascii="Times New Roman" w:hAnsi="Times New Roman" w:cs="Times New Roman"/>
          <w:sz w:val="24"/>
        </w:rPr>
        <w:t>ant applications and reviewed 15</w:t>
      </w:r>
      <w:r>
        <w:rPr>
          <w:rFonts w:ascii="Times New Roman" w:hAnsi="Times New Roman" w:cs="Times New Roman"/>
          <w:sz w:val="24"/>
        </w:rPr>
        <w:t xml:space="preserve"> a</w:t>
      </w:r>
      <w:r w:rsidR="00913E4D">
        <w:rPr>
          <w:rFonts w:ascii="Times New Roman" w:hAnsi="Times New Roman" w:cs="Times New Roman"/>
          <w:sz w:val="24"/>
        </w:rPr>
        <w:t>pplications already in the 20</w:t>
      </w:r>
      <w:r>
        <w:rPr>
          <w:rFonts w:ascii="Times New Roman" w:hAnsi="Times New Roman" w:cs="Times New Roman"/>
          <w:sz w:val="24"/>
        </w:rPr>
        <w:t>15</w:t>
      </w:r>
      <w:r w:rsidR="00913E4D">
        <w:rPr>
          <w:rFonts w:ascii="Times New Roman" w:hAnsi="Times New Roman" w:cs="Times New Roman"/>
          <w:sz w:val="24"/>
        </w:rPr>
        <w:t xml:space="preserve">-16 </w:t>
      </w:r>
      <w:proofErr w:type="gramStart"/>
      <w:r w:rsidR="00913E4D">
        <w:rPr>
          <w:rFonts w:ascii="Times New Roman" w:hAnsi="Times New Roman" w:cs="Times New Roman"/>
          <w:sz w:val="24"/>
        </w:rPr>
        <w:t>season</w:t>
      </w:r>
      <w:proofErr w:type="gramEnd"/>
      <w:r w:rsidR="00913E4D">
        <w:rPr>
          <w:rFonts w:ascii="Times New Roman" w:hAnsi="Times New Roman" w:cs="Times New Roman"/>
          <w:sz w:val="24"/>
        </w:rPr>
        <w:t>.  10</w:t>
      </w:r>
      <w:r>
        <w:rPr>
          <w:rFonts w:ascii="Times New Roman" w:hAnsi="Times New Roman" w:cs="Times New Roman"/>
          <w:sz w:val="24"/>
        </w:rPr>
        <w:t xml:space="preserve"> associations have been approved for funds throug</w:t>
      </w:r>
      <w:r w:rsidR="00913E4D">
        <w:rPr>
          <w:rFonts w:ascii="Times New Roman" w:hAnsi="Times New Roman" w:cs="Times New Roman"/>
          <w:sz w:val="24"/>
        </w:rPr>
        <w:t xml:space="preserve">h our grant programs totaling </w:t>
      </w:r>
      <w:r w:rsidR="004C0949">
        <w:rPr>
          <w:rFonts w:ascii="Times New Roman" w:hAnsi="Times New Roman" w:cs="Times New Roman"/>
          <w:sz w:val="24"/>
        </w:rPr>
        <w:t>$</w:t>
      </w:r>
      <w:r w:rsidR="00913E4D">
        <w:rPr>
          <w:rFonts w:ascii="Times New Roman" w:hAnsi="Times New Roman" w:cs="Times New Roman"/>
          <w:sz w:val="24"/>
        </w:rPr>
        <w:t>12,7</w:t>
      </w:r>
      <w:r>
        <w:rPr>
          <w:rFonts w:ascii="Times New Roman" w:hAnsi="Times New Roman" w:cs="Times New Roman"/>
          <w:sz w:val="24"/>
        </w:rPr>
        <w:t xml:space="preserve">00. </w:t>
      </w:r>
    </w:p>
    <w:p w:rsidR="00913E4D" w:rsidRDefault="00913E4D" w:rsidP="000C26F7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0C26F7" w:rsidRDefault="000C26F7" w:rsidP="000C26F7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Little Wild Learn to Play</w:t>
      </w:r>
    </w:p>
    <w:p w:rsidR="000C26F7" w:rsidRDefault="000C26F7" w:rsidP="000C26F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26F7" w:rsidRDefault="000C26F7" w:rsidP="000C26F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Little Wild program </w:t>
      </w:r>
      <w:r w:rsidR="009C19A2">
        <w:rPr>
          <w:rFonts w:ascii="Times New Roman" w:hAnsi="Times New Roman" w:cs="Times New Roman"/>
          <w:sz w:val="24"/>
        </w:rPr>
        <w:t>will be expanding i</w:t>
      </w:r>
      <w:r w:rsidR="00815007">
        <w:rPr>
          <w:rFonts w:ascii="Times New Roman" w:hAnsi="Times New Roman" w:cs="Times New Roman"/>
          <w:sz w:val="24"/>
        </w:rPr>
        <w:t>ts impact in the fall of 20</w:t>
      </w:r>
      <w:r w:rsidR="004C0949">
        <w:rPr>
          <w:rFonts w:ascii="Times New Roman" w:hAnsi="Times New Roman" w:cs="Times New Roman"/>
          <w:sz w:val="24"/>
        </w:rPr>
        <w:t>16</w:t>
      </w:r>
      <w:r w:rsidR="009C19A2">
        <w:rPr>
          <w:rFonts w:ascii="Times New Roman" w:hAnsi="Times New Roman" w:cs="Times New Roman"/>
          <w:sz w:val="24"/>
        </w:rPr>
        <w:t xml:space="preserve">. We are </w:t>
      </w:r>
      <w:r w:rsidR="00455FAD">
        <w:rPr>
          <w:rFonts w:ascii="Times New Roman" w:hAnsi="Times New Roman" w:cs="Times New Roman"/>
          <w:sz w:val="24"/>
        </w:rPr>
        <w:t>planning</w:t>
      </w:r>
      <w:r w:rsidR="009C19A2">
        <w:rPr>
          <w:rFonts w:ascii="Times New Roman" w:hAnsi="Times New Roman" w:cs="Times New Roman"/>
          <w:sz w:val="24"/>
        </w:rPr>
        <w:t xml:space="preserve"> to host</w:t>
      </w:r>
      <w:r w:rsidR="00E46A22">
        <w:rPr>
          <w:rFonts w:ascii="Times New Roman" w:hAnsi="Times New Roman" w:cs="Times New Roman"/>
          <w:sz w:val="24"/>
        </w:rPr>
        <w:t xml:space="preserve"> the Learn to </w:t>
      </w:r>
      <w:proofErr w:type="gramStart"/>
      <w:r w:rsidR="00E46A22">
        <w:rPr>
          <w:rFonts w:ascii="Times New Roman" w:hAnsi="Times New Roman" w:cs="Times New Roman"/>
          <w:sz w:val="24"/>
        </w:rPr>
        <w:t>Play</w:t>
      </w:r>
      <w:proofErr w:type="gramEnd"/>
      <w:r w:rsidR="00E46A22">
        <w:rPr>
          <w:rFonts w:ascii="Times New Roman" w:hAnsi="Times New Roman" w:cs="Times New Roman"/>
          <w:sz w:val="24"/>
        </w:rPr>
        <w:t xml:space="preserve"> program at 16</w:t>
      </w:r>
      <w:r w:rsidR="009C19A2">
        <w:rPr>
          <w:rFonts w:ascii="Times New Roman" w:hAnsi="Times New Roman" w:cs="Times New Roman"/>
          <w:sz w:val="24"/>
        </w:rPr>
        <w:t xml:space="preserve"> lo</w:t>
      </w:r>
      <w:r w:rsidR="00CB3BC7">
        <w:rPr>
          <w:rFonts w:ascii="Times New Roman" w:hAnsi="Times New Roman" w:cs="Times New Roman"/>
          <w:sz w:val="24"/>
        </w:rPr>
        <w:t>cations</w:t>
      </w:r>
      <w:r w:rsidR="009C19A2">
        <w:rPr>
          <w:rFonts w:ascii="Times New Roman" w:hAnsi="Times New Roman" w:cs="Times New Roman"/>
          <w:sz w:val="24"/>
        </w:rPr>
        <w:t xml:space="preserve">, and </w:t>
      </w:r>
      <w:r w:rsidR="00E46A22">
        <w:rPr>
          <w:rFonts w:ascii="Times New Roman" w:hAnsi="Times New Roman" w:cs="Times New Roman"/>
          <w:sz w:val="24"/>
        </w:rPr>
        <w:t>most</w:t>
      </w:r>
      <w:r w:rsidR="00815007">
        <w:rPr>
          <w:rFonts w:ascii="Times New Roman" w:hAnsi="Times New Roman" w:cs="Times New Roman"/>
          <w:sz w:val="24"/>
        </w:rPr>
        <w:t xml:space="preserve"> of the locations have been finalized</w:t>
      </w:r>
      <w:r w:rsidR="009C19A2">
        <w:rPr>
          <w:rFonts w:ascii="Times New Roman" w:hAnsi="Times New Roman" w:cs="Times New Roman"/>
          <w:sz w:val="24"/>
        </w:rPr>
        <w:t xml:space="preserve">. More details will be available at the annual meeting. </w:t>
      </w:r>
    </w:p>
    <w:p w:rsidR="000C26F7" w:rsidRDefault="000C26F7" w:rsidP="00673C6F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E46A22" w:rsidRDefault="00E46A22" w:rsidP="00E12E1A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Total Hockey First Stride </w:t>
      </w:r>
    </w:p>
    <w:p w:rsidR="00E46A22" w:rsidRDefault="00E46A22" w:rsidP="00E12E1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46A22" w:rsidRDefault="00E46A22" w:rsidP="00E12E1A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Total Hockey has developed a recruiting program for youth hockey associations in Minnesota as well. The First Stride program is a try hockey style event in which Total Hockey provides full equipment for players that participate. Any players who register </w:t>
      </w:r>
      <w:r w:rsidR="004C0949">
        <w:rPr>
          <w:rFonts w:ascii="Times New Roman" w:hAnsi="Times New Roman" w:cs="Times New Roman"/>
          <w:sz w:val="24"/>
        </w:rPr>
        <w:t>with the host association are allowed</w:t>
      </w:r>
      <w:r>
        <w:rPr>
          <w:rFonts w:ascii="Times New Roman" w:hAnsi="Times New Roman" w:cs="Times New Roman"/>
          <w:sz w:val="24"/>
        </w:rPr>
        <w:t xml:space="preserve"> keep the equipment, but players who don’t </w:t>
      </w:r>
      <w:r w:rsidR="004C0949">
        <w:rPr>
          <w:rFonts w:ascii="Times New Roman" w:hAnsi="Times New Roman" w:cs="Times New Roman"/>
          <w:sz w:val="24"/>
        </w:rPr>
        <w:t>sign up are required to</w:t>
      </w:r>
      <w:r>
        <w:rPr>
          <w:rFonts w:ascii="Times New Roman" w:hAnsi="Times New Roman" w:cs="Times New Roman"/>
          <w:sz w:val="24"/>
        </w:rPr>
        <w:t xml:space="preserve"> return the equipment or pay for it. We assisted Total Hockey in targeting 12 communities for these events, and many of them were extremely successful.</w:t>
      </w:r>
      <w:r w:rsidR="009C19A2">
        <w:rPr>
          <w:rFonts w:ascii="Times New Roman" w:hAnsi="Times New Roman" w:cs="Times New Roman"/>
          <w:sz w:val="24"/>
        </w:rPr>
        <w:t xml:space="preserve"> </w:t>
      </w:r>
    </w:p>
    <w:p w:rsidR="00E46A22" w:rsidRDefault="00E46A22" w:rsidP="00E12E1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46A22" w:rsidRDefault="004C0949" w:rsidP="00E12E1A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</w:t>
      </w:r>
      <w:r w:rsidR="00E46A2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popularity</w:t>
      </w:r>
      <w:r w:rsidR="00E46A22">
        <w:rPr>
          <w:rFonts w:ascii="Times New Roman" w:hAnsi="Times New Roman" w:cs="Times New Roman"/>
          <w:sz w:val="24"/>
        </w:rPr>
        <w:t xml:space="preserve"> of this program did reduce the number of Nov. 7</w:t>
      </w:r>
      <w:r w:rsidR="00E46A22" w:rsidRPr="00E46A22">
        <w:rPr>
          <w:rFonts w:ascii="Times New Roman" w:hAnsi="Times New Roman" w:cs="Times New Roman"/>
          <w:sz w:val="24"/>
          <w:vertAlign w:val="superscript"/>
        </w:rPr>
        <w:t>th</w:t>
      </w:r>
      <w:r w:rsidR="00E46A22">
        <w:rPr>
          <w:rFonts w:ascii="Times New Roman" w:hAnsi="Times New Roman" w:cs="Times New Roman"/>
          <w:sz w:val="24"/>
        </w:rPr>
        <w:t xml:space="preserve"> Try Hockey For Free hosts we had as several associations told us directly they were choosing to host First Stride instead. Overall, we viewed that as a positive situation since First Stride tends to attract more initial participants and improves associations</w:t>
      </w:r>
      <w:r>
        <w:rPr>
          <w:rFonts w:ascii="Times New Roman" w:hAnsi="Times New Roman" w:cs="Times New Roman"/>
          <w:sz w:val="24"/>
        </w:rPr>
        <w:t>’</w:t>
      </w:r>
      <w:r w:rsidR="00E46A22">
        <w:rPr>
          <w:rFonts w:ascii="Times New Roman" w:hAnsi="Times New Roman" w:cs="Times New Roman"/>
          <w:sz w:val="24"/>
        </w:rPr>
        <w:t xml:space="preserve"> conversion rates.</w:t>
      </w:r>
    </w:p>
    <w:sectPr w:rsidR="00E46A22" w:rsidSect="00975BAF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30AAC"/>
    <w:multiLevelType w:val="hybridMultilevel"/>
    <w:tmpl w:val="20D63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E6BA1"/>
    <w:multiLevelType w:val="hybridMultilevel"/>
    <w:tmpl w:val="7ABE3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FE633A"/>
    <w:multiLevelType w:val="hybridMultilevel"/>
    <w:tmpl w:val="EE6E7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FC39B3"/>
    <w:multiLevelType w:val="hybridMultilevel"/>
    <w:tmpl w:val="69B49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1560E3"/>
    <w:multiLevelType w:val="hybridMultilevel"/>
    <w:tmpl w:val="7500E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5004C"/>
    <w:rsid w:val="00007F31"/>
    <w:rsid w:val="00014654"/>
    <w:rsid w:val="00021956"/>
    <w:rsid w:val="000316DB"/>
    <w:rsid w:val="0003215D"/>
    <w:rsid w:val="00043B2F"/>
    <w:rsid w:val="00043CD6"/>
    <w:rsid w:val="00046F87"/>
    <w:rsid w:val="00055ED0"/>
    <w:rsid w:val="000632C5"/>
    <w:rsid w:val="00064B48"/>
    <w:rsid w:val="000669FA"/>
    <w:rsid w:val="00072C2D"/>
    <w:rsid w:val="00081556"/>
    <w:rsid w:val="0008426D"/>
    <w:rsid w:val="0008491B"/>
    <w:rsid w:val="0008538C"/>
    <w:rsid w:val="00092132"/>
    <w:rsid w:val="00095BF2"/>
    <w:rsid w:val="00095FAB"/>
    <w:rsid w:val="00097405"/>
    <w:rsid w:val="00097C4B"/>
    <w:rsid w:val="00097ECE"/>
    <w:rsid w:val="000A0731"/>
    <w:rsid w:val="000A28EC"/>
    <w:rsid w:val="000B0C87"/>
    <w:rsid w:val="000C05FB"/>
    <w:rsid w:val="000C26F7"/>
    <w:rsid w:val="000C56FD"/>
    <w:rsid w:val="000D482B"/>
    <w:rsid w:val="000E0746"/>
    <w:rsid w:val="000E40DB"/>
    <w:rsid w:val="000E4404"/>
    <w:rsid w:val="000E4591"/>
    <w:rsid w:val="000F5E7E"/>
    <w:rsid w:val="001013B0"/>
    <w:rsid w:val="001045F2"/>
    <w:rsid w:val="00105ADE"/>
    <w:rsid w:val="00106B23"/>
    <w:rsid w:val="00120335"/>
    <w:rsid w:val="0012111C"/>
    <w:rsid w:val="00130C05"/>
    <w:rsid w:val="001353B3"/>
    <w:rsid w:val="00143528"/>
    <w:rsid w:val="00145FB6"/>
    <w:rsid w:val="00147E1F"/>
    <w:rsid w:val="0015217D"/>
    <w:rsid w:val="00152C23"/>
    <w:rsid w:val="001545C5"/>
    <w:rsid w:val="00154A0C"/>
    <w:rsid w:val="00155856"/>
    <w:rsid w:val="00163B46"/>
    <w:rsid w:val="001738EE"/>
    <w:rsid w:val="001751C8"/>
    <w:rsid w:val="00176966"/>
    <w:rsid w:val="001861F7"/>
    <w:rsid w:val="00186A99"/>
    <w:rsid w:val="001872F1"/>
    <w:rsid w:val="001950B2"/>
    <w:rsid w:val="001953BF"/>
    <w:rsid w:val="001964C1"/>
    <w:rsid w:val="00196FE2"/>
    <w:rsid w:val="001A2502"/>
    <w:rsid w:val="001A3B04"/>
    <w:rsid w:val="001A534B"/>
    <w:rsid w:val="001A57DD"/>
    <w:rsid w:val="001A58A1"/>
    <w:rsid w:val="001A6480"/>
    <w:rsid w:val="001A69F4"/>
    <w:rsid w:val="001B0F10"/>
    <w:rsid w:val="001B2F34"/>
    <w:rsid w:val="001B55BC"/>
    <w:rsid w:val="001C1805"/>
    <w:rsid w:val="001C79A9"/>
    <w:rsid w:val="001D2318"/>
    <w:rsid w:val="001D24DD"/>
    <w:rsid w:val="001D2BBB"/>
    <w:rsid w:val="001D4360"/>
    <w:rsid w:val="001D5662"/>
    <w:rsid w:val="001E2313"/>
    <w:rsid w:val="001E2C8A"/>
    <w:rsid w:val="001E46AB"/>
    <w:rsid w:val="001E74C1"/>
    <w:rsid w:val="001F0825"/>
    <w:rsid w:val="001F4FEE"/>
    <w:rsid w:val="00201070"/>
    <w:rsid w:val="00202F84"/>
    <w:rsid w:val="00203441"/>
    <w:rsid w:val="00213D60"/>
    <w:rsid w:val="002148DF"/>
    <w:rsid w:val="002236A8"/>
    <w:rsid w:val="00225676"/>
    <w:rsid w:val="002256CB"/>
    <w:rsid w:val="0022621E"/>
    <w:rsid w:val="00242B99"/>
    <w:rsid w:val="0024644C"/>
    <w:rsid w:val="00250B8E"/>
    <w:rsid w:val="00254306"/>
    <w:rsid w:val="002640C9"/>
    <w:rsid w:val="002703E8"/>
    <w:rsid w:val="00271900"/>
    <w:rsid w:val="00284546"/>
    <w:rsid w:val="00287BE7"/>
    <w:rsid w:val="00291BE0"/>
    <w:rsid w:val="0029439A"/>
    <w:rsid w:val="0029639E"/>
    <w:rsid w:val="002A14C8"/>
    <w:rsid w:val="002A5098"/>
    <w:rsid w:val="002B1120"/>
    <w:rsid w:val="002C1E72"/>
    <w:rsid w:val="002C1ECD"/>
    <w:rsid w:val="002C26D7"/>
    <w:rsid w:val="002C29F2"/>
    <w:rsid w:val="002C4345"/>
    <w:rsid w:val="002C763C"/>
    <w:rsid w:val="002D6D4F"/>
    <w:rsid w:val="002D6FB4"/>
    <w:rsid w:val="002E1EFE"/>
    <w:rsid w:val="002E3FED"/>
    <w:rsid w:val="002E40E8"/>
    <w:rsid w:val="002F5E25"/>
    <w:rsid w:val="00302CA6"/>
    <w:rsid w:val="003056E1"/>
    <w:rsid w:val="00306743"/>
    <w:rsid w:val="00323483"/>
    <w:rsid w:val="00326355"/>
    <w:rsid w:val="00330D42"/>
    <w:rsid w:val="00333192"/>
    <w:rsid w:val="0034113C"/>
    <w:rsid w:val="00344E8E"/>
    <w:rsid w:val="00350AB6"/>
    <w:rsid w:val="00351A65"/>
    <w:rsid w:val="003565C9"/>
    <w:rsid w:val="00362EB5"/>
    <w:rsid w:val="00370F85"/>
    <w:rsid w:val="003724DD"/>
    <w:rsid w:val="00374876"/>
    <w:rsid w:val="0038725E"/>
    <w:rsid w:val="00392A16"/>
    <w:rsid w:val="00397736"/>
    <w:rsid w:val="003A062F"/>
    <w:rsid w:val="003A21AC"/>
    <w:rsid w:val="003A26CD"/>
    <w:rsid w:val="003A4952"/>
    <w:rsid w:val="003C0756"/>
    <w:rsid w:val="003C1126"/>
    <w:rsid w:val="003C238F"/>
    <w:rsid w:val="003F5071"/>
    <w:rsid w:val="003F757E"/>
    <w:rsid w:val="00416DA9"/>
    <w:rsid w:val="00423F6C"/>
    <w:rsid w:val="00426E05"/>
    <w:rsid w:val="00430BC3"/>
    <w:rsid w:val="004429EE"/>
    <w:rsid w:val="004534B8"/>
    <w:rsid w:val="00455FAD"/>
    <w:rsid w:val="00463BE4"/>
    <w:rsid w:val="00467B07"/>
    <w:rsid w:val="00475D69"/>
    <w:rsid w:val="00481F72"/>
    <w:rsid w:val="00485009"/>
    <w:rsid w:val="00491788"/>
    <w:rsid w:val="00492479"/>
    <w:rsid w:val="0049377A"/>
    <w:rsid w:val="00494427"/>
    <w:rsid w:val="004A715D"/>
    <w:rsid w:val="004B0C52"/>
    <w:rsid w:val="004B5E13"/>
    <w:rsid w:val="004C0949"/>
    <w:rsid w:val="004C6D90"/>
    <w:rsid w:val="004C70FF"/>
    <w:rsid w:val="004E4538"/>
    <w:rsid w:val="004E773D"/>
    <w:rsid w:val="004F49AA"/>
    <w:rsid w:val="004F6DA0"/>
    <w:rsid w:val="00507C0F"/>
    <w:rsid w:val="00510AE4"/>
    <w:rsid w:val="00511890"/>
    <w:rsid w:val="00511EB3"/>
    <w:rsid w:val="00512395"/>
    <w:rsid w:val="00512B4E"/>
    <w:rsid w:val="00512E49"/>
    <w:rsid w:val="005142D0"/>
    <w:rsid w:val="00515826"/>
    <w:rsid w:val="00516987"/>
    <w:rsid w:val="00534163"/>
    <w:rsid w:val="00535315"/>
    <w:rsid w:val="00536981"/>
    <w:rsid w:val="00547175"/>
    <w:rsid w:val="005478E6"/>
    <w:rsid w:val="00552B31"/>
    <w:rsid w:val="0055349D"/>
    <w:rsid w:val="005548D9"/>
    <w:rsid w:val="005634C1"/>
    <w:rsid w:val="005636BF"/>
    <w:rsid w:val="005670BE"/>
    <w:rsid w:val="005670FA"/>
    <w:rsid w:val="005740C4"/>
    <w:rsid w:val="005740D1"/>
    <w:rsid w:val="0057670A"/>
    <w:rsid w:val="0059012F"/>
    <w:rsid w:val="00596825"/>
    <w:rsid w:val="005A1111"/>
    <w:rsid w:val="005A2348"/>
    <w:rsid w:val="005B0811"/>
    <w:rsid w:val="005B0DCB"/>
    <w:rsid w:val="005C24CE"/>
    <w:rsid w:val="005C6A59"/>
    <w:rsid w:val="005E5564"/>
    <w:rsid w:val="005F7431"/>
    <w:rsid w:val="00601A1C"/>
    <w:rsid w:val="00603DDD"/>
    <w:rsid w:val="00606AAA"/>
    <w:rsid w:val="00611AFE"/>
    <w:rsid w:val="00612016"/>
    <w:rsid w:val="006150C4"/>
    <w:rsid w:val="006202D7"/>
    <w:rsid w:val="0062191C"/>
    <w:rsid w:val="00622343"/>
    <w:rsid w:val="00632D6C"/>
    <w:rsid w:val="00636A5F"/>
    <w:rsid w:val="00645A08"/>
    <w:rsid w:val="00646777"/>
    <w:rsid w:val="00653EEB"/>
    <w:rsid w:val="006552ED"/>
    <w:rsid w:val="00655615"/>
    <w:rsid w:val="00662F75"/>
    <w:rsid w:val="0066406D"/>
    <w:rsid w:val="0067037B"/>
    <w:rsid w:val="00673C6F"/>
    <w:rsid w:val="00677D0A"/>
    <w:rsid w:val="0068030D"/>
    <w:rsid w:val="00680608"/>
    <w:rsid w:val="006833F2"/>
    <w:rsid w:val="00686995"/>
    <w:rsid w:val="006923E4"/>
    <w:rsid w:val="00692D93"/>
    <w:rsid w:val="00695F2A"/>
    <w:rsid w:val="006A28AF"/>
    <w:rsid w:val="006C042F"/>
    <w:rsid w:val="006C04B8"/>
    <w:rsid w:val="006D54F5"/>
    <w:rsid w:val="006E2C5C"/>
    <w:rsid w:val="006E3087"/>
    <w:rsid w:val="006E519A"/>
    <w:rsid w:val="006E5967"/>
    <w:rsid w:val="006E7E8C"/>
    <w:rsid w:val="006F2524"/>
    <w:rsid w:val="006F36B6"/>
    <w:rsid w:val="006F5B4E"/>
    <w:rsid w:val="00704E62"/>
    <w:rsid w:val="00707B15"/>
    <w:rsid w:val="00717B94"/>
    <w:rsid w:val="00724BBF"/>
    <w:rsid w:val="007265DE"/>
    <w:rsid w:val="00732D7B"/>
    <w:rsid w:val="0073566D"/>
    <w:rsid w:val="00741C9E"/>
    <w:rsid w:val="00743010"/>
    <w:rsid w:val="00743E56"/>
    <w:rsid w:val="007445C7"/>
    <w:rsid w:val="0074472D"/>
    <w:rsid w:val="00744EA1"/>
    <w:rsid w:val="00744F94"/>
    <w:rsid w:val="00752D35"/>
    <w:rsid w:val="007531DB"/>
    <w:rsid w:val="00756134"/>
    <w:rsid w:val="00764763"/>
    <w:rsid w:val="00772BD4"/>
    <w:rsid w:val="00782AEB"/>
    <w:rsid w:val="00784C31"/>
    <w:rsid w:val="0079054B"/>
    <w:rsid w:val="00790C85"/>
    <w:rsid w:val="0079122E"/>
    <w:rsid w:val="00793F25"/>
    <w:rsid w:val="007A6201"/>
    <w:rsid w:val="007B0B9D"/>
    <w:rsid w:val="007B342A"/>
    <w:rsid w:val="007C2815"/>
    <w:rsid w:val="007C380C"/>
    <w:rsid w:val="007C432E"/>
    <w:rsid w:val="007D4E64"/>
    <w:rsid w:val="007D6124"/>
    <w:rsid w:val="007E0DC4"/>
    <w:rsid w:val="007E148A"/>
    <w:rsid w:val="007E1C07"/>
    <w:rsid w:val="007E63A0"/>
    <w:rsid w:val="007E6B86"/>
    <w:rsid w:val="008074EF"/>
    <w:rsid w:val="00814CBA"/>
    <w:rsid w:val="00815007"/>
    <w:rsid w:val="008204BA"/>
    <w:rsid w:val="00844A5E"/>
    <w:rsid w:val="00847EC9"/>
    <w:rsid w:val="00857493"/>
    <w:rsid w:val="00862386"/>
    <w:rsid w:val="008655D8"/>
    <w:rsid w:val="008726D3"/>
    <w:rsid w:val="0087622F"/>
    <w:rsid w:val="008811B6"/>
    <w:rsid w:val="008814B8"/>
    <w:rsid w:val="00886A87"/>
    <w:rsid w:val="00891DF8"/>
    <w:rsid w:val="008A2229"/>
    <w:rsid w:val="008A3371"/>
    <w:rsid w:val="008B2FC9"/>
    <w:rsid w:val="008B63AF"/>
    <w:rsid w:val="008C4406"/>
    <w:rsid w:val="008D24B1"/>
    <w:rsid w:val="008E0C03"/>
    <w:rsid w:val="008E6895"/>
    <w:rsid w:val="008F0910"/>
    <w:rsid w:val="00905F55"/>
    <w:rsid w:val="0090695F"/>
    <w:rsid w:val="00913E4D"/>
    <w:rsid w:val="00914A02"/>
    <w:rsid w:val="00916922"/>
    <w:rsid w:val="009169F6"/>
    <w:rsid w:val="00917B95"/>
    <w:rsid w:val="0092101C"/>
    <w:rsid w:val="009360A5"/>
    <w:rsid w:val="00937F9B"/>
    <w:rsid w:val="00941BE6"/>
    <w:rsid w:val="00942C1D"/>
    <w:rsid w:val="00945D44"/>
    <w:rsid w:val="0095004C"/>
    <w:rsid w:val="009640F7"/>
    <w:rsid w:val="00970799"/>
    <w:rsid w:val="009735B3"/>
    <w:rsid w:val="00973756"/>
    <w:rsid w:val="009752C3"/>
    <w:rsid w:val="00975BAF"/>
    <w:rsid w:val="00980AAB"/>
    <w:rsid w:val="009854DF"/>
    <w:rsid w:val="0099268C"/>
    <w:rsid w:val="00993FEE"/>
    <w:rsid w:val="009B10D1"/>
    <w:rsid w:val="009B44D7"/>
    <w:rsid w:val="009B597E"/>
    <w:rsid w:val="009C09F7"/>
    <w:rsid w:val="009C19A2"/>
    <w:rsid w:val="009C257B"/>
    <w:rsid w:val="009C2A1A"/>
    <w:rsid w:val="009C3B16"/>
    <w:rsid w:val="009C3CCA"/>
    <w:rsid w:val="009D06A2"/>
    <w:rsid w:val="009E2C5C"/>
    <w:rsid w:val="009F18B2"/>
    <w:rsid w:val="009F5ECE"/>
    <w:rsid w:val="00A019D8"/>
    <w:rsid w:val="00A02E3D"/>
    <w:rsid w:val="00A043D9"/>
    <w:rsid w:val="00A10154"/>
    <w:rsid w:val="00A1063F"/>
    <w:rsid w:val="00A11259"/>
    <w:rsid w:val="00A134DA"/>
    <w:rsid w:val="00A17E5B"/>
    <w:rsid w:val="00A20AB1"/>
    <w:rsid w:val="00A2246E"/>
    <w:rsid w:val="00A224C1"/>
    <w:rsid w:val="00A25F72"/>
    <w:rsid w:val="00A33B67"/>
    <w:rsid w:val="00A34AB2"/>
    <w:rsid w:val="00A43F1A"/>
    <w:rsid w:val="00A466A2"/>
    <w:rsid w:val="00A47085"/>
    <w:rsid w:val="00A5568F"/>
    <w:rsid w:val="00A55A24"/>
    <w:rsid w:val="00A564E7"/>
    <w:rsid w:val="00A646A9"/>
    <w:rsid w:val="00A758BE"/>
    <w:rsid w:val="00A80939"/>
    <w:rsid w:val="00A831EE"/>
    <w:rsid w:val="00A866E6"/>
    <w:rsid w:val="00A869B1"/>
    <w:rsid w:val="00A90850"/>
    <w:rsid w:val="00A94624"/>
    <w:rsid w:val="00A97630"/>
    <w:rsid w:val="00AB4591"/>
    <w:rsid w:val="00AC1847"/>
    <w:rsid w:val="00AC487D"/>
    <w:rsid w:val="00AC7F74"/>
    <w:rsid w:val="00AD075E"/>
    <w:rsid w:val="00AD7199"/>
    <w:rsid w:val="00AE4840"/>
    <w:rsid w:val="00AF65E7"/>
    <w:rsid w:val="00AF7142"/>
    <w:rsid w:val="00B02CB2"/>
    <w:rsid w:val="00B34D94"/>
    <w:rsid w:val="00B37FC4"/>
    <w:rsid w:val="00B4033B"/>
    <w:rsid w:val="00B41A82"/>
    <w:rsid w:val="00B43891"/>
    <w:rsid w:val="00B44C84"/>
    <w:rsid w:val="00B451F3"/>
    <w:rsid w:val="00B4627E"/>
    <w:rsid w:val="00B5780F"/>
    <w:rsid w:val="00B6063A"/>
    <w:rsid w:val="00B60CBA"/>
    <w:rsid w:val="00B65843"/>
    <w:rsid w:val="00B71D30"/>
    <w:rsid w:val="00B7786E"/>
    <w:rsid w:val="00B83ADB"/>
    <w:rsid w:val="00B860E6"/>
    <w:rsid w:val="00B9097D"/>
    <w:rsid w:val="00B92FE6"/>
    <w:rsid w:val="00B941C4"/>
    <w:rsid w:val="00BA0737"/>
    <w:rsid w:val="00BA3626"/>
    <w:rsid w:val="00BA368C"/>
    <w:rsid w:val="00BA5081"/>
    <w:rsid w:val="00BB1750"/>
    <w:rsid w:val="00BB2331"/>
    <w:rsid w:val="00BC35EE"/>
    <w:rsid w:val="00BC492F"/>
    <w:rsid w:val="00BC668F"/>
    <w:rsid w:val="00BD0A3A"/>
    <w:rsid w:val="00BD38C5"/>
    <w:rsid w:val="00BD38D5"/>
    <w:rsid w:val="00BE0F05"/>
    <w:rsid w:val="00BE2928"/>
    <w:rsid w:val="00BE62E0"/>
    <w:rsid w:val="00BF0A87"/>
    <w:rsid w:val="00BF52E8"/>
    <w:rsid w:val="00C1294E"/>
    <w:rsid w:val="00C17E70"/>
    <w:rsid w:val="00C202BF"/>
    <w:rsid w:val="00C2135C"/>
    <w:rsid w:val="00C21CA4"/>
    <w:rsid w:val="00C22C96"/>
    <w:rsid w:val="00C2360D"/>
    <w:rsid w:val="00C350DB"/>
    <w:rsid w:val="00C40092"/>
    <w:rsid w:val="00C50F5E"/>
    <w:rsid w:val="00C53585"/>
    <w:rsid w:val="00C53FF0"/>
    <w:rsid w:val="00C666F5"/>
    <w:rsid w:val="00C811AF"/>
    <w:rsid w:val="00C834A1"/>
    <w:rsid w:val="00C945F4"/>
    <w:rsid w:val="00CB3BC7"/>
    <w:rsid w:val="00CC4FD4"/>
    <w:rsid w:val="00CD2D7B"/>
    <w:rsid w:val="00CE136F"/>
    <w:rsid w:val="00CE7159"/>
    <w:rsid w:val="00D0072A"/>
    <w:rsid w:val="00D1113F"/>
    <w:rsid w:val="00D1186C"/>
    <w:rsid w:val="00D11E3A"/>
    <w:rsid w:val="00D12CA1"/>
    <w:rsid w:val="00D169B2"/>
    <w:rsid w:val="00D17289"/>
    <w:rsid w:val="00D17439"/>
    <w:rsid w:val="00D21785"/>
    <w:rsid w:val="00D31FEF"/>
    <w:rsid w:val="00D3366D"/>
    <w:rsid w:val="00D418FC"/>
    <w:rsid w:val="00D62A60"/>
    <w:rsid w:val="00D64EB5"/>
    <w:rsid w:val="00D65552"/>
    <w:rsid w:val="00D66A99"/>
    <w:rsid w:val="00D66C88"/>
    <w:rsid w:val="00D8333B"/>
    <w:rsid w:val="00D855B7"/>
    <w:rsid w:val="00D91FEB"/>
    <w:rsid w:val="00D937DA"/>
    <w:rsid w:val="00DA452B"/>
    <w:rsid w:val="00DB6320"/>
    <w:rsid w:val="00DB7A41"/>
    <w:rsid w:val="00DC2081"/>
    <w:rsid w:val="00DC223B"/>
    <w:rsid w:val="00DC3777"/>
    <w:rsid w:val="00DC77F2"/>
    <w:rsid w:val="00DC7A92"/>
    <w:rsid w:val="00DD5A5A"/>
    <w:rsid w:val="00DE2B0D"/>
    <w:rsid w:val="00DF2822"/>
    <w:rsid w:val="00E10523"/>
    <w:rsid w:val="00E12E1A"/>
    <w:rsid w:val="00E2121E"/>
    <w:rsid w:val="00E2160F"/>
    <w:rsid w:val="00E229B1"/>
    <w:rsid w:val="00E23FB9"/>
    <w:rsid w:val="00E26C40"/>
    <w:rsid w:val="00E32959"/>
    <w:rsid w:val="00E369E1"/>
    <w:rsid w:val="00E3793B"/>
    <w:rsid w:val="00E42F97"/>
    <w:rsid w:val="00E4394D"/>
    <w:rsid w:val="00E46A22"/>
    <w:rsid w:val="00E52B0A"/>
    <w:rsid w:val="00E52C9E"/>
    <w:rsid w:val="00E539FA"/>
    <w:rsid w:val="00E606B0"/>
    <w:rsid w:val="00E6473C"/>
    <w:rsid w:val="00E76759"/>
    <w:rsid w:val="00E80155"/>
    <w:rsid w:val="00E91DE0"/>
    <w:rsid w:val="00E95FE0"/>
    <w:rsid w:val="00EA234B"/>
    <w:rsid w:val="00EB02F9"/>
    <w:rsid w:val="00EB487B"/>
    <w:rsid w:val="00EB75DA"/>
    <w:rsid w:val="00EC6689"/>
    <w:rsid w:val="00ED01E6"/>
    <w:rsid w:val="00ED1801"/>
    <w:rsid w:val="00EE17CF"/>
    <w:rsid w:val="00EE56C9"/>
    <w:rsid w:val="00EE61DE"/>
    <w:rsid w:val="00F0111D"/>
    <w:rsid w:val="00F02BD7"/>
    <w:rsid w:val="00F20F4E"/>
    <w:rsid w:val="00F235D8"/>
    <w:rsid w:val="00F24EC1"/>
    <w:rsid w:val="00F262BC"/>
    <w:rsid w:val="00F27325"/>
    <w:rsid w:val="00F3629C"/>
    <w:rsid w:val="00F450F0"/>
    <w:rsid w:val="00F47F7D"/>
    <w:rsid w:val="00F52DF4"/>
    <w:rsid w:val="00F568F0"/>
    <w:rsid w:val="00F66C27"/>
    <w:rsid w:val="00F7185A"/>
    <w:rsid w:val="00F754CF"/>
    <w:rsid w:val="00FA12D8"/>
    <w:rsid w:val="00FB1D14"/>
    <w:rsid w:val="00FB20E5"/>
    <w:rsid w:val="00FB23ED"/>
    <w:rsid w:val="00FC677C"/>
    <w:rsid w:val="00FD3762"/>
    <w:rsid w:val="00FD5DBE"/>
    <w:rsid w:val="00FE3B09"/>
    <w:rsid w:val="00FF3332"/>
    <w:rsid w:val="00FF5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5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0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0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4A5E"/>
    <w:pPr>
      <w:ind w:left="720"/>
      <w:contextualSpacing/>
    </w:pPr>
  </w:style>
  <w:style w:type="table" w:styleId="TableGrid">
    <w:name w:val="Table Grid"/>
    <w:basedOn w:val="TableNormal"/>
    <w:uiPriority w:val="59"/>
    <w:rsid w:val="00362E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5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dricke</dc:creator>
  <cp:lastModifiedBy>dricke</cp:lastModifiedBy>
  <cp:revision>5</cp:revision>
  <cp:lastPrinted>2013-09-18T15:11:00Z</cp:lastPrinted>
  <dcterms:created xsi:type="dcterms:W3CDTF">2016-01-20T19:34:00Z</dcterms:created>
  <dcterms:modified xsi:type="dcterms:W3CDTF">2016-01-21T19:28:00Z</dcterms:modified>
</cp:coreProperties>
</file>