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18492C"/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5C38B5">
              <w:rPr>
                <w:rFonts w:ascii="Arial" w:hAnsi="Arial"/>
                <w:color w:val="002060"/>
                <w:sz w:val="32"/>
                <w:szCs w:val="32"/>
              </w:rPr>
              <w:t>Meeting Minutes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- </w:t>
            </w:r>
            <w:r w:rsidR="00901E41">
              <w:rPr>
                <w:rFonts w:ascii="Arial" w:hAnsi="Arial"/>
                <w:color w:val="002060"/>
                <w:sz w:val="32"/>
                <w:szCs w:val="32"/>
              </w:rPr>
              <w:t>6</w:t>
            </w:r>
            <w:r w:rsidR="00C13739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>30</w:t>
            </w:r>
            <w:r w:rsidR="002A2D55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F75AB" w:rsidRPr="003C7909">
              <w:rPr>
                <w:rFonts w:ascii="Arial" w:hAnsi="Arial"/>
                <w:color w:val="002060"/>
                <w:sz w:val="32"/>
                <w:szCs w:val="32"/>
              </w:rPr>
              <w:t>14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5C3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625199">
              <w:rPr>
                <w:b/>
                <w:sz w:val="24"/>
                <w:szCs w:val="24"/>
              </w:rPr>
              <w:t xml:space="preserve">to be </w:t>
            </w:r>
            <w:r w:rsidR="009D3E30">
              <w:rPr>
                <w:b/>
                <w:sz w:val="24"/>
                <w:szCs w:val="24"/>
              </w:rPr>
              <w:t>held</w:t>
            </w:r>
            <w:r w:rsidR="00A236E8">
              <w:rPr>
                <w:b/>
                <w:sz w:val="24"/>
                <w:szCs w:val="24"/>
              </w:rPr>
              <w:t xml:space="preserve"> </w:t>
            </w:r>
            <w:r w:rsidR="00127F3B">
              <w:rPr>
                <w:b/>
                <w:sz w:val="24"/>
                <w:szCs w:val="24"/>
              </w:rPr>
              <w:t>at Residence Inn, Middletown</w:t>
            </w:r>
            <w:r w:rsidR="00901E41">
              <w:rPr>
                <w:b/>
                <w:sz w:val="24"/>
                <w:szCs w:val="24"/>
              </w:rPr>
              <w:t xml:space="preserve"> at 6:30</w:t>
            </w: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</w:tblGrid>
      <w:tr w:rsidR="00F85DF4" w:rsidRPr="000345BF" w:rsidTr="00EA1208"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>
              <w:trPr>
                <w:trHeight w:val="469"/>
              </w:trPr>
              <w:tc>
                <w:tcPr>
                  <w:tcW w:w="0" w:type="auto"/>
                </w:tcPr>
                <w:p w:rsidR="00CE597A" w:rsidRPr="006E6CBD" w:rsidRDefault="00CE597A" w:rsidP="00CE597A">
                  <w:pPr>
                    <w:pStyle w:val="Default"/>
                  </w:pPr>
                  <w:r w:rsidRPr="006E6CBD">
                    <w:rPr>
                      <w:b/>
                      <w:bCs/>
                    </w:rPr>
                    <w:t>Board Members</w:t>
                  </w:r>
                  <w:r w:rsidRPr="006E6CBD">
                    <w:rPr>
                      <w:bCs/>
                    </w:rPr>
                    <w:t xml:space="preserve">: </w:t>
                  </w:r>
                  <w:r w:rsidR="006647EA" w:rsidRPr="006E6CBD">
                    <w:rPr>
                      <w:bCs/>
                    </w:rPr>
                    <w:t xml:space="preserve"> </w:t>
                  </w:r>
                  <w:r w:rsidR="00AF7EC0" w:rsidRPr="006E6CBD">
                    <w:rPr>
                      <w:bCs/>
                    </w:rPr>
                    <w:t xml:space="preserve">Frank Toner, Marilyn Stookey, </w:t>
                  </w:r>
                  <w:r w:rsidR="00D2419F">
                    <w:rPr>
                      <w:bCs/>
                    </w:rPr>
                    <w:t>Andy Bel</w:t>
                  </w:r>
                  <w:r w:rsidR="00EC130E" w:rsidRPr="006E6CBD">
                    <w:rPr>
                      <w:bCs/>
                    </w:rPr>
                    <w:t xml:space="preserve">lagamba, </w:t>
                  </w:r>
                  <w:r w:rsidR="006647EA" w:rsidRPr="006E6CBD">
                    <w:rPr>
                      <w:bCs/>
                    </w:rPr>
                    <w:t xml:space="preserve">Todd Clark, </w:t>
                  </w:r>
                  <w:r w:rsidR="00EC130E" w:rsidRPr="006E6CBD">
                    <w:rPr>
                      <w:bCs/>
                    </w:rPr>
                    <w:t>MJ Bregenhoj</w:t>
                  </w:r>
                </w:p>
                <w:p w:rsidR="00CE597A" w:rsidRPr="006E6CBD" w:rsidRDefault="00CE597A" w:rsidP="006647EA">
                  <w:pPr>
                    <w:pStyle w:val="Default"/>
                  </w:pPr>
                  <w:r w:rsidRPr="006E6CBD">
                    <w:rPr>
                      <w:b/>
                      <w:bCs/>
                    </w:rPr>
                    <w:t xml:space="preserve">Advisory Group Members: </w:t>
                  </w:r>
                  <w:r w:rsidR="006647EA" w:rsidRPr="006E6CBD">
                    <w:rPr>
                      <w:bCs/>
                    </w:rPr>
                    <w:t>Kristin Browne, Patrick Cavana</w:t>
                  </w:r>
                  <w:r w:rsidR="00AF7EC0" w:rsidRPr="006E6CBD">
                    <w:rPr>
                      <w:bCs/>
                    </w:rPr>
                    <w:t>gh, Gina</w:t>
                  </w:r>
                  <w:r w:rsidR="006647EA" w:rsidRPr="006E6CBD">
                    <w:rPr>
                      <w:bCs/>
                    </w:rPr>
                    <w:t xml:space="preserve"> DeSantis</w:t>
                  </w:r>
                </w:p>
              </w:tc>
            </w:tr>
            <w:tr w:rsidR="00E5537F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6E6CBD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</w:tbl>
    <w:p w:rsidR="000B3E72" w:rsidRDefault="000B3E72" w:rsidP="00CB781B">
      <w:pPr>
        <w:rPr>
          <w:rFonts w:ascii="Calibri" w:hAnsi="Calibri"/>
          <w:sz w:val="24"/>
          <w:szCs w:val="24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792209" w:rsidRPr="00BC2FDC" w:rsidTr="00763370">
        <w:trPr>
          <w:cantSplit/>
          <w:trHeight w:val="250"/>
        </w:trPr>
        <w:tc>
          <w:tcPr>
            <w:tcW w:w="10530" w:type="dxa"/>
          </w:tcPr>
          <w:p w:rsidR="00662266" w:rsidRPr="00702775" w:rsidRDefault="005342DC" w:rsidP="0030252D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F0646C" w:rsidRPr="00702775">
              <w:rPr>
                <w:b/>
                <w:i/>
                <w:color w:val="002060"/>
                <w:sz w:val="24"/>
                <w:szCs w:val="24"/>
              </w:rPr>
              <w:t xml:space="preserve">     </w:t>
            </w:r>
          </w:p>
        </w:tc>
      </w:tr>
      <w:tr w:rsidR="00F52EF8" w:rsidRPr="00BC2FDC" w:rsidTr="00C91860">
        <w:trPr>
          <w:cantSplit/>
          <w:trHeight w:val="250"/>
        </w:trPr>
        <w:tc>
          <w:tcPr>
            <w:tcW w:w="10530" w:type="dxa"/>
          </w:tcPr>
          <w:p w:rsidR="001D47A1" w:rsidRDefault="00F52EF8" w:rsidP="001F63B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Meeting Minutes</w:t>
            </w:r>
            <w:r w:rsidRPr="00702775">
              <w:rPr>
                <w:b/>
                <w:sz w:val="24"/>
                <w:szCs w:val="24"/>
              </w:rPr>
              <w:t xml:space="preserve"> </w:t>
            </w:r>
            <w:r w:rsidR="005F0F49">
              <w:rPr>
                <w:b/>
                <w:sz w:val="24"/>
                <w:szCs w:val="24"/>
              </w:rPr>
              <w:t xml:space="preserve">from </w:t>
            </w:r>
            <w:r w:rsidR="001A72F5">
              <w:rPr>
                <w:b/>
                <w:sz w:val="24"/>
                <w:szCs w:val="24"/>
              </w:rPr>
              <w:t>5/12/2014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2775">
              <w:rPr>
                <w:b/>
                <w:sz w:val="24"/>
                <w:szCs w:val="24"/>
              </w:rPr>
              <w:t xml:space="preserve">– </w:t>
            </w:r>
            <w:r w:rsidR="005F0F49">
              <w:rPr>
                <w:b/>
                <w:sz w:val="24"/>
                <w:szCs w:val="24"/>
              </w:rPr>
              <w:t>Frank</w:t>
            </w:r>
          </w:p>
          <w:p w:rsidR="00C841C8" w:rsidRPr="00625199" w:rsidRDefault="00AF7EC0" w:rsidP="001F63B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</w:t>
            </w:r>
          </w:p>
        </w:tc>
      </w:tr>
      <w:tr w:rsidR="00127F3B" w:rsidRPr="001E2DFA" w:rsidTr="00AC431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3B" w:rsidRDefault="00E03EA1" w:rsidP="00127F3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RI/SNEHC Hockey U</w:t>
            </w:r>
            <w:r w:rsidR="00127F3B">
              <w:rPr>
                <w:b/>
                <w:sz w:val="24"/>
                <w:szCs w:val="24"/>
              </w:rPr>
              <w:t>pdate – Frank</w:t>
            </w:r>
            <w:r w:rsidR="000B3E72">
              <w:rPr>
                <w:b/>
                <w:sz w:val="24"/>
                <w:szCs w:val="24"/>
              </w:rPr>
              <w:t xml:space="preserve"> </w:t>
            </w:r>
          </w:p>
          <w:p w:rsidR="00AF7EC0" w:rsidRPr="00AF7EC0" w:rsidRDefault="003C7570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Next week another SNEHC m</w:t>
            </w:r>
            <w:r w:rsidR="00AF7EC0">
              <w:rPr>
                <w:sz w:val="24"/>
                <w:szCs w:val="24"/>
              </w:rPr>
              <w:t>eeting next week</w:t>
            </w:r>
            <w:r>
              <w:rPr>
                <w:sz w:val="24"/>
                <w:szCs w:val="24"/>
              </w:rPr>
              <w:t xml:space="preserve"> to attend. Highlights from last meeting:</w:t>
            </w:r>
          </w:p>
          <w:p w:rsidR="00AF7EC0" w:rsidRPr="00AF7EC0" w:rsidRDefault="00EC130E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Next year p</w:t>
            </w:r>
            <w:r w:rsidR="00AF7EC0">
              <w:rPr>
                <w:sz w:val="24"/>
                <w:szCs w:val="24"/>
              </w:rPr>
              <w:t>eriod</w:t>
            </w:r>
            <w:r>
              <w:rPr>
                <w:sz w:val="24"/>
                <w:szCs w:val="24"/>
              </w:rPr>
              <w:t>s</w:t>
            </w:r>
            <w:r w:rsidR="00AF7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will go from </w:t>
            </w:r>
            <w:r w:rsidR="00AF7EC0">
              <w:rPr>
                <w:sz w:val="24"/>
                <w:szCs w:val="24"/>
              </w:rPr>
              <w:t>12 to 15 minutes including Squirts</w:t>
            </w:r>
          </w:p>
          <w:p w:rsidR="00AF7EC0" w:rsidRPr="00AF7EC0" w:rsidRDefault="00AF7EC0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Only top 4 teams </w:t>
            </w:r>
            <w:r w:rsidR="009F6884">
              <w:rPr>
                <w:sz w:val="24"/>
                <w:szCs w:val="24"/>
              </w:rPr>
              <w:t>go to the playoffs.  N</w:t>
            </w:r>
            <w:r>
              <w:rPr>
                <w:sz w:val="24"/>
                <w:szCs w:val="24"/>
              </w:rPr>
              <w:t>ot top 8.</w:t>
            </w:r>
          </w:p>
          <w:p w:rsidR="00AF7EC0" w:rsidRPr="00AF7EC0" w:rsidRDefault="009F6884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Regular </w:t>
            </w:r>
            <w:r w:rsidR="007B0C0B">
              <w:rPr>
                <w:sz w:val="24"/>
                <w:szCs w:val="24"/>
              </w:rPr>
              <w:t>s</w:t>
            </w:r>
            <w:r w:rsidR="00AF7EC0">
              <w:rPr>
                <w:sz w:val="24"/>
                <w:szCs w:val="24"/>
              </w:rPr>
              <w:t xml:space="preserve">eason </w:t>
            </w:r>
            <w:r>
              <w:rPr>
                <w:sz w:val="24"/>
                <w:szCs w:val="24"/>
              </w:rPr>
              <w:t xml:space="preserve">is from September 6 to February </w:t>
            </w:r>
            <w:r w:rsidR="00AF7EC0">
              <w:rPr>
                <w:sz w:val="24"/>
                <w:szCs w:val="24"/>
              </w:rPr>
              <w:t xml:space="preserve">27.    </w:t>
            </w:r>
          </w:p>
          <w:p w:rsidR="00AF7EC0" w:rsidRPr="00AF7EC0" w:rsidRDefault="009F6884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</w:t>
            </w:r>
            <w:r w:rsidR="006756B5">
              <w:rPr>
                <w:sz w:val="24"/>
                <w:szCs w:val="24"/>
              </w:rPr>
              <w:t>u</w:t>
            </w:r>
            <w:r w:rsidR="007B0C0B">
              <w:rPr>
                <w:sz w:val="24"/>
                <w:szCs w:val="24"/>
              </w:rPr>
              <w:t>p g</w:t>
            </w:r>
            <w:r>
              <w:rPr>
                <w:sz w:val="24"/>
                <w:szCs w:val="24"/>
              </w:rPr>
              <w:t xml:space="preserve">ames week of March 1. </w:t>
            </w:r>
          </w:p>
          <w:p w:rsidR="00AF7EC0" w:rsidRPr="00C4193B" w:rsidRDefault="00AF7EC0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Play off</w:t>
            </w:r>
            <w:r w:rsidR="00325AB6">
              <w:rPr>
                <w:sz w:val="24"/>
                <w:szCs w:val="24"/>
              </w:rPr>
              <w:t xml:space="preserve">s </w:t>
            </w:r>
            <w:r w:rsidR="009F6884">
              <w:rPr>
                <w:sz w:val="24"/>
                <w:szCs w:val="24"/>
              </w:rPr>
              <w:t>are March 1</w:t>
            </w:r>
            <w:r w:rsidR="00325AB6">
              <w:rPr>
                <w:sz w:val="24"/>
                <w:szCs w:val="24"/>
              </w:rPr>
              <w:t>3-15.  One weekend and then the season is done.</w:t>
            </w:r>
          </w:p>
          <w:p w:rsidR="006874D0" w:rsidRDefault="006874D0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for Scot, RI Hockey managing Mites until Jan.  Then SNEHC in January Mi</w:t>
            </w:r>
            <w:r w:rsidR="009F6884">
              <w:rPr>
                <w:sz w:val="24"/>
                <w:szCs w:val="24"/>
              </w:rPr>
              <w:t>te A will be taken over.</w:t>
            </w:r>
          </w:p>
          <w:p w:rsidR="006874D0" w:rsidRPr="007B0C0B" w:rsidRDefault="006874D0" w:rsidP="001E3C49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7B0C0B">
              <w:rPr>
                <w:sz w:val="24"/>
                <w:szCs w:val="24"/>
              </w:rPr>
              <w:t xml:space="preserve">Only Mite A </w:t>
            </w:r>
            <w:r w:rsidR="009F6884" w:rsidRPr="007B0C0B">
              <w:rPr>
                <w:sz w:val="24"/>
                <w:szCs w:val="24"/>
              </w:rPr>
              <w:t>(Hybrid Team).</w:t>
            </w:r>
            <w:r w:rsidRPr="007B0C0B">
              <w:rPr>
                <w:sz w:val="24"/>
                <w:szCs w:val="24"/>
              </w:rPr>
              <w:t xml:space="preserve">  Will play full ice.</w:t>
            </w:r>
            <w:r w:rsidR="007B0C0B">
              <w:rPr>
                <w:sz w:val="24"/>
                <w:szCs w:val="24"/>
              </w:rPr>
              <w:t xml:space="preserve">  </w:t>
            </w:r>
            <w:r w:rsidRPr="007B0C0B">
              <w:rPr>
                <w:sz w:val="24"/>
                <w:szCs w:val="24"/>
              </w:rPr>
              <w:t xml:space="preserve">Need feedback from Scot </w:t>
            </w:r>
            <w:r w:rsidR="009F6884" w:rsidRPr="007B0C0B">
              <w:rPr>
                <w:sz w:val="24"/>
                <w:szCs w:val="24"/>
              </w:rPr>
              <w:t>–only the o</w:t>
            </w:r>
            <w:r w:rsidRPr="007B0C0B">
              <w:rPr>
                <w:sz w:val="24"/>
                <w:szCs w:val="24"/>
              </w:rPr>
              <w:t>lder or last year Mites.</w:t>
            </w:r>
          </w:p>
          <w:p w:rsidR="009F6884" w:rsidRDefault="009F6884" w:rsidP="00D21C11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 w:rsidRPr="009F6884">
              <w:rPr>
                <w:sz w:val="24"/>
                <w:szCs w:val="24"/>
              </w:rPr>
              <w:t xml:space="preserve">Full ice for </w:t>
            </w:r>
            <w:r w:rsidR="006874D0" w:rsidRPr="009F6884">
              <w:rPr>
                <w:sz w:val="24"/>
                <w:szCs w:val="24"/>
              </w:rPr>
              <w:t xml:space="preserve">Mites </w:t>
            </w:r>
            <w:r w:rsidRPr="009F6884">
              <w:rPr>
                <w:sz w:val="24"/>
                <w:szCs w:val="24"/>
              </w:rPr>
              <w:t xml:space="preserve">at </w:t>
            </w:r>
            <w:r w:rsidR="006874D0" w:rsidRPr="009F6884">
              <w:rPr>
                <w:sz w:val="24"/>
                <w:szCs w:val="24"/>
              </w:rPr>
              <w:t>SNEHC</w:t>
            </w:r>
            <w:r w:rsidRPr="009F6884">
              <w:rPr>
                <w:sz w:val="24"/>
                <w:szCs w:val="24"/>
              </w:rPr>
              <w:t xml:space="preserve"> is the major consensus</w:t>
            </w:r>
            <w:r w:rsidR="006874D0" w:rsidRPr="009F6884">
              <w:rPr>
                <w:sz w:val="24"/>
                <w:szCs w:val="24"/>
              </w:rPr>
              <w:t xml:space="preserve">.  </w:t>
            </w:r>
          </w:p>
          <w:p w:rsidR="006874D0" w:rsidRDefault="006874D0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Smyth</w:t>
            </w:r>
            <w:r w:rsidR="00713F89">
              <w:rPr>
                <w:sz w:val="24"/>
                <w:szCs w:val="24"/>
              </w:rPr>
              <w:t xml:space="preserve">e = A Team , Wales = B Team , Norris = </w:t>
            </w:r>
            <w:r>
              <w:rPr>
                <w:sz w:val="24"/>
                <w:szCs w:val="24"/>
              </w:rPr>
              <w:t>C</w:t>
            </w:r>
            <w:r w:rsidR="00713F89">
              <w:rPr>
                <w:sz w:val="24"/>
                <w:szCs w:val="24"/>
              </w:rPr>
              <w:t xml:space="preserve"> Team</w:t>
            </w:r>
          </w:p>
          <w:p w:rsidR="006874D0" w:rsidRDefault="006874D0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Midget</w:t>
            </w:r>
            <w:r w:rsidR="009F6884">
              <w:rPr>
                <w:sz w:val="24"/>
                <w:szCs w:val="24"/>
              </w:rPr>
              <w:t>s:  2 periods of 22.5 minutes</w:t>
            </w:r>
          </w:p>
          <w:p w:rsidR="006874D0" w:rsidRDefault="009F6884" w:rsidP="009F6884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Requirement:  E</w:t>
            </w:r>
            <w:r w:rsidR="006874D0">
              <w:rPr>
                <w:sz w:val="24"/>
                <w:szCs w:val="24"/>
              </w:rPr>
              <w:t xml:space="preserve">very team </w:t>
            </w:r>
            <w:r>
              <w:rPr>
                <w:sz w:val="24"/>
                <w:szCs w:val="24"/>
              </w:rPr>
              <w:t xml:space="preserve">level must </w:t>
            </w:r>
            <w:r w:rsidR="006874D0">
              <w:rPr>
                <w:sz w:val="24"/>
                <w:szCs w:val="24"/>
              </w:rPr>
              <w:t xml:space="preserve">field an A team.  After the </w:t>
            </w:r>
            <w:r>
              <w:rPr>
                <w:sz w:val="24"/>
                <w:szCs w:val="24"/>
              </w:rPr>
              <w:t>season</w:t>
            </w:r>
            <w:r w:rsidR="003C7570">
              <w:rPr>
                <w:sz w:val="24"/>
                <w:szCs w:val="24"/>
              </w:rPr>
              <w:t xml:space="preserve"> begins they will regroup as needed if</w:t>
            </w:r>
            <w:r>
              <w:rPr>
                <w:sz w:val="24"/>
                <w:szCs w:val="24"/>
              </w:rPr>
              <w:t xml:space="preserve"> A team does not belong.</w:t>
            </w:r>
          </w:p>
          <w:p w:rsidR="006874D0" w:rsidRDefault="006874D0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5420E">
              <w:rPr>
                <w:sz w:val="24"/>
                <w:szCs w:val="24"/>
              </w:rPr>
              <w:t xml:space="preserve">artha’s Vineyard and </w:t>
            </w:r>
            <w:r>
              <w:rPr>
                <w:sz w:val="24"/>
                <w:szCs w:val="24"/>
              </w:rPr>
              <w:t xml:space="preserve">Nantucket joined </w:t>
            </w:r>
            <w:r w:rsidR="0075420E">
              <w:rPr>
                <w:sz w:val="24"/>
                <w:szCs w:val="24"/>
              </w:rPr>
              <w:t xml:space="preserve">but we need to let them know ASAP if we will go to Vineyard to play. </w:t>
            </w:r>
            <w:r>
              <w:rPr>
                <w:sz w:val="24"/>
                <w:szCs w:val="24"/>
              </w:rPr>
              <w:t xml:space="preserve">Need Kevin who is the coaching director </w:t>
            </w:r>
            <w:r w:rsidR="00621F38">
              <w:rPr>
                <w:sz w:val="24"/>
                <w:szCs w:val="24"/>
              </w:rPr>
              <w:t>we need to find out from the coaches if they want to go.</w:t>
            </w:r>
          </w:p>
          <w:p w:rsidR="00621F38" w:rsidRDefault="007B0C0B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Paying for referees, issuing 1099s, does QuickBooks have this function –Action for Jen.</w:t>
            </w:r>
          </w:p>
          <w:p w:rsidR="00621F38" w:rsidRDefault="0075420E" w:rsidP="006874D0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8/15 a</w:t>
            </w:r>
            <w:r w:rsidR="00621F38">
              <w:rPr>
                <w:sz w:val="24"/>
                <w:szCs w:val="24"/>
              </w:rPr>
              <w:t>ll games</w:t>
            </w:r>
            <w:r>
              <w:rPr>
                <w:sz w:val="24"/>
                <w:szCs w:val="24"/>
              </w:rPr>
              <w:t xml:space="preserve"> posted.  Kristin to confirm the uploading to website.</w:t>
            </w:r>
          </w:p>
          <w:p w:rsidR="00621F38" w:rsidRPr="006874D0" w:rsidRDefault="00621F38" w:rsidP="006756B5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the movement of so</w:t>
            </w:r>
            <w:r w:rsidR="0075420E">
              <w:rPr>
                <w:sz w:val="24"/>
                <w:szCs w:val="24"/>
              </w:rPr>
              <w:t xml:space="preserve">lo software to league software, Sport </w:t>
            </w:r>
            <w:r w:rsidR="006756B5">
              <w:rPr>
                <w:sz w:val="24"/>
                <w:szCs w:val="24"/>
              </w:rPr>
              <w:t>In</w:t>
            </w:r>
            <w:r w:rsidR="0075420E">
              <w:rPr>
                <w:sz w:val="24"/>
                <w:szCs w:val="24"/>
              </w:rPr>
              <w:t>gin</w:t>
            </w:r>
            <w:r>
              <w:rPr>
                <w:sz w:val="24"/>
                <w:szCs w:val="24"/>
              </w:rPr>
              <w:t xml:space="preserve"> </w:t>
            </w:r>
            <w:r w:rsidR="0075420E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ill we be migrated for free.  We </w:t>
            </w:r>
            <w:r w:rsidR="0075420E">
              <w:rPr>
                <w:sz w:val="24"/>
                <w:szCs w:val="24"/>
              </w:rPr>
              <w:t>need to check on this.  –Kevin/</w:t>
            </w:r>
            <w:r>
              <w:rPr>
                <w:sz w:val="24"/>
                <w:szCs w:val="24"/>
              </w:rPr>
              <w:t xml:space="preserve">Frank will email.  </w:t>
            </w:r>
          </w:p>
        </w:tc>
      </w:tr>
      <w:tr w:rsidR="009601C1" w:rsidRPr="001E2DFA" w:rsidTr="00AC431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3D" w:rsidRDefault="0007133D" w:rsidP="000713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Mite Update – Scot</w:t>
            </w:r>
            <w:r w:rsidR="000B3E72">
              <w:rPr>
                <w:b/>
                <w:sz w:val="24"/>
                <w:szCs w:val="24"/>
              </w:rPr>
              <w:t xml:space="preserve"> </w:t>
            </w:r>
          </w:p>
          <w:p w:rsidR="00827334" w:rsidRDefault="0007133D" w:rsidP="0007133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Scot </w:t>
            </w:r>
            <w:r w:rsidR="00E03EA1">
              <w:rPr>
                <w:sz w:val="24"/>
                <w:szCs w:val="24"/>
              </w:rPr>
              <w:t xml:space="preserve">is unable to attend the meeting. </w:t>
            </w:r>
          </w:p>
          <w:p w:rsidR="00C4193B" w:rsidRPr="00827334" w:rsidRDefault="001D0F71" w:rsidP="006874D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 for next meeting:  Mite full ice.</w:t>
            </w:r>
          </w:p>
        </w:tc>
      </w:tr>
      <w:tr w:rsidR="009601C1" w:rsidRPr="001E2DFA" w:rsidTr="00AC431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A1" w:rsidRDefault="00E03EA1" w:rsidP="00E03EA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Policy for kids who would like to “Play Up” – Scot, etc. </w:t>
            </w:r>
          </w:p>
          <w:p w:rsidR="007763AD" w:rsidRDefault="00E03EA1" w:rsidP="006B1DB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Scot is unable to attend the meeting.</w:t>
            </w:r>
            <w:r w:rsidR="006874D0">
              <w:rPr>
                <w:sz w:val="24"/>
                <w:szCs w:val="24"/>
              </w:rPr>
              <w:t xml:space="preserve"> </w:t>
            </w:r>
          </w:p>
          <w:p w:rsidR="006B1DB6" w:rsidRPr="007763AD" w:rsidRDefault="009E3CCB" w:rsidP="001D0F7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1D0F71">
              <w:rPr>
                <w:sz w:val="24"/>
                <w:szCs w:val="24"/>
              </w:rPr>
              <w:t xml:space="preserve"> Agenda item for next meeting</w:t>
            </w:r>
            <w:r w:rsidR="001D0F71" w:rsidRPr="001D0F71">
              <w:rPr>
                <w:sz w:val="24"/>
                <w:szCs w:val="24"/>
              </w:rPr>
              <w:t xml:space="preserve"> </w:t>
            </w:r>
            <w:r w:rsidR="006B1DB6" w:rsidRPr="001D0F71">
              <w:rPr>
                <w:sz w:val="24"/>
                <w:szCs w:val="24"/>
              </w:rPr>
              <w:t>SNEHC advised mites playing up</w:t>
            </w:r>
            <w:r w:rsidR="001D0F71">
              <w:rPr>
                <w:sz w:val="24"/>
                <w:szCs w:val="24"/>
              </w:rPr>
              <w:t>.</w:t>
            </w:r>
            <w:r w:rsidRPr="001D0F71">
              <w:rPr>
                <w:sz w:val="24"/>
                <w:szCs w:val="24"/>
              </w:rPr>
              <w:t xml:space="preserve"> RI Hockey</w:t>
            </w:r>
            <w:r w:rsidR="006B1DB6" w:rsidRPr="001D0F71">
              <w:rPr>
                <w:sz w:val="24"/>
                <w:szCs w:val="24"/>
              </w:rPr>
              <w:t xml:space="preserve"> not going to allow it.  </w:t>
            </w:r>
          </w:p>
        </w:tc>
      </w:tr>
      <w:tr w:rsidR="00B142A9" w:rsidRPr="001E2DFA" w:rsidTr="00227D7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A1" w:rsidRDefault="00E03EA1" w:rsidP="00E03EA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827334">
              <w:rPr>
                <w:b/>
                <w:sz w:val="24"/>
                <w:szCs w:val="24"/>
              </w:rPr>
              <w:t xml:space="preserve">LTS Update </w:t>
            </w:r>
            <w:r>
              <w:rPr>
                <w:b/>
                <w:sz w:val="24"/>
                <w:szCs w:val="24"/>
              </w:rPr>
              <w:t>–</w:t>
            </w:r>
            <w:r w:rsidRPr="00827334">
              <w:rPr>
                <w:b/>
                <w:sz w:val="24"/>
                <w:szCs w:val="24"/>
              </w:rPr>
              <w:t xml:space="preserve"> Dan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C4F7B" w:rsidRPr="00B142A9" w:rsidRDefault="00264B23" w:rsidP="00E03EA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present at the meeting</w:t>
            </w:r>
          </w:p>
        </w:tc>
      </w:tr>
      <w:tr w:rsidR="001F63BD" w:rsidRPr="001E2DFA" w:rsidTr="008858E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7B" w:rsidRDefault="001A72F5" w:rsidP="001A72F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1A72F5">
              <w:rPr>
                <w:b/>
                <w:sz w:val="24"/>
                <w:szCs w:val="24"/>
              </w:rPr>
              <w:lastRenderedPageBreak/>
              <w:t>Squirt Update- John</w:t>
            </w:r>
            <w:r w:rsidR="000B3E72">
              <w:rPr>
                <w:b/>
                <w:sz w:val="24"/>
                <w:szCs w:val="24"/>
              </w:rPr>
              <w:t xml:space="preserve"> </w:t>
            </w:r>
          </w:p>
          <w:p w:rsidR="008858E8" w:rsidRPr="008858E8" w:rsidRDefault="00264B23" w:rsidP="00264B2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present at the meeting</w:t>
            </w:r>
          </w:p>
        </w:tc>
      </w:tr>
      <w:tr w:rsidR="0051184A" w:rsidRPr="001E2DFA" w:rsidTr="0051184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E8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Peewees</w:t>
            </w:r>
            <w:r w:rsidR="00044D76">
              <w:rPr>
                <w:b/>
                <w:sz w:val="24"/>
                <w:szCs w:val="24"/>
              </w:rPr>
              <w:t xml:space="preserve"> Update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133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Colin</w:t>
            </w:r>
            <w:r w:rsidR="0007133D">
              <w:rPr>
                <w:b/>
                <w:sz w:val="24"/>
                <w:szCs w:val="24"/>
              </w:rPr>
              <w:t xml:space="preserve"> </w:t>
            </w:r>
          </w:p>
          <w:p w:rsidR="0051184A" w:rsidRPr="0051184A" w:rsidRDefault="00264B23" w:rsidP="00264B2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present at the meeting</w:t>
            </w:r>
          </w:p>
        </w:tc>
      </w:tr>
      <w:tr w:rsidR="001A72F5" w:rsidRPr="00702775" w:rsidTr="001A72F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Bantam Update </w:t>
            </w:r>
            <w:r w:rsidR="009D3E30">
              <w:rPr>
                <w:b/>
                <w:sz w:val="24"/>
                <w:szCs w:val="24"/>
              </w:rPr>
              <w:t>–</w:t>
            </w:r>
            <w:r w:rsidR="00621F38">
              <w:rPr>
                <w:b/>
                <w:sz w:val="24"/>
                <w:szCs w:val="24"/>
              </w:rPr>
              <w:t xml:space="preserve"> </w:t>
            </w:r>
            <w:r w:rsidR="005B1B97">
              <w:rPr>
                <w:b/>
                <w:sz w:val="24"/>
                <w:szCs w:val="24"/>
              </w:rPr>
              <w:t xml:space="preserve"> Patrick</w:t>
            </w:r>
            <w:r w:rsidR="001D0F71">
              <w:rPr>
                <w:b/>
                <w:sz w:val="24"/>
                <w:szCs w:val="24"/>
              </w:rPr>
              <w:t xml:space="preserve"> </w:t>
            </w:r>
          </w:p>
          <w:p w:rsidR="00264B23" w:rsidRDefault="00264B23" w:rsidP="00621F3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Patrick has volunte</w:t>
            </w:r>
            <w:r w:rsidR="009E3CCB">
              <w:rPr>
                <w:sz w:val="24"/>
                <w:szCs w:val="24"/>
              </w:rPr>
              <w:t>ered to be Bantam Level Director.</w:t>
            </w:r>
          </w:p>
          <w:p w:rsidR="009E3CCB" w:rsidRDefault="009E3CCB" w:rsidP="009E3CCB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Patrick will review the registered list to see the pool of possible coaches.</w:t>
            </w:r>
          </w:p>
          <w:p w:rsidR="001D0F71" w:rsidRPr="009D3E30" w:rsidRDefault="001D0F71" w:rsidP="001D0F7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 the coaches in place. </w:t>
            </w:r>
          </w:p>
        </w:tc>
      </w:tr>
      <w:tr w:rsidR="00AF7EC0" w:rsidRPr="00E035B9" w:rsidTr="001A72F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C0" w:rsidRDefault="00AF7EC0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Midgets Update – Patrick</w:t>
            </w:r>
          </w:p>
          <w:p w:rsidR="00AF7EC0" w:rsidRDefault="00EF01B1" w:rsidP="005B1B9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 outs at URI 8/22,27</w:t>
            </w:r>
            <w:r w:rsidR="001D0F71">
              <w:rPr>
                <w:sz w:val="24"/>
                <w:szCs w:val="24"/>
              </w:rPr>
              <w:t>,</w:t>
            </w:r>
            <w:r w:rsidR="005B1B97">
              <w:rPr>
                <w:sz w:val="24"/>
                <w:szCs w:val="24"/>
              </w:rPr>
              <w:t>28</w:t>
            </w:r>
            <w:r w:rsidR="001D0F71">
              <w:rPr>
                <w:sz w:val="24"/>
                <w:szCs w:val="24"/>
              </w:rPr>
              <w:t>,  ice is confirmed.</w:t>
            </w:r>
          </w:p>
          <w:p w:rsidR="005B1B97" w:rsidRDefault="005B1B97" w:rsidP="005B1B9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skates 3 goalies</w:t>
            </w:r>
            <w:r w:rsidR="001D0F71">
              <w:rPr>
                <w:sz w:val="24"/>
                <w:szCs w:val="24"/>
              </w:rPr>
              <w:t xml:space="preserve"> registered as of today.</w:t>
            </w:r>
          </w:p>
          <w:p w:rsidR="001D0F71" w:rsidRDefault="001D0F71" w:rsidP="005B1B9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enough for 2 teams, will waive late fee for 2 weeks maybe get 3</w:t>
            </w:r>
            <w:r w:rsidRPr="001D0F71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team in place.</w:t>
            </w:r>
          </w:p>
          <w:p w:rsidR="001D0F71" w:rsidRDefault="005B1B97" w:rsidP="005B1B9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Arthur Woods </w:t>
            </w:r>
            <w:r w:rsidR="001D0F71">
              <w:rPr>
                <w:sz w:val="24"/>
                <w:szCs w:val="24"/>
              </w:rPr>
              <w:t>expressed interest in coaching.  Confirm before tryouts.</w:t>
            </w:r>
          </w:p>
          <w:p w:rsidR="001D0F71" w:rsidRDefault="001D0F71" w:rsidP="005B1B9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can be on ice at tryouts but cannot do the evaluations.</w:t>
            </w:r>
          </w:p>
          <w:p w:rsidR="005B1B97" w:rsidRDefault="001D0F71" w:rsidP="005B1B9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team selection ASAP, first game possibly </w:t>
            </w:r>
            <w:r w:rsidR="005B1B97">
              <w:rPr>
                <w:sz w:val="24"/>
                <w:szCs w:val="24"/>
              </w:rPr>
              <w:t>9/6.</w:t>
            </w:r>
          </w:p>
          <w:p w:rsidR="001D0F71" w:rsidRDefault="006756B5" w:rsidP="00B1078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r</w:t>
            </w:r>
            <w:r w:rsidR="001D0F71" w:rsidRPr="001D0F71">
              <w:rPr>
                <w:sz w:val="24"/>
                <w:szCs w:val="24"/>
              </w:rPr>
              <w:t>evisit m</w:t>
            </w:r>
            <w:r w:rsidR="005B1B97" w:rsidRPr="001D0F71">
              <w:rPr>
                <w:sz w:val="24"/>
                <w:szCs w:val="24"/>
              </w:rPr>
              <w:t>o</w:t>
            </w:r>
            <w:r w:rsidR="001D0F71" w:rsidRPr="001D0F71">
              <w:rPr>
                <w:sz w:val="24"/>
                <w:szCs w:val="24"/>
              </w:rPr>
              <w:t>ving</w:t>
            </w:r>
            <w:r w:rsidR="00C74AB1" w:rsidRPr="001D0F71">
              <w:rPr>
                <w:sz w:val="24"/>
                <w:szCs w:val="24"/>
              </w:rPr>
              <w:t xml:space="preserve"> try-outs back to the </w:t>
            </w:r>
            <w:r w:rsidR="001D0F71" w:rsidRPr="001D0F71">
              <w:rPr>
                <w:sz w:val="24"/>
                <w:szCs w:val="24"/>
              </w:rPr>
              <w:t>s</w:t>
            </w:r>
            <w:r w:rsidR="00C74AB1" w:rsidRPr="001D0F71">
              <w:rPr>
                <w:sz w:val="24"/>
                <w:szCs w:val="24"/>
              </w:rPr>
              <w:t>pring</w:t>
            </w:r>
            <w:r>
              <w:rPr>
                <w:sz w:val="24"/>
                <w:szCs w:val="24"/>
              </w:rPr>
              <w:t xml:space="preserve"> at a later meeting.</w:t>
            </w:r>
            <w:r w:rsidR="00C74AB1" w:rsidRPr="001D0F71">
              <w:rPr>
                <w:sz w:val="24"/>
                <w:szCs w:val="24"/>
              </w:rPr>
              <w:t xml:space="preserve"> </w:t>
            </w:r>
          </w:p>
          <w:p w:rsidR="00C74AB1" w:rsidRPr="001D0F71" w:rsidRDefault="001D0F71" w:rsidP="00B1078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r</w:t>
            </w:r>
            <w:r w:rsidR="00C74AB1" w:rsidRPr="001D0F71">
              <w:rPr>
                <w:sz w:val="24"/>
                <w:szCs w:val="24"/>
              </w:rPr>
              <w:t xml:space="preserve">egistered player list, contact parents to see if they want to coach. </w:t>
            </w:r>
          </w:p>
          <w:p w:rsidR="00AF7EC0" w:rsidRDefault="001D0F71" w:rsidP="007E03D2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1D0F71">
              <w:rPr>
                <w:sz w:val="24"/>
                <w:szCs w:val="24"/>
              </w:rPr>
              <w:t>Confirm have evaluators and all items for tryouts…p</w:t>
            </w:r>
            <w:r w:rsidR="00C74AB1" w:rsidRPr="001D0F71">
              <w:rPr>
                <w:sz w:val="24"/>
                <w:szCs w:val="24"/>
              </w:rPr>
              <w:t>innies,</w:t>
            </w:r>
            <w:r w:rsidRPr="001D0F71">
              <w:rPr>
                <w:sz w:val="24"/>
                <w:szCs w:val="24"/>
              </w:rPr>
              <w:t xml:space="preserve"> pucks, rating sheets and so</w:t>
            </w:r>
            <w:r w:rsidR="00FA713B" w:rsidRPr="001D0F71">
              <w:rPr>
                <w:sz w:val="24"/>
                <w:szCs w:val="24"/>
              </w:rPr>
              <w:t>meone to run the tryouts.</w:t>
            </w:r>
          </w:p>
        </w:tc>
      </w:tr>
      <w:tr w:rsidR="001A72F5" w:rsidRPr="00E035B9" w:rsidTr="001A72F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Default="00D30777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House League Update – Randy </w:t>
            </w:r>
          </w:p>
          <w:p w:rsidR="009D3E30" w:rsidRDefault="00264B23" w:rsidP="00264B2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Not present at the meeting</w:t>
            </w:r>
            <w:r w:rsidR="00191D1F">
              <w:rPr>
                <w:sz w:val="24"/>
                <w:szCs w:val="24"/>
              </w:rPr>
              <w:t xml:space="preserve"> </w:t>
            </w:r>
          </w:p>
          <w:p w:rsidR="002E2618" w:rsidRDefault="002E2618" w:rsidP="002E261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03D2">
              <w:rPr>
                <w:sz w:val="24"/>
                <w:szCs w:val="24"/>
              </w:rPr>
              <w:t>Agenda item for n</w:t>
            </w:r>
            <w:r>
              <w:rPr>
                <w:sz w:val="24"/>
                <w:szCs w:val="24"/>
              </w:rPr>
              <w:t xml:space="preserve">ext meeting we need to discuss House League and the Big Picture.  </w:t>
            </w:r>
          </w:p>
          <w:p w:rsidR="006756B5" w:rsidRDefault="00191D1F" w:rsidP="006756B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7E03D2">
              <w:rPr>
                <w:sz w:val="24"/>
                <w:szCs w:val="24"/>
              </w:rPr>
              <w:t xml:space="preserve">-     </w:t>
            </w:r>
            <w:r w:rsidR="006756B5">
              <w:rPr>
                <w:sz w:val="24"/>
                <w:szCs w:val="24"/>
              </w:rPr>
              <w:t>Does he need any help running does he have assistants in place?</w:t>
            </w:r>
          </w:p>
          <w:p w:rsidR="00191D1F" w:rsidRPr="009D3E30" w:rsidRDefault="00F73596" w:rsidP="005C38B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A72F5" w:rsidRPr="001F63BD" w:rsidTr="00827334">
        <w:tblPrEx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4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Scheduling – Andy</w:t>
            </w:r>
            <w:r w:rsidR="00175308">
              <w:rPr>
                <w:b/>
                <w:sz w:val="24"/>
                <w:szCs w:val="24"/>
              </w:rPr>
              <w:t xml:space="preserve"> </w:t>
            </w:r>
          </w:p>
          <w:p w:rsidR="00827334" w:rsidRDefault="0055544D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Pre-season ice time – </w:t>
            </w:r>
            <w:r w:rsidR="00175308">
              <w:rPr>
                <w:sz w:val="24"/>
                <w:szCs w:val="24"/>
              </w:rPr>
              <w:t xml:space="preserve">confirmed. </w:t>
            </w:r>
          </w:p>
          <w:p w:rsidR="008A7568" w:rsidRDefault="008A7568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Rosters have to be in 8/25 to USA Hockey.</w:t>
            </w:r>
          </w:p>
          <w:p w:rsidR="008A7568" w:rsidRDefault="008A7568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Secured, Every team 2 practices before 8/25.  8/16 Pee Wee Teams</w:t>
            </w:r>
          </w:p>
          <w:p w:rsidR="008A7568" w:rsidRDefault="008A7568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503302">
              <w:rPr>
                <w:sz w:val="24"/>
                <w:szCs w:val="24"/>
              </w:rPr>
              <w:t>September practices/games--</w:t>
            </w:r>
            <w:r>
              <w:rPr>
                <w:sz w:val="24"/>
                <w:szCs w:val="24"/>
              </w:rPr>
              <w:t xml:space="preserve">Saturday in Driscoll </w:t>
            </w:r>
            <w:r w:rsidR="00503302">
              <w:rPr>
                <w:sz w:val="24"/>
                <w:szCs w:val="24"/>
              </w:rPr>
              <w:t xml:space="preserve">ice time </w:t>
            </w:r>
            <w:r>
              <w:rPr>
                <w:sz w:val="24"/>
                <w:szCs w:val="24"/>
              </w:rPr>
              <w:t>5-8</w:t>
            </w:r>
            <w:r w:rsidR="00503302">
              <w:rPr>
                <w:sz w:val="24"/>
                <w:szCs w:val="24"/>
              </w:rPr>
              <w:t xml:space="preserve"> confirmed</w:t>
            </w:r>
            <w:r>
              <w:rPr>
                <w:sz w:val="24"/>
                <w:szCs w:val="24"/>
              </w:rPr>
              <w:t xml:space="preserve"> </w:t>
            </w:r>
          </w:p>
          <w:p w:rsidR="006F58DD" w:rsidRDefault="008A7568" w:rsidP="008A756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</w:t>
            </w:r>
            <w:r w:rsidR="009730F8">
              <w:rPr>
                <w:sz w:val="24"/>
                <w:szCs w:val="24"/>
              </w:rPr>
              <w:t xml:space="preserve"> </w:t>
            </w:r>
            <w:r w:rsidR="00503302">
              <w:rPr>
                <w:sz w:val="24"/>
                <w:szCs w:val="24"/>
              </w:rPr>
              <w:t xml:space="preserve">September </w:t>
            </w:r>
            <w:r w:rsidR="006F58DD">
              <w:rPr>
                <w:sz w:val="24"/>
                <w:szCs w:val="24"/>
              </w:rPr>
              <w:t>Wednesday practi</w:t>
            </w:r>
            <w:r w:rsidR="00503302">
              <w:rPr>
                <w:sz w:val="24"/>
                <w:szCs w:val="24"/>
              </w:rPr>
              <w:t>ces asked for but not yet confirmed.</w:t>
            </w:r>
          </w:p>
          <w:p w:rsidR="006756B5" w:rsidRDefault="006F58DD" w:rsidP="008A756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503302">
              <w:rPr>
                <w:sz w:val="24"/>
                <w:szCs w:val="24"/>
              </w:rPr>
              <w:t>The Abbey opens mid-October</w:t>
            </w:r>
            <w:r w:rsidR="00372BC1">
              <w:rPr>
                <w:sz w:val="24"/>
                <w:szCs w:val="24"/>
              </w:rPr>
              <w:t xml:space="preserve"> because </w:t>
            </w:r>
            <w:r w:rsidR="006756B5">
              <w:rPr>
                <w:sz w:val="24"/>
                <w:szCs w:val="24"/>
              </w:rPr>
              <w:t xml:space="preserve">they are </w:t>
            </w:r>
            <w:r w:rsidR="00372BC1">
              <w:rPr>
                <w:sz w:val="24"/>
                <w:szCs w:val="24"/>
              </w:rPr>
              <w:t>re-doing roof.</w:t>
            </w:r>
            <w:r w:rsidR="006756B5">
              <w:rPr>
                <w:sz w:val="24"/>
                <w:szCs w:val="24"/>
              </w:rPr>
              <w:t xml:space="preserve">  We will get m</w:t>
            </w:r>
            <w:r w:rsidR="00503302">
              <w:rPr>
                <w:sz w:val="24"/>
                <w:szCs w:val="24"/>
              </w:rPr>
              <w:t xml:space="preserve">ore ice </w:t>
            </w:r>
            <w:r w:rsidR="006756B5">
              <w:rPr>
                <w:sz w:val="24"/>
                <w:szCs w:val="24"/>
              </w:rPr>
              <w:t xml:space="preserve">  </w:t>
            </w:r>
          </w:p>
          <w:p w:rsidR="008A7568" w:rsidRDefault="006756B5" w:rsidP="006756B5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03302">
              <w:rPr>
                <w:sz w:val="24"/>
                <w:szCs w:val="24"/>
              </w:rPr>
              <w:t>time at the Abbey.</w:t>
            </w:r>
            <w:r w:rsidR="00372BC1">
              <w:rPr>
                <w:sz w:val="24"/>
                <w:szCs w:val="24"/>
              </w:rPr>
              <w:t xml:space="preserve">  </w:t>
            </w:r>
          </w:p>
          <w:p w:rsidR="00372BC1" w:rsidRDefault="00372BC1" w:rsidP="008A756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175308">
              <w:rPr>
                <w:sz w:val="24"/>
                <w:szCs w:val="24"/>
              </w:rPr>
              <w:t>20 home game sheets per team submitted for scheduling.</w:t>
            </w:r>
          </w:p>
          <w:p w:rsidR="006756B5" w:rsidRDefault="00372BC1" w:rsidP="008A756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175308">
              <w:rPr>
                <w:sz w:val="24"/>
                <w:szCs w:val="24"/>
              </w:rPr>
              <w:t>8</w:t>
            </w:r>
            <w:r w:rsidR="006756B5">
              <w:rPr>
                <w:sz w:val="24"/>
                <w:szCs w:val="24"/>
              </w:rPr>
              <w:t>AM</w:t>
            </w:r>
            <w:r w:rsidR="00175308">
              <w:rPr>
                <w:sz w:val="24"/>
                <w:szCs w:val="24"/>
              </w:rPr>
              <w:t>-12</w:t>
            </w:r>
            <w:r w:rsidR="006756B5">
              <w:rPr>
                <w:sz w:val="24"/>
                <w:szCs w:val="24"/>
              </w:rPr>
              <w:t>PM</w:t>
            </w:r>
            <w:r w:rsidR="00175308">
              <w:rPr>
                <w:sz w:val="24"/>
                <w:szCs w:val="24"/>
              </w:rPr>
              <w:t xml:space="preserve"> at the Abbey, 4 hours/ 4 game slots. Run the games consecutively, no </w:t>
            </w:r>
          </w:p>
          <w:p w:rsidR="00372BC1" w:rsidRDefault="006756B5" w:rsidP="008A756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175308">
              <w:rPr>
                <w:sz w:val="24"/>
                <w:szCs w:val="24"/>
              </w:rPr>
              <w:t>charge f</w:t>
            </w:r>
            <w:r w:rsidR="00372BC1">
              <w:rPr>
                <w:sz w:val="24"/>
                <w:szCs w:val="24"/>
              </w:rPr>
              <w:t>or time overage.</w:t>
            </w:r>
          </w:p>
          <w:p w:rsidR="00372BC1" w:rsidRDefault="00372BC1" w:rsidP="008A756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Bantam Season 2 </w:t>
            </w:r>
            <w:r w:rsidR="00503302">
              <w:rPr>
                <w:sz w:val="24"/>
                <w:szCs w:val="24"/>
              </w:rPr>
              <w:t xml:space="preserve">starts in </w:t>
            </w:r>
            <w:r>
              <w:rPr>
                <w:sz w:val="24"/>
                <w:szCs w:val="24"/>
              </w:rPr>
              <w:t>Nov. to Feb. 27.</w:t>
            </w:r>
            <w:r w:rsidR="00503302">
              <w:rPr>
                <w:sz w:val="24"/>
                <w:szCs w:val="24"/>
              </w:rPr>
              <w:t xml:space="preserve"> </w:t>
            </w:r>
          </w:p>
          <w:p w:rsidR="00503302" w:rsidRDefault="00CC55E3" w:rsidP="008A756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03302">
              <w:rPr>
                <w:sz w:val="24"/>
                <w:szCs w:val="24"/>
              </w:rPr>
              <w:t>-  Scheduling requirement:  w</w:t>
            </w:r>
            <w:r>
              <w:rPr>
                <w:sz w:val="24"/>
                <w:szCs w:val="24"/>
              </w:rPr>
              <w:t>e</w:t>
            </w:r>
            <w:r w:rsidR="00503302">
              <w:rPr>
                <w:sz w:val="24"/>
                <w:szCs w:val="24"/>
              </w:rPr>
              <w:t>ekend games only and some Friday nights.</w:t>
            </w:r>
          </w:p>
          <w:p w:rsidR="001A72F5" w:rsidRPr="001F63BD" w:rsidRDefault="00CC55E3" w:rsidP="0017530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503302">
              <w:rPr>
                <w:sz w:val="24"/>
                <w:szCs w:val="24"/>
              </w:rPr>
              <w:t xml:space="preserve">Kristin will change the levels for Midgets on website planning to have 3 teams. </w:t>
            </w:r>
          </w:p>
        </w:tc>
      </w:tr>
      <w:tr w:rsidR="001A72F5" w:rsidRPr="001A72F5" w:rsidTr="00827334">
        <w:tblPrEx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818" w:rsidRDefault="00827334" w:rsidP="00A2181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Concepts/Ideas/Fundraiser</w:t>
            </w:r>
            <w:r w:rsidR="00D854B9">
              <w:rPr>
                <w:b/>
                <w:sz w:val="24"/>
                <w:szCs w:val="24"/>
              </w:rPr>
              <w:t>/sponsorships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30777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Angelo</w:t>
            </w:r>
            <w:r w:rsidR="00D854B9">
              <w:rPr>
                <w:b/>
                <w:sz w:val="24"/>
                <w:szCs w:val="24"/>
              </w:rPr>
              <w:t>/Hal</w:t>
            </w:r>
          </w:p>
          <w:p w:rsidR="007E03D2" w:rsidRPr="007E03D2" w:rsidRDefault="007E03D2" w:rsidP="00A2181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7E03D2">
              <w:rPr>
                <w:sz w:val="24"/>
                <w:szCs w:val="24"/>
              </w:rPr>
              <w:t xml:space="preserve">-  Not present at the meeting </w:t>
            </w:r>
          </w:p>
          <w:p w:rsidR="00D30777" w:rsidRDefault="00A21818" w:rsidP="00A2181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Christmas Tournament Sponsorships</w:t>
            </w:r>
            <w:r w:rsidR="005C38B5">
              <w:rPr>
                <w:sz w:val="24"/>
                <w:szCs w:val="24"/>
              </w:rPr>
              <w:t>. Key ingredient missing from last year.</w:t>
            </w:r>
          </w:p>
          <w:p w:rsidR="00FA713B" w:rsidRDefault="00FA713B" w:rsidP="00A2181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264B23">
              <w:rPr>
                <w:sz w:val="24"/>
                <w:szCs w:val="24"/>
              </w:rPr>
              <w:t xml:space="preserve">Dates are confirmed December </w:t>
            </w:r>
            <w:r>
              <w:rPr>
                <w:sz w:val="24"/>
                <w:szCs w:val="24"/>
              </w:rPr>
              <w:t>27/28/29</w:t>
            </w:r>
          </w:p>
          <w:p w:rsidR="00FA713B" w:rsidRDefault="00FA713B" w:rsidP="00A2181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S</w:t>
            </w:r>
            <w:r w:rsidR="002E2618">
              <w:rPr>
                <w:sz w:val="24"/>
                <w:szCs w:val="24"/>
              </w:rPr>
              <w:t>ponsorship, Hal Newman, send an email to him – action MJ</w:t>
            </w:r>
          </w:p>
          <w:p w:rsidR="00FA713B" w:rsidRDefault="00FA713B" w:rsidP="00FA713B">
            <w:pPr>
              <w:pStyle w:val="ActionItems"/>
              <w:numPr>
                <w:ilvl w:val="0"/>
                <w:numId w:val="0"/>
              </w:numPr>
              <w:tabs>
                <w:tab w:val="left" w:pos="7365"/>
              </w:tabs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Have a Chr</w:t>
            </w:r>
            <w:r w:rsidR="00A42FA3">
              <w:rPr>
                <w:sz w:val="24"/>
                <w:szCs w:val="24"/>
              </w:rPr>
              <w:t>istmas Tournament meeting stand-</w:t>
            </w:r>
            <w:r>
              <w:rPr>
                <w:sz w:val="24"/>
                <w:szCs w:val="24"/>
              </w:rPr>
              <w:t>alone</w:t>
            </w:r>
            <w:r>
              <w:rPr>
                <w:sz w:val="24"/>
                <w:szCs w:val="24"/>
              </w:rPr>
              <w:tab/>
            </w:r>
          </w:p>
          <w:p w:rsidR="00A42FA3" w:rsidRPr="00D30777" w:rsidRDefault="00FA713B" w:rsidP="005C38B5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E2618">
              <w:rPr>
                <w:sz w:val="24"/>
                <w:szCs w:val="24"/>
              </w:rPr>
              <w:t xml:space="preserve"> -  </w:t>
            </w:r>
            <w:r w:rsidR="007E03D2">
              <w:rPr>
                <w:sz w:val="24"/>
                <w:szCs w:val="24"/>
              </w:rPr>
              <w:t xml:space="preserve">Ideas:  </w:t>
            </w:r>
            <w:r w:rsidR="002E2618">
              <w:rPr>
                <w:sz w:val="24"/>
                <w:szCs w:val="24"/>
              </w:rPr>
              <w:t xml:space="preserve">Link from website to sponsors, Menus displayed from restaurants, coupons.          </w:t>
            </w:r>
          </w:p>
        </w:tc>
      </w:tr>
      <w:tr w:rsidR="001A72F5" w:rsidRPr="001F63BD" w:rsidTr="00EA1208">
        <w:tblPrEx>
          <w:tblLook w:val="04A0" w:firstRow="1" w:lastRow="0" w:firstColumn="1" w:lastColumn="0" w:noHBand="0" w:noVBand="1"/>
        </w:tblPrEx>
        <w:trPr>
          <w:cantSplit/>
          <w:trHeight w:val="87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1F63BD" w:rsidRDefault="001A72F5" w:rsidP="003D14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827334" w:rsidRPr="001A72F5" w:rsidTr="003D143D">
        <w:tblPrEx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334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Equipment/Jersey Update? – Jen</w:t>
            </w:r>
            <w:r w:rsidR="00C71F61" w:rsidRPr="002E2618">
              <w:rPr>
                <w:sz w:val="24"/>
                <w:szCs w:val="24"/>
              </w:rPr>
              <w:t>(unable to attend)</w:t>
            </w:r>
            <w:r>
              <w:rPr>
                <w:b/>
                <w:sz w:val="24"/>
                <w:szCs w:val="24"/>
              </w:rPr>
              <w:t>, Gina</w:t>
            </w:r>
          </w:p>
          <w:p w:rsidR="00827334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 xml:space="preserve">- </w:t>
            </w:r>
            <w:r w:rsidR="00BB79F7">
              <w:rPr>
                <w:sz w:val="24"/>
                <w:szCs w:val="24"/>
              </w:rPr>
              <w:t xml:space="preserve"> </w:t>
            </w:r>
            <w:r w:rsidRPr="00827334">
              <w:rPr>
                <w:sz w:val="24"/>
                <w:szCs w:val="24"/>
              </w:rPr>
              <w:t>Jersey fix, socks, storage unit?</w:t>
            </w:r>
          </w:p>
          <w:p w:rsidR="00A42FA3" w:rsidRDefault="00A42FA3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Navy </w:t>
            </w:r>
            <w:r w:rsidR="00B070BE">
              <w:rPr>
                <w:sz w:val="24"/>
                <w:szCs w:val="24"/>
              </w:rPr>
              <w:t>jerseys will be f</w:t>
            </w:r>
            <w:r>
              <w:rPr>
                <w:sz w:val="24"/>
                <w:szCs w:val="24"/>
              </w:rPr>
              <w:t>inished this week.</w:t>
            </w:r>
          </w:p>
          <w:p w:rsidR="00A42FA3" w:rsidRDefault="00B070BE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B79F7">
              <w:rPr>
                <w:sz w:val="24"/>
                <w:szCs w:val="24"/>
              </w:rPr>
              <w:t xml:space="preserve"> </w:t>
            </w:r>
            <w:r w:rsidR="007E03D2">
              <w:rPr>
                <w:sz w:val="24"/>
                <w:szCs w:val="24"/>
              </w:rPr>
              <w:t>Navy jerseys and socks--</w:t>
            </w:r>
            <w:r>
              <w:rPr>
                <w:sz w:val="24"/>
                <w:szCs w:val="24"/>
              </w:rPr>
              <w:t xml:space="preserve">distribute at the first </w:t>
            </w:r>
            <w:r w:rsidR="00BB79F7">
              <w:rPr>
                <w:sz w:val="24"/>
                <w:szCs w:val="24"/>
              </w:rPr>
              <w:t>practice</w:t>
            </w:r>
            <w:r w:rsidR="007E03D2">
              <w:rPr>
                <w:sz w:val="24"/>
                <w:szCs w:val="24"/>
              </w:rPr>
              <w:t>s for all teams.</w:t>
            </w:r>
            <w:r w:rsidR="00AE3702">
              <w:rPr>
                <w:sz w:val="24"/>
                <w:szCs w:val="24"/>
              </w:rPr>
              <w:t xml:space="preserve"> Email to go out.</w:t>
            </w:r>
          </w:p>
          <w:p w:rsidR="00A42FA3" w:rsidRDefault="00B070BE" w:rsidP="00A42FA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B79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Received most of the jerseys back, 10 </w:t>
            </w:r>
            <w:r w:rsidR="00A42FA3">
              <w:rPr>
                <w:sz w:val="24"/>
                <w:szCs w:val="24"/>
              </w:rPr>
              <w:t>of bantam not received.</w:t>
            </w:r>
          </w:p>
          <w:p w:rsidR="007E03D2" w:rsidRDefault="00BB79F7" w:rsidP="00A42FA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7E03D2">
              <w:rPr>
                <w:sz w:val="24"/>
                <w:szCs w:val="24"/>
              </w:rPr>
              <w:t>For n</w:t>
            </w:r>
            <w:r>
              <w:rPr>
                <w:sz w:val="24"/>
                <w:szCs w:val="24"/>
              </w:rPr>
              <w:t>ew orders, keep</w:t>
            </w:r>
            <w:r w:rsidR="00E1233B">
              <w:rPr>
                <w:sz w:val="24"/>
                <w:szCs w:val="24"/>
              </w:rPr>
              <w:t xml:space="preserve"> the screen printing</w:t>
            </w:r>
            <w:r>
              <w:rPr>
                <w:sz w:val="24"/>
                <w:szCs w:val="24"/>
              </w:rPr>
              <w:t xml:space="preserve"> no need to </w:t>
            </w:r>
            <w:r w:rsidR="006756B5">
              <w:rPr>
                <w:sz w:val="24"/>
                <w:szCs w:val="24"/>
              </w:rPr>
              <w:t xml:space="preserve">do 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the patch, they should be done </w:t>
            </w:r>
            <w:r w:rsidR="007E03D2">
              <w:rPr>
                <w:sz w:val="24"/>
                <w:szCs w:val="24"/>
              </w:rPr>
              <w:t xml:space="preserve">   </w:t>
            </w:r>
          </w:p>
          <w:p w:rsidR="00A42FA3" w:rsidRDefault="007E03D2" w:rsidP="00A42FA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B79F7">
              <w:rPr>
                <w:sz w:val="24"/>
                <w:szCs w:val="24"/>
              </w:rPr>
              <w:t>right this time.</w:t>
            </w:r>
          </w:p>
          <w:p w:rsidR="00E1233B" w:rsidRDefault="00BB79F7" w:rsidP="00AE370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AE3702">
              <w:rPr>
                <w:sz w:val="24"/>
                <w:szCs w:val="24"/>
              </w:rPr>
              <w:t>Purchase extra s</w:t>
            </w:r>
            <w:r w:rsidR="00CD3618">
              <w:rPr>
                <w:sz w:val="24"/>
                <w:szCs w:val="24"/>
              </w:rPr>
              <w:t>ocks</w:t>
            </w:r>
            <w:r w:rsidR="00AE3702">
              <w:rPr>
                <w:sz w:val="24"/>
                <w:szCs w:val="24"/>
              </w:rPr>
              <w:t xml:space="preserve"> and reversible jerseys in each size.  Approved.</w:t>
            </w:r>
          </w:p>
          <w:p w:rsidR="00CD3618" w:rsidRDefault="00E1233B" w:rsidP="00BB79F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CD3618">
              <w:rPr>
                <w:sz w:val="24"/>
                <w:szCs w:val="24"/>
              </w:rPr>
              <w:t>Will use the same number for Midget teams as last year app</w:t>
            </w:r>
            <w:r w:rsidR="00BB79F7">
              <w:rPr>
                <w:sz w:val="24"/>
                <w:szCs w:val="24"/>
              </w:rPr>
              <w:t>roximate</w:t>
            </w:r>
            <w:r w:rsidR="00CD3618">
              <w:rPr>
                <w:sz w:val="24"/>
                <w:szCs w:val="24"/>
              </w:rPr>
              <w:t xml:space="preserve">ly </w:t>
            </w:r>
            <w:r w:rsidR="00BB79F7">
              <w:rPr>
                <w:sz w:val="24"/>
                <w:szCs w:val="24"/>
              </w:rPr>
              <w:t xml:space="preserve">50 practice </w:t>
            </w:r>
          </w:p>
          <w:p w:rsidR="00E1233B" w:rsidRDefault="00CD3618" w:rsidP="00BB79F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B79F7">
              <w:rPr>
                <w:sz w:val="24"/>
                <w:szCs w:val="24"/>
              </w:rPr>
              <w:t>jerseys needed.</w:t>
            </w:r>
          </w:p>
          <w:p w:rsidR="00986D36" w:rsidRDefault="00986D36" w:rsidP="00986D3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B79F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Storage Unit – </w:t>
            </w:r>
            <w:r w:rsidR="00CD3618">
              <w:rPr>
                <w:sz w:val="24"/>
                <w:szCs w:val="24"/>
              </w:rPr>
              <w:t>see if we can f</w:t>
            </w:r>
            <w:r>
              <w:rPr>
                <w:sz w:val="24"/>
                <w:szCs w:val="24"/>
              </w:rPr>
              <w:t>it into smaller u</w:t>
            </w:r>
            <w:r w:rsidR="00191D1F">
              <w:rPr>
                <w:sz w:val="24"/>
                <w:szCs w:val="24"/>
              </w:rPr>
              <w:t xml:space="preserve">nit.  </w:t>
            </w:r>
            <w:r w:rsidR="00CD3618">
              <w:rPr>
                <w:sz w:val="24"/>
                <w:szCs w:val="24"/>
              </w:rPr>
              <w:t>$145/month 10x10.</w:t>
            </w:r>
          </w:p>
          <w:p w:rsidR="00986D36" w:rsidRDefault="00986D36" w:rsidP="00986D3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1D1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LTS Signs</w:t>
            </w:r>
            <w:r w:rsidR="00191D1F">
              <w:rPr>
                <w:sz w:val="24"/>
                <w:szCs w:val="24"/>
              </w:rPr>
              <w:t xml:space="preserve"> in storage.  Put on a</w:t>
            </w:r>
            <w:r>
              <w:rPr>
                <w:sz w:val="24"/>
                <w:szCs w:val="24"/>
              </w:rPr>
              <w:t>genda</w:t>
            </w:r>
            <w:r w:rsidR="00191D1F">
              <w:rPr>
                <w:sz w:val="24"/>
                <w:szCs w:val="24"/>
              </w:rPr>
              <w:t xml:space="preserve"> to put up in September</w:t>
            </w:r>
            <w:r>
              <w:rPr>
                <w:sz w:val="24"/>
                <w:szCs w:val="24"/>
              </w:rPr>
              <w:t>.</w:t>
            </w:r>
          </w:p>
          <w:p w:rsidR="00AE3702" w:rsidRDefault="00986D36" w:rsidP="00AE370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1D1F">
              <w:rPr>
                <w:sz w:val="24"/>
                <w:szCs w:val="24"/>
              </w:rPr>
              <w:t xml:space="preserve">  </w:t>
            </w:r>
            <w:r w:rsidR="00CD3618">
              <w:rPr>
                <w:sz w:val="24"/>
                <w:szCs w:val="24"/>
              </w:rPr>
              <w:t>Sell old Jerseys- used e</w:t>
            </w:r>
            <w:r w:rsidR="00AE3702">
              <w:rPr>
                <w:sz w:val="24"/>
                <w:szCs w:val="24"/>
              </w:rPr>
              <w:t>quipment sale or s</w:t>
            </w:r>
            <w:r>
              <w:rPr>
                <w:sz w:val="24"/>
                <w:szCs w:val="24"/>
              </w:rPr>
              <w:t>ee about donating th</w:t>
            </w:r>
            <w:r w:rsidR="00CD3618">
              <w:rPr>
                <w:sz w:val="24"/>
                <w:szCs w:val="24"/>
              </w:rPr>
              <w:t xml:space="preserve">em to another youth </w:t>
            </w:r>
            <w:r w:rsidR="00AE3702">
              <w:rPr>
                <w:sz w:val="24"/>
                <w:szCs w:val="24"/>
              </w:rPr>
              <w:t xml:space="preserve">   </w:t>
            </w:r>
          </w:p>
          <w:p w:rsidR="00986D36" w:rsidRPr="00986D36" w:rsidRDefault="00AE3702" w:rsidP="00AE370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D3618">
              <w:rPr>
                <w:sz w:val="24"/>
                <w:szCs w:val="24"/>
              </w:rPr>
              <w:t>league, contact USA Hockey</w:t>
            </w:r>
            <w:r w:rsidR="00191D1F">
              <w:rPr>
                <w:sz w:val="24"/>
                <w:szCs w:val="24"/>
              </w:rPr>
              <w:t>-action for Gina</w:t>
            </w:r>
            <w:r>
              <w:rPr>
                <w:sz w:val="24"/>
                <w:szCs w:val="24"/>
              </w:rPr>
              <w:t>.</w:t>
            </w:r>
          </w:p>
        </w:tc>
      </w:tr>
      <w:tr w:rsidR="00827334" w:rsidRPr="001F63BD" w:rsidTr="003D143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4" w:rsidRPr="001F63BD" w:rsidRDefault="00A42FA3" w:rsidP="00A42FA3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18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827334" w:rsidRPr="001A72F5" w:rsidTr="0082733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4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Fees/Registrar - Marilyn</w:t>
            </w:r>
          </w:p>
          <w:p w:rsidR="00827334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27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Travel fee added for league management.</w:t>
            </w:r>
          </w:p>
          <w:p w:rsidR="00CD3618" w:rsidRDefault="00127F3B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House League/MDP and Girls Fees</w:t>
            </w:r>
            <w:r w:rsidR="00986D36">
              <w:rPr>
                <w:sz w:val="24"/>
                <w:szCs w:val="24"/>
              </w:rPr>
              <w:t xml:space="preserve">. </w:t>
            </w:r>
            <w:r w:rsidR="009C46F5">
              <w:rPr>
                <w:sz w:val="24"/>
                <w:szCs w:val="24"/>
              </w:rPr>
              <w:t>–</w:t>
            </w:r>
            <w:r w:rsidR="00191D1F">
              <w:rPr>
                <w:sz w:val="24"/>
                <w:szCs w:val="24"/>
              </w:rPr>
              <w:t xml:space="preserve"> wait to discuss next meeting when Scot is </w:t>
            </w:r>
          </w:p>
          <w:p w:rsidR="00CD3618" w:rsidRDefault="00CD3618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91D1F">
              <w:rPr>
                <w:sz w:val="24"/>
                <w:szCs w:val="24"/>
              </w:rPr>
              <w:t xml:space="preserve">present.  No confirmation on cost for Girls fees, prior discussion on number of sheets of </w:t>
            </w:r>
          </w:p>
          <w:p w:rsidR="00127F3B" w:rsidRDefault="00CD3618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27E8">
              <w:rPr>
                <w:sz w:val="24"/>
                <w:szCs w:val="24"/>
              </w:rPr>
              <w:t xml:space="preserve">ice. </w:t>
            </w:r>
            <w:r w:rsidR="00191D1F">
              <w:rPr>
                <w:sz w:val="24"/>
                <w:szCs w:val="24"/>
              </w:rPr>
              <w:t>15 v. 20.</w:t>
            </w:r>
            <w:r w:rsidR="009C46F5">
              <w:rPr>
                <w:sz w:val="24"/>
                <w:szCs w:val="24"/>
              </w:rPr>
              <w:t xml:space="preserve"> </w:t>
            </w:r>
          </w:p>
          <w:p w:rsidR="00127F3B" w:rsidRDefault="00127F3B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Impact of extended season on fees</w:t>
            </w:r>
            <w:r w:rsidR="00191D1F">
              <w:rPr>
                <w:sz w:val="24"/>
                <w:szCs w:val="24"/>
              </w:rPr>
              <w:t>—wait to discuss next meeting when Scot is present</w:t>
            </w:r>
          </w:p>
          <w:p w:rsidR="009C46F5" w:rsidRDefault="009C46F5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5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LTS The same-  $110 Same</w:t>
            </w:r>
            <w:r w:rsidR="00191D1F">
              <w:rPr>
                <w:sz w:val="24"/>
                <w:szCs w:val="24"/>
              </w:rPr>
              <w:t xml:space="preserve"> </w:t>
            </w:r>
          </w:p>
          <w:p w:rsidR="00127F3B" w:rsidRPr="001A72F5" w:rsidRDefault="00127F3B" w:rsidP="00191D1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D30777" w:rsidRDefault="00D30777"/>
    <w:p w:rsidR="00EF01B1" w:rsidRDefault="00EF01B1"/>
    <w:p w:rsidR="00EF01B1" w:rsidRDefault="00EF01B1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0B3E72" w:rsidRPr="00BC2FDC" w:rsidTr="00A9461C">
        <w:trPr>
          <w:trHeight w:val="250"/>
        </w:trPr>
        <w:tc>
          <w:tcPr>
            <w:tcW w:w="10530" w:type="dxa"/>
          </w:tcPr>
          <w:p w:rsidR="000B3E72" w:rsidRPr="000B3E72" w:rsidRDefault="000B3E72" w:rsidP="000B3E72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New Business     </w:t>
            </w:r>
          </w:p>
        </w:tc>
      </w:tr>
      <w:tr w:rsidR="007B47D8" w:rsidRPr="00BC2FDC" w:rsidTr="00A9461C">
        <w:trPr>
          <w:trHeight w:val="250"/>
        </w:trPr>
        <w:tc>
          <w:tcPr>
            <w:tcW w:w="10530" w:type="dxa"/>
          </w:tcPr>
          <w:p w:rsidR="004B1385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Springfield Tournament </w:t>
            </w:r>
            <w:r w:rsidR="001C5D80">
              <w:rPr>
                <w:b/>
                <w:sz w:val="24"/>
                <w:szCs w:val="24"/>
              </w:rPr>
              <w:t xml:space="preserve">- </w:t>
            </w:r>
            <w:r w:rsidR="003A3BD3">
              <w:rPr>
                <w:b/>
                <w:sz w:val="24"/>
                <w:szCs w:val="24"/>
              </w:rPr>
              <w:t xml:space="preserve"> </w:t>
            </w:r>
            <w:r w:rsidR="00F25BD9">
              <w:rPr>
                <w:b/>
                <w:sz w:val="24"/>
                <w:szCs w:val="24"/>
              </w:rPr>
              <w:t>Frank</w:t>
            </w:r>
          </w:p>
          <w:p w:rsidR="000D6C95" w:rsidRDefault="000D6C95" w:rsidP="004B1385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we do tournament </w:t>
            </w:r>
            <w:r w:rsidR="00372BC1">
              <w:rPr>
                <w:sz w:val="24"/>
                <w:szCs w:val="24"/>
              </w:rPr>
              <w:t>Nov.  21/22/23.</w:t>
            </w:r>
          </w:p>
          <w:p w:rsidR="000D6C95" w:rsidRDefault="009B27E8" w:rsidP="004B1385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coaches need to email registration l</w:t>
            </w:r>
            <w:r w:rsidR="000D6C95">
              <w:rPr>
                <w:sz w:val="24"/>
                <w:szCs w:val="24"/>
              </w:rPr>
              <w:t>ink</w:t>
            </w:r>
            <w:r>
              <w:rPr>
                <w:sz w:val="24"/>
                <w:szCs w:val="24"/>
              </w:rPr>
              <w:t xml:space="preserve"> for </w:t>
            </w:r>
            <w:r w:rsidR="000D6C95">
              <w:rPr>
                <w:sz w:val="24"/>
                <w:szCs w:val="24"/>
              </w:rPr>
              <w:t>hotel registration,</w:t>
            </w:r>
          </w:p>
          <w:p w:rsidR="004B1385" w:rsidRDefault="009B27E8" w:rsidP="004B1385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Tournament fees need to be submitted.</w:t>
            </w:r>
          </w:p>
          <w:p w:rsidR="004B1385" w:rsidRDefault="00CC3EAB" w:rsidP="004B1385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Quinta</w:t>
            </w:r>
            <w:r w:rsidR="004B1385">
              <w:rPr>
                <w:sz w:val="24"/>
                <w:szCs w:val="24"/>
              </w:rPr>
              <w:t xml:space="preserve"> </w:t>
            </w:r>
            <w:r w:rsidR="00014765">
              <w:rPr>
                <w:sz w:val="24"/>
                <w:szCs w:val="24"/>
              </w:rPr>
              <w:t>Hotel</w:t>
            </w:r>
            <w:r w:rsidR="00E03EA1">
              <w:rPr>
                <w:sz w:val="24"/>
                <w:szCs w:val="24"/>
              </w:rPr>
              <w:t xml:space="preserve">- </w:t>
            </w:r>
            <w:r w:rsidR="000B3E72">
              <w:rPr>
                <w:sz w:val="24"/>
                <w:szCs w:val="24"/>
              </w:rPr>
              <w:t xml:space="preserve">Rooms Blocked </w:t>
            </w:r>
            <w:r w:rsidR="004B1385">
              <w:rPr>
                <w:sz w:val="24"/>
                <w:szCs w:val="24"/>
              </w:rPr>
              <w:t xml:space="preserve">and when do the teams need to make reservations by.  </w:t>
            </w:r>
            <w:r w:rsidR="000D6C95">
              <w:rPr>
                <w:sz w:val="24"/>
                <w:szCs w:val="24"/>
              </w:rPr>
              <w:t xml:space="preserve">Frank will take this as an action.  He will call.  </w:t>
            </w:r>
          </w:p>
          <w:p w:rsidR="00CC3EAB" w:rsidRDefault="006E6CBD" w:rsidP="004B1385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Clemmey</w:t>
            </w:r>
            <w:r w:rsidR="009B27E8">
              <w:rPr>
                <w:sz w:val="24"/>
                <w:szCs w:val="24"/>
              </w:rPr>
              <w:t xml:space="preserve"> –Frank mentioned Ian helping with organizing.</w:t>
            </w:r>
            <w:r w:rsidR="000D6C95">
              <w:rPr>
                <w:sz w:val="24"/>
                <w:szCs w:val="24"/>
              </w:rPr>
              <w:t xml:space="preserve">   </w:t>
            </w:r>
          </w:p>
          <w:p w:rsidR="000D6C95" w:rsidRDefault="00831CE7" w:rsidP="004B1385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Approximately 150 rooms to k</w:t>
            </w:r>
            <w:r w:rsidR="000D6C95">
              <w:rPr>
                <w:sz w:val="24"/>
                <w:szCs w:val="24"/>
              </w:rPr>
              <w:t>eep all the teams together.</w:t>
            </w:r>
            <w:r>
              <w:rPr>
                <w:sz w:val="24"/>
                <w:szCs w:val="24"/>
              </w:rPr>
              <w:t xml:space="preserve"> </w:t>
            </w:r>
          </w:p>
          <w:p w:rsidR="000D6C95" w:rsidRDefault="000D6C95" w:rsidP="004B1385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at another tournament</w:t>
            </w:r>
            <w:r w:rsidR="00831CE7">
              <w:rPr>
                <w:sz w:val="24"/>
                <w:szCs w:val="24"/>
              </w:rPr>
              <w:t xml:space="preserve"> later discussion for possible l</w:t>
            </w:r>
            <w:r>
              <w:rPr>
                <w:sz w:val="24"/>
                <w:szCs w:val="24"/>
              </w:rPr>
              <w:t xml:space="preserve">eague wide to tournament.  </w:t>
            </w:r>
          </w:p>
          <w:p w:rsidR="007B47D8" w:rsidRPr="00702775" w:rsidRDefault="000D6C95" w:rsidP="00831CE7">
            <w:pPr>
              <w:pStyle w:val="ActionItems"/>
              <w:numPr>
                <w:ilvl w:val="0"/>
                <w:numId w:val="3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Marlboro every w</w:t>
            </w:r>
            <w:r w:rsidR="00831CE7">
              <w:rPr>
                <w:sz w:val="24"/>
                <w:szCs w:val="24"/>
              </w:rPr>
              <w:t>eekend they have a tournaments a possibility.</w:t>
            </w:r>
            <w:r w:rsidR="004B1385">
              <w:rPr>
                <w:sz w:val="24"/>
                <w:szCs w:val="24"/>
              </w:rPr>
              <w:t xml:space="preserve">  </w:t>
            </w:r>
            <w:r w:rsidR="007B47D8" w:rsidRPr="00702775">
              <w:rPr>
                <w:b/>
                <w:i/>
                <w:color w:val="002060"/>
                <w:sz w:val="24"/>
                <w:szCs w:val="24"/>
              </w:rPr>
              <w:t xml:space="preserve">     </w:t>
            </w:r>
          </w:p>
        </w:tc>
      </w:tr>
      <w:tr w:rsidR="00E03A61" w:rsidRPr="001E2DFA" w:rsidTr="00A9461C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85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Tournament</w:t>
            </w:r>
            <w:r w:rsidR="001C5D80">
              <w:rPr>
                <w:b/>
                <w:sz w:val="24"/>
                <w:szCs w:val="24"/>
              </w:rPr>
              <w:t xml:space="preserve"> </w:t>
            </w:r>
            <w:r w:rsidR="00057C17">
              <w:rPr>
                <w:b/>
                <w:sz w:val="24"/>
                <w:szCs w:val="24"/>
              </w:rPr>
              <w:t>–</w:t>
            </w:r>
            <w:r w:rsidR="001C5D80">
              <w:rPr>
                <w:b/>
                <w:sz w:val="24"/>
                <w:szCs w:val="24"/>
              </w:rPr>
              <w:t xml:space="preserve"> Todd</w:t>
            </w:r>
          </w:p>
          <w:p w:rsidR="00264B23" w:rsidRDefault="00264B23" w:rsidP="00264B2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Dates are confirmed December 27/28/29</w:t>
            </w:r>
          </w:p>
          <w:p w:rsidR="00264B23" w:rsidRDefault="00264B23" w:rsidP="00264B2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Hotels contacted, Trophy place order, Logo</w:t>
            </w:r>
            <w:r w:rsidR="00831CE7">
              <w:rPr>
                <w:sz w:val="24"/>
                <w:szCs w:val="24"/>
              </w:rPr>
              <w:t>s</w:t>
            </w:r>
          </w:p>
          <w:p w:rsidR="00264B23" w:rsidRDefault="00264B23" w:rsidP="00264B2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T-shirts, 5</w:t>
            </w:r>
            <w:r w:rsidRPr="00FA713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final year, see if they need to change</w:t>
            </w:r>
            <w:r w:rsidR="00831CE7">
              <w:rPr>
                <w:sz w:val="24"/>
                <w:szCs w:val="24"/>
              </w:rPr>
              <w:t xml:space="preserve"> vendors</w:t>
            </w:r>
          </w:p>
          <w:p w:rsidR="00264B23" w:rsidRDefault="00264B23" w:rsidP="00264B2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Have a Christmas Tournament meeting stand-alone</w:t>
            </w:r>
            <w:r w:rsidR="00831CE7">
              <w:rPr>
                <w:sz w:val="24"/>
                <w:szCs w:val="24"/>
              </w:rPr>
              <w:t xml:space="preserve"> July 28.</w:t>
            </w:r>
            <w:r>
              <w:rPr>
                <w:sz w:val="24"/>
                <w:szCs w:val="24"/>
              </w:rPr>
              <w:tab/>
            </w:r>
          </w:p>
          <w:p w:rsidR="00264B23" w:rsidRDefault="00264B23" w:rsidP="00831CE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831CE7">
              <w:rPr>
                <w:sz w:val="24"/>
                <w:szCs w:val="24"/>
              </w:rPr>
              <w:t>-    Have Barbara at the July 28 meeting.</w:t>
            </w:r>
          </w:p>
          <w:p w:rsidR="00264B23" w:rsidRDefault="00264B23" w:rsidP="00264B23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Decision tree/Org chart for each rink who is in charge of what. </w:t>
            </w:r>
            <w:r w:rsidR="00831CE7">
              <w:rPr>
                <w:sz w:val="24"/>
                <w:szCs w:val="24"/>
              </w:rPr>
              <w:t>--Todd</w:t>
            </w:r>
          </w:p>
          <w:p w:rsidR="00831CE7" w:rsidRDefault="00831CE7" w:rsidP="00264B23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Hutchinson – should attend meeting for baskets</w:t>
            </w:r>
          </w:p>
          <w:p w:rsidR="00264B23" w:rsidRDefault="00831CE7" w:rsidP="00264B23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Todd will have application online by </w:t>
            </w:r>
            <w:r w:rsidR="00264B23">
              <w:rPr>
                <w:sz w:val="24"/>
                <w:szCs w:val="24"/>
              </w:rPr>
              <w:t>first week of August</w:t>
            </w:r>
          </w:p>
          <w:p w:rsidR="00264B23" w:rsidRDefault="00264B23" w:rsidP="00264B23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keep the fees the same </w:t>
            </w:r>
          </w:p>
          <w:p w:rsidR="00264B23" w:rsidRPr="00E035B9" w:rsidRDefault="00831CE7" w:rsidP="00831CE7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 w:rsidRPr="00831CE7">
              <w:rPr>
                <w:sz w:val="24"/>
                <w:szCs w:val="24"/>
              </w:rPr>
              <w:t xml:space="preserve">Agenda items for next meeting:  </w:t>
            </w:r>
            <w:r w:rsidR="00264B23" w:rsidRPr="00831CE7">
              <w:rPr>
                <w:sz w:val="24"/>
                <w:szCs w:val="24"/>
              </w:rPr>
              <w:t>Mite fees and structure to be discussed for next meeting</w:t>
            </w:r>
            <w:r w:rsidRPr="00831CE7">
              <w:rPr>
                <w:sz w:val="24"/>
                <w:szCs w:val="24"/>
              </w:rPr>
              <w:t xml:space="preserve">, half ice games and number of refs needed. </w:t>
            </w:r>
          </w:p>
        </w:tc>
      </w:tr>
      <w:tr w:rsidR="00BB67B1" w:rsidRPr="001E2DFA" w:rsidTr="00A9461C">
        <w:tc>
          <w:tcPr>
            <w:tcW w:w="10530" w:type="dxa"/>
          </w:tcPr>
          <w:p w:rsidR="004B1385" w:rsidRDefault="00827334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4B1385">
              <w:rPr>
                <w:b/>
                <w:sz w:val="24"/>
                <w:szCs w:val="24"/>
              </w:rPr>
              <w:t xml:space="preserve">Used Equipment Sale - </w:t>
            </w:r>
            <w:r w:rsidR="00CC3EAB">
              <w:rPr>
                <w:b/>
                <w:sz w:val="24"/>
                <w:szCs w:val="24"/>
              </w:rPr>
              <w:t xml:space="preserve"> </w:t>
            </w:r>
            <w:r w:rsidR="00B5075B">
              <w:rPr>
                <w:b/>
                <w:sz w:val="24"/>
                <w:szCs w:val="24"/>
              </w:rPr>
              <w:t>Angelo/Ian</w:t>
            </w:r>
          </w:p>
          <w:p w:rsidR="00831CE7" w:rsidRDefault="00831CE7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831CE7"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31CE7">
              <w:rPr>
                <w:sz w:val="24"/>
                <w:szCs w:val="24"/>
              </w:rPr>
              <w:t>Not present at the meeting</w:t>
            </w:r>
          </w:p>
          <w:p w:rsidR="004B1385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9D3E3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</w:t>
            </w:r>
            <w:r w:rsidR="00B46CDC">
              <w:rPr>
                <w:sz w:val="24"/>
                <w:szCs w:val="24"/>
              </w:rPr>
              <w:t xml:space="preserve"> </w:t>
            </w:r>
            <w:r w:rsidR="00A71BE5">
              <w:rPr>
                <w:sz w:val="24"/>
                <w:szCs w:val="24"/>
              </w:rPr>
              <w:t xml:space="preserve">Sale </w:t>
            </w:r>
            <w:r>
              <w:rPr>
                <w:sz w:val="24"/>
                <w:szCs w:val="24"/>
              </w:rPr>
              <w:t>dates</w:t>
            </w:r>
            <w:r w:rsidR="00057C17">
              <w:rPr>
                <w:sz w:val="24"/>
                <w:szCs w:val="24"/>
              </w:rPr>
              <w:t xml:space="preserve"> </w:t>
            </w:r>
            <w:r w:rsidR="00596E38">
              <w:rPr>
                <w:sz w:val="24"/>
                <w:szCs w:val="24"/>
              </w:rPr>
              <w:t xml:space="preserve">–Last year end of </w:t>
            </w:r>
            <w:r w:rsidR="00264B23">
              <w:rPr>
                <w:sz w:val="24"/>
                <w:szCs w:val="24"/>
              </w:rPr>
              <w:t>September and also during the first weekend of LTS</w:t>
            </w:r>
          </w:p>
          <w:p w:rsidR="00831CE7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B46CDC">
              <w:rPr>
                <w:sz w:val="24"/>
                <w:szCs w:val="24"/>
              </w:rPr>
              <w:t xml:space="preserve"> </w:t>
            </w:r>
            <w:r w:rsidR="00264B23">
              <w:rPr>
                <w:sz w:val="24"/>
                <w:szCs w:val="24"/>
              </w:rPr>
              <w:t xml:space="preserve">Invite Barbara </w:t>
            </w:r>
            <w:r w:rsidR="00596E38">
              <w:rPr>
                <w:sz w:val="24"/>
                <w:szCs w:val="24"/>
              </w:rPr>
              <w:t xml:space="preserve">Feld </w:t>
            </w:r>
            <w:r>
              <w:rPr>
                <w:sz w:val="24"/>
                <w:szCs w:val="24"/>
              </w:rPr>
              <w:t xml:space="preserve">to </w:t>
            </w:r>
            <w:r w:rsidR="00264B23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next boa</w:t>
            </w:r>
            <w:r w:rsidR="00A71BE5">
              <w:rPr>
                <w:sz w:val="24"/>
                <w:szCs w:val="24"/>
              </w:rPr>
              <w:t>r</w:t>
            </w:r>
            <w:r w:rsidR="00831CE7">
              <w:rPr>
                <w:sz w:val="24"/>
                <w:szCs w:val="24"/>
              </w:rPr>
              <w:t xml:space="preserve">d meeting—Marilyn reached out to check if will do it </w:t>
            </w:r>
          </w:p>
          <w:p w:rsidR="004B1385" w:rsidRDefault="00831CE7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again this year.</w:t>
            </w:r>
            <w:r w:rsidR="004B1385">
              <w:rPr>
                <w:sz w:val="24"/>
                <w:szCs w:val="24"/>
              </w:rPr>
              <w:t xml:space="preserve"> </w:t>
            </w:r>
          </w:p>
          <w:p w:rsidR="00264B23" w:rsidRDefault="004B1385" w:rsidP="004B1385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="00B46CDC">
              <w:rPr>
                <w:sz w:val="24"/>
                <w:szCs w:val="24"/>
              </w:rPr>
              <w:t xml:space="preserve"> </w:t>
            </w:r>
            <w:r w:rsidR="00A71BE5">
              <w:rPr>
                <w:sz w:val="24"/>
                <w:szCs w:val="24"/>
              </w:rPr>
              <w:t>E</w:t>
            </w:r>
            <w:r w:rsidR="00596E38">
              <w:rPr>
                <w:sz w:val="24"/>
                <w:szCs w:val="24"/>
              </w:rPr>
              <w:t>mail blasts to advertise</w:t>
            </w:r>
            <w:r w:rsidR="00831CE7">
              <w:rPr>
                <w:sz w:val="24"/>
                <w:szCs w:val="24"/>
              </w:rPr>
              <w:t>…send more than one.</w:t>
            </w:r>
          </w:p>
          <w:p w:rsidR="00D90AF7" w:rsidRPr="001F63BD" w:rsidRDefault="00264B23" w:rsidP="004B1385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 Send email to Angelo, </w:t>
            </w:r>
            <w:r w:rsidR="008A7568">
              <w:rPr>
                <w:sz w:val="24"/>
                <w:szCs w:val="24"/>
              </w:rPr>
              <w:t>Ian and Barbara</w:t>
            </w:r>
            <w:r>
              <w:rPr>
                <w:sz w:val="24"/>
                <w:szCs w:val="24"/>
              </w:rPr>
              <w:t xml:space="preserve"> </w:t>
            </w:r>
            <w:r w:rsidR="00596E38">
              <w:rPr>
                <w:sz w:val="24"/>
                <w:szCs w:val="24"/>
              </w:rPr>
              <w:t>to discuss coordination</w:t>
            </w:r>
            <w:r>
              <w:rPr>
                <w:sz w:val="24"/>
                <w:szCs w:val="24"/>
              </w:rPr>
              <w:t>– action for MJ</w:t>
            </w:r>
          </w:p>
        </w:tc>
      </w:tr>
      <w:tr w:rsidR="0055544D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85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Advisory Board Recap</w:t>
            </w:r>
            <w:r w:rsidR="001C5D80">
              <w:rPr>
                <w:b/>
                <w:sz w:val="24"/>
                <w:szCs w:val="24"/>
              </w:rPr>
              <w:t xml:space="preserve"> – Frank/John</w:t>
            </w:r>
          </w:p>
          <w:p w:rsidR="004B1385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EB3952">
              <w:rPr>
                <w:sz w:val="24"/>
                <w:szCs w:val="24"/>
              </w:rPr>
              <w:t xml:space="preserve">- </w:t>
            </w:r>
            <w:r w:rsidR="00B46CD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Roles/goals</w:t>
            </w:r>
            <w:r w:rsidR="008A7568">
              <w:rPr>
                <w:sz w:val="24"/>
                <w:szCs w:val="24"/>
              </w:rPr>
              <w:t xml:space="preserve"> </w:t>
            </w:r>
          </w:p>
          <w:p w:rsidR="008A7568" w:rsidRPr="009D3E30" w:rsidRDefault="002E2618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As the </w:t>
            </w:r>
            <w:r w:rsidR="00596E38">
              <w:rPr>
                <w:sz w:val="24"/>
                <w:szCs w:val="24"/>
              </w:rPr>
              <w:t>events/</w:t>
            </w:r>
            <w:r>
              <w:rPr>
                <w:sz w:val="24"/>
                <w:szCs w:val="24"/>
              </w:rPr>
              <w:t xml:space="preserve">roles come up we will invite the individuals to the meetings. </w:t>
            </w:r>
          </w:p>
        </w:tc>
      </w:tr>
      <w:tr w:rsidR="0055544D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4D" w:rsidRDefault="00555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Board Meeting Date/Time/Place – MJ</w:t>
            </w:r>
          </w:p>
          <w:p w:rsidR="002E2618" w:rsidRDefault="00127F3B" w:rsidP="0055544D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07133D">
              <w:rPr>
                <w:sz w:val="24"/>
                <w:szCs w:val="24"/>
              </w:rPr>
              <w:t xml:space="preserve">July 28 </w:t>
            </w:r>
            <w:r w:rsidR="002E2618">
              <w:rPr>
                <w:sz w:val="24"/>
                <w:szCs w:val="24"/>
              </w:rPr>
              <w:t>Christmas tournament meeting</w:t>
            </w:r>
          </w:p>
          <w:p w:rsidR="002E2618" w:rsidRPr="002E2618" w:rsidRDefault="00596E38" w:rsidP="0055544D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07133D" w:rsidRPr="002E2618">
              <w:rPr>
                <w:sz w:val="24"/>
                <w:szCs w:val="24"/>
              </w:rPr>
              <w:t>August 4</w:t>
            </w:r>
            <w:r w:rsidR="002E2618" w:rsidRPr="002E2618">
              <w:rPr>
                <w:sz w:val="24"/>
                <w:szCs w:val="24"/>
              </w:rPr>
              <w:t xml:space="preserve"> next board meeting </w:t>
            </w:r>
          </w:p>
          <w:p w:rsidR="008A7568" w:rsidRPr="009D3E30" w:rsidRDefault="002E2618" w:rsidP="00831CE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2E2618">
              <w:rPr>
                <w:sz w:val="24"/>
                <w:szCs w:val="24"/>
              </w:rPr>
              <w:t>Location Scot’s Office or Pennfield</w:t>
            </w:r>
            <w:r w:rsidR="0055544D" w:rsidRPr="002E2618">
              <w:rPr>
                <w:sz w:val="24"/>
                <w:szCs w:val="24"/>
              </w:rPr>
              <w:t xml:space="preserve">   </w:t>
            </w:r>
          </w:p>
        </w:tc>
      </w:tr>
    </w:tbl>
    <w:p w:rsidR="004361F5" w:rsidRDefault="004361F5" w:rsidP="009912BB">
      <w:pPr>
        <w:rPr>
          <w:sz w:val="18"/>
        </w:rPr>
      </w:pPr>
    </w:p>
    <w:p w:rsidR="00A20A52" w:rsidRDefault="00A20A52" w:rsidP="009912BB">
      <w:pPr>
        <w:rPr>
          <w:sz w:val="18"/>
        </w:rPr>
      </w:pPr>
    </w:p>
    <w:p w:rsidR="00A20A52" w:rsidRDefault="00A20A52" w:rsidP="009912BB">
      <w:pPr>
        <w:rPr>
          <w:sz w:val="18"/>
        </w:rPr>
      </w:pPr>
    </w:p>
    <w:p w:rsidR="00A20A52" w:rsidRDefault="00A20A52" w:rsidP="009912BB">
      <w:pPr>
        <w:rPr>
          <w:sz w:val="18"/>
        </w:rPr>
      </w:pPr>
    </w:p>
    <w:p w:rsidR="00B142A9" w:rsidRPr="00445415" w:rsidRDefault="00B142A9" w:rsidP="009912BB">
      <w:pPr>
        <w:rPr>
          <w:sz w:val="18"/>
        </w:rPr>
      </w:pPr>
    </w:p>
    <w:sectPr w:rsidR="00B142A9" w:rsidRPr="00445415" w:rsidSect="00763370">
      <w:type w:val="continuous"/>
      <w:pgSz w:w="12240" w:h="15840" w:code="1"/>
      <w:pgMar w:top="720" w:right="720" w:bottom="720" w:left="144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135" w:rsidRDefault="00AE2135" w:rsidP="00243CC9">
      <w:pPr>
        <w:pStyle w:val="FieldText"/>
      </w:pPr>
      <w:r>
        <w:separator/>
      </w:r>
    </w:p>
  </w:endnote>
  <w:endnote w:type="continuationSeparator" w:id="0">
    <w:p w:rsidR="00AE2135" w:rsidRDefault="00AE2135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135" w:rsidRDefault="00AE2135" w:rsidP="00243CC9">
      <w:pPr>
        <w:pStyle w:val="FieldText"/>
      </w:pPr>
      <w:r>
        <w:separator/>
      </w:r>
    </w:p>
  </w:footnote>
  <w:footnote w:type="continuationSeparator" w:id="0">
    <w:p w:rsidR="00AE2135" w:rsidRDefault="00AE2135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7"/>
  </w:num>
  <w:num w:numId="11">
    <w:abstractNumId w:val="27"/>
  </w:num>
  <w:num w:numId="12">
    <w:abstractNumId w:val="2"/>
  </w:num>
  <w:num w:numId="13">
    <w:abstractNumId w:val="22"/>
  </w:num>
  <w:num w:numId="14">
    <w:abstractNumId w:val="6"/>
  </w:num>
  <w:num w:numId="15">
    <w:abstractNumId w:val="15"/>
  </w:num>
  <w:num w:numId="16">
    <w:abstractNumId w:val="8"/>
  </w:num>
  <w:num w:numId="17">
    <w:abstractNumId w:val="19"/>
  </w:num>
  <w:num w:numId="18">
    <w:abstractNumId w:val="13"/>
  </w:num>
  <w:num w:numId="19">
    <w:abstractNumId w:val="10"/>
  </w:num>
  <w:num w:numId="20">
    <w:abstractNumId w:val="11"/>
  </w:num>
  <w:num w:numId="21">
    <w:abstractNumId w:val="26"/>
  </w:num>
  <w:num w:numId="22">
    <w:abstractNumId w:val="9"/>
  </w:num>
  <w:num w:numId="23">
    <w:abstractNumId w:val="0"/>
  </w:num>
  <w:num w:numId="24">
    <w:abstractNumId w:val="25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8"/>
  </w:num>
  <w:num w:numId="31">
    <w:abstractNumId w:val="21"/>
  </w:num>
  <w:num w:numId="32">
    <w:abstractNumId w:val="29"/>
  </w:num>
  <w:num w:numId="33">
    <w:abstractNumId w:val="25"/>
  </w:num>
  <w:num w:numId="34">
    <w:abstractNumId w:val="25"/>
  </w:num>
  <w:num w:numId="3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304FF"/>
    <w:rsid w:val="0003194D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E04"/>
    <w:rsid w:val="0007133D"/>
    <w:rsid w:val="00072E7C"/>
    <w:rsid w:val="000730AC"/>
    <w:rsid w:val="00074A73"/>
    <w:rsid w:val="00075863"/>
    <w:rsid w:val="000762FF"/>
    <w:rsid w:val="000808FF"/>
    <w:rsid w:val="00080AD2"/>
    <w:rsid w:val="00081080"/>
    <w:rsid w:val="000820FA"/>
    <w:rsid w:val="000837ED"/>
    <w:rsid w:val="000839C9"/>
    <w:rsid w:val="000842E1"/>
    <w:rsid w:val="000843FD"/>
    <w:rsid w:val="00084CF0"/>
    <w:rsid w:val="000852B9"/>
    <w:rsid w:val="00085798"/>
    <w:rsid w:val="0009579E"/>
    <w:rsid w:val="00096C0A"/>
    <w:rsid w:val="00097655"/>
    <w:rsid w:val="000A0890"/>
    <w:rsid w:val="000A0AF3"/>
    <w:rsid w:val="000A13D0"/>
    <w:rsid w:val="000A26BC"/>
    <w:rsid w:val="000A28E8"/>
    <w:rsid w:val="000A3CD2"/>
    <w:rsid w:val="000A4E67"/>
    <w:rsid w:val="000A5C1B"/>
    <w:rsid w:val="000A5D43"/>
    <w:rsid w:val="000A60DF"/>
    <w:rsid w:val="000A67EF"/>
    <w:rsid w:val="000A7265"/>
    <w:rsid w:val="000B1FF9"/>
    <w:rsid w:val="000B24EB"/>
    <w:rsid w:val="000B308B"/>
    <w:rsid w:val="000B3E72"/>
    <w:rsid w:val="000B63AF"/>
    <w:rsid w:val="000B64EF"/>
    <w:rsid w:val="000B6556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3AAB"/>
    <w:rsid w:val="000D47E7"/>
    <w:rsid w:val="000D4B5A"/>
    <w:rsid w:val="000D589B"/>
    <w:rsid w:val="000D5F4C"/>
    <w:rsid w:val="000D6BCE"/>
    <w:rsid w:val="000D6C95"/>
    <w:rsid w:val="000E0FD5"/>
    <w:rsid w:val="000E3C82"/>
    <w:rsid w:val="000E40DC"/>
    <w:rsid w:val="000E42F5"/>
    <w:rsid w:val="000E45B0"/>
    <w:rsid w:val="000E4873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369E"/>
    <w:rsid w:val="000F49E7"/>
    <w:rsid w:val="000F50D2"/>
    <w:rsid w:val="000F5740"/>
    <w:rsid w:val="000F7B99"/>
    <w:rsid w:val="00100033"/>
    <w:rsid w:val="00101E08"/>
    <w:rsid w:val="00102EC5"/>
    <w:rsid w:val="00105261"/>
    <w:rsid w:val="001058C2"/>
    <w:rsid w:val="00105910"/>
    <w:rsid w:val="00105F0B"/>
    <w:rsid w:val="0010650A"/>
    <w:rsid w:val="001068E6"/>
    <w:rsid w:val="00107C01"/>
    <w:rsid w:val="00111FCA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19E1"/>
    <w:rsid w:val="00131B4A"/>
    <w:rsid w:val="00133BC5"/>
    <w:rsid w:val="00134A0E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2304"/>
    <w:rsid w:val="00144E49"/>
    <w:rsid w:val="00146651"/>
    <w:rsid w:val="0014715D"/>
    <w:rsid w:val="00150E9F"/>
    <w:rsid w:val="001510E7"/>
    <w:rsid w:val="0015250D"/>
    <w:rsid w:val="00156CF7"/>
    <w:rsid w:val="00156D57"/>
    <w:rsid w:val="00160792"/>
    <w:rsid w:val="00162BFF"/>
    <w:rsid w:val="00167F90"/>
    <w:rsid w:val="0017038E"/>
    <w:rsid w:val="001704D7"/>
    <w:rsid w:val="001719BA"/>
    <w:rsid w:val="00171D02"/>
    <w:rsid w:val="00172258"/>
    <w:rsid w:val="00172FE0"/>
    <w:rsid w:val="00173884"/>
    <w:rsid w:val="00174833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290"/>
    <w:rsid w:val="00186577"/>
    <w:rsid w:val="00187841"/>
    <w:rsid w:val="00190532"/>
    <w:rsid w:val="00191507"/>
    <w:rsid w:val="00191D1F"/>
    <w:rsid w:val="0019253B"/>
    <w:rsid w:val="00192F66"/>
    <w:rsid w:val="0019302A"/>
    <w:rsid w:val="00194FC9"/>
    <w:rsid w:val="001A4243"/>
    <w:rsid w:val="001A72F5"/>
    <w:rsid w:val="001B1E98"/>
    <w:rsid w:val="001B244B"/>
    <w:rsid w:val="001B2D22"/>
    <w:rsid w:val="001B3E82"/>
    <w:rsid w:val="001B4120"/>
    <w:rsid w:val="001B4B95"/>
    <w:rsid w:val="001B5468"/>
    <w:rsid w:val="001C0912"/>
    <w:rsid w:val="001C0BD9"/>
    <w:rsid w:val="001C1343"/>
    <w:rsid w:val="001C17E8"/>
    <w:rsid w:val="001C1BE7"/>
    <w:rsid w:val="001C2380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2B34"/>
    <w:rsid w:val="001D4019"/>
    <w:rsid w:val="001D4426"/>
    <w:rsid w:val="001D47A1"/>
    <w:rsid w:val="001D4E1E"/>
    <w:rsid w:val="001D4EEC"/>
    <w:rsid w:val="001E0227"/>
    <w:rsid w:val="001E0E9E"/>
    <w:rsid w:val="001E299E"/>
    <w:rsid w:val="001E2DFA"/>
    <w:rsid w:val="001E336C"/>
    <w:rsid w:val="001E4276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D04"/>
    <w:rsid w:val="00205E85"/>
    <w:rsid w:val="00206B47"/>
    <w:rsid w:val="00207E14"/>
    <w:rsid w:val="002108D0"/>
    <w:rsid w:val="00211FA0"/>
    <w:rsid w:val="00212AD8"/>
    <w:rsid w:val="00212B2E"/>
    <w:rsid w:val="00213D88"/>
    <w:rsid w:val="002169CA"/>
    <w:rsid w:val="002175A3"/>
    <w:rsid w:val="00217BD9"/>
    <w:rsid w:val="00217C46"/>
    <w:rsid w:val="00220378"/>
    <w:rsid w:val="00220BA0"/>
    <w:rsid w:val="002237AA"/>
    <w:rsid w:val="00223A13"/>
    <w:rsid w:val="00224050"/>
    <w:rsid w:val="00224F45"/>
    <w:rsid w:val="0022564D"/>
    <w:rsid w:val="00230FFE"/>
    <w:rsid w:val="0023269B"/>
    <w:rsid w:val="00233856"/>
    <w:rsid w:val="00233B3D"/>
    <w:rsid w:val="00234492"/>
    <w:rsid w:val="00236772"/>
    <w:rsid w:val="002379E2"/>
    <w:rsid w:val="002400F0"/>
    <w:rsid w:val="0024065A"/>
    <w:rsid w:val="00240B50"/>
    <w:rsid w:val="00241211"/>
    <w:rsid w:val="00243418"/>
    <w:rsid w:val="0024365A"/>
    <w:rsid w:val="00243CC9"/>
    <w:rsid w:val="00244E67"/>
    <w:rsid w:val="002454B4"/>
    <w:rsid w:val="00245D58"/>
    <w:rsid w:val="00246D4A"/>
    <w:rsid w:val="00250CB7"/>
    <w:rsid w:val="00251CB9"/>
    <w:rsid w:val="00252072"/>
    <w:rsid w:val="00252344"/>
    <w:rsid w:val="00252410"/>
    <w:rsid w:val="00253C04"/>
    <w:rsid w:val="00253E65"/>
    <w:rsid w:val="00255963"/>
    <w:rsid w:val="00256D61"/>
    <w:rsid w:val="00256F42"/>
    <w:rsid w:val="00260605"/>
    <w:rsid w:val="002606F7"/>
    <w:rsid w:val="00261479"/>
    <w:rsid w:val="00262525"/>
    <w:rsid w:val="00262D11"/>
    <w:rsid w:val="002638DB"/>
    <w:rsid w:val="00263F44"/>
    <w:rsid w:val="0026461F"/>
    <w:rsid w:val="00264B23"/>
    <w:rsid w:val="002657E8"/>
    <w:rsid w:val="00265F30"/>
    <w:rsid w:val="0027375D"/>
    <w:rsid w:val="00273C02"/>
    <w:rsid w:val="0027451F"/>
    <w:rsid w:val="00275DD6"/>
    <w:rsid w:val="00275E74"/>
    <w:rsid w:val="00280068"/>
    <w:rsid w:val="00280944"/>
    <w:rsid w:val="002815C5"/>
    <w:rsid w:val="0028710F"/>
    <w:rsid w:val="00287752"/>
    <w:rsid w:val="00287FDA"/>
    <w:rsid w:val="002901FA"/>
    <w:rsid w:val="00292ED7"/>
    <w:rsid w:val="00293498"/>
    <w:rsid w:val="00293BFA"/>
    <w:rsid w:val="00294E56"/>
    <w:rsid w:val="00295996"/>
    <w:rsid w:val="00296133"/>
    <w:rsid w:val="00297654"/>
    <w:rsid w:val="00297C20"/>
    <w:rsid w:val="002A054D"/>
    <w:rsid w:val="002A1972"/>
    <w:rsid w:val="002A230B"/>
    <w:rsid w:val="002A2D55"/>
    <w:rsid w:val="002A372A"/>
    <w:rsid w:val="002A54DC"/>
    <w:rsid w:val="002A569B"/>
    <w:rsid w:val="002A584A"/>
    <w:rsid w:val="002A60D9"/>
    <w:rsid w:val="002A6917"/>
    <w:rsid w:val="002A6F0C"/>
    <w:rsid w:val="002B10B7"/>
    <w:rsid w:val="002B2801"/>
    <w:rsid w:val="002B2EA2"/>
    <w:rsid w:val="002B35C4"/>
    <w:rsid w:val="002B708C"/>
    <w:rsid w:val="002B72FF"/>
    <w:rsid w:val="002C0E76"/>
    <w:rsid w:val="002C2691"/>
    <w:rsid w:val="002C27CB"/>
    <w:rsid w:val="002C50C7"/>
    <w:rsid w:val="002C51E8"/>
    <w:rsid w:val="002C576C"/>
    <w:rsid w:val="002C5D6B"/>
    <w:rsid w:val="002C66E2"/>
    <w:rsid w:val="002D30A3"/>
    <w:rsid w:val="002D4105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D75"/>
    <w:rsid w:val="002E3F48"/>
    <w:rsid w:val="002E4F42"/>
    <w:rsid w:val="002E5159"/>
    <w:rsid w:val="002F0E49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72EB"/>
    <w:rsid w:val="003175C1"/>
    <w:rsid w:val="00320911"/>
    <w:rsid w:val="003213E1"/>
    <w:rsid w:val="003230C1"/>
    <w:rsid w:val="00323ECD"/>
    <w:rsid w:val="00325AB6"/>
    <w:rsid w:val="00325AC2"/>
    <w:rsid w:val="003269B8"/>
    <w:rsid w:val="00332A8E"/>
    <w:rsid w:val="00332F83"/>
    <w:rsid w:val="003340BD"/>
    <w:rsid w:val="003341E0"/>
    <w:rsid w:val="00335CEC"/>
    <w:rsid w:val="003363C0"/>
    <w:rsid w:val="00336E60"/>
    <w:rsid w:val="00336F56"/>
    <w:rsid w:val="00340888"/>
    <w:rsid w:val="00340B45"/>
    <w:rsid w:val="00340E14"/>
    <w:rsid w:val="003427EE"/>
    <w:rsid w:val="003436D3"/>
    <w:rsid w:val="003441F8"/>
    <w:rsid w:val="00344328"/>
    <w:rsid w:val="003454D4"/>
    <w:rsid w:val="003454E4"/>
    <w:rsid w:val="00345966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A0E"/>
    <w:rsid w:val="0036101A"/>
    <w:rsid w:val="00361802"/>
    <w:rsid w:val="00362AB0"/>
    <w:rsid w:val="00363226"/>
    <w:rsid w:val="003645F4"/>
    <w:rsid w:val="003658FD"/>
    <w:rsid w:val="003660CE"/>
    <w:rsid w:val="003665FD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8101D"/>
    <w:rsid w:val="003813DA"/>
    <w:rsid w:val="00381515"/>
    <w:rsid w:val="00382500"/>
    <w:rsid w:val="003828AA"/>
    <w:rsid w:val="00383A77"/>
    <w:rsid w:val="00384A2C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A0173"/>
    <w:rsid w:val="003A024C"/>
    <w:rsid w:val="003A12CB"/>
    <w:rsid w:val="003A24A5"/>
    <w:rsid w:val="003A24D2"/>
    <w:rsid w:val="003A2950"/>
    <w:rsid w:val="003A2EC0"/>
    <w:rsid w:val="003A38C0"/>
    <w:rsid w:val="003A3BD3"/>
    <w:rsid w:val="003A5B07"/>
    <w:rsid w:val="003A606A"/>
    <w:rsid w:val="003A685B"/>
    <w:rsid w:val="003A6C1E"/>
    <w:rsid w:val="003A6F4A"/>
    <w:rsid w:val="003A72E4"/>
    <w:rsid w:val="003B152E"/>
    <w:rsid w:val="003B19D5"/>
    <w:rsid w:val="003B429D"/>
    <w:rsid w:val="003B62EF"/>
    <w:rsid w:val="003B71CB"/>
    <w:rsid w:val="003C11F7"/>
    <w:rsid w:val="003C4E4F"/>
    <w:rsid w:val="003C7570"/>
    <w:rsid w:val="003C7909"/>
    <w:rsid w:val="003D33AD"/>
    <w:rsid w:val="003D3408"/>
    <w:rsid w:val="003D3A5F"/>
    <w:rsid w:val="003D3C63"/>
    <w:rsid w:val="003D6F7E"/>
    <w:rsid w:val="003E02B8"/>
    <w:rsid w:val="003E18D3"/>
    <w:rsid w:val="003E20B6"/>
    <w:rsid w:val="003E388A"/>
    <w:rsid w:val="003E4DBE"/>
    <w:rsid w:val="003E5A87"/>
    <w:rsid w:val="003E67C9"/>
    <w:rsid w:val="003F3708"/>
    <w:rsid w:val="003F46D0"/>
    <w:rsid w:val="003F492F"/>
    <w:rsid w:val="003F4E49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60855"/>
    <w:rsid w:val="00464207"/>
    <w:rsid w:val="00464D44"/>
    <w:rsid w:val="004670AB"/>
    <w:rsid w:val="00467DF3"/>
    <w:rsid w:val="004700BA"/>
    <w:rsid w:val="00472EEB"/>
    <w:rsid w:val="00473C0E"/>
    <w:rsid w:val="00474C6C"/>
    <w:rsid w:val="00476458"/>
    <w:rsid w:val="00484725"/>
    <w:rsid w:val="00485204"/>
    <w:rsid w:val="004854EF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5159"/>
    <w:rsid w:val="004A56D8"/>
    <w:rsid w:val="004A62D5"/>
    <w:rsid w:val="004A6BBA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B79"/>
    <w:rsid w:val="004B56F9"/>
    <w:rsid w:val="004B6394"/>
    <w:rsid w:val="004B7749"/>
    <w:rsid w:val="004B7834"/>
    <w:rsid w:val="004C07B1"/>
    <w:rsid w:val="004C1D70"/>
    <w:rsid w:val="004C2697"/>
    <w:rsid w:val="004C49DD"/>
    <w:rsid w:val="004C5267"/>
    <w:rsid w:val="004C5A88"/>
    <w:rsid w:val="004C7186"/>
    <w:rsid w:val="004C71C1"/>
    <w:rsid w:val="004D087C"/>
    <w:rsid w:val="004D2CDF"/>
    <w:rsid w:val="004D2D43"/>
    <w:rsid w:val="004D566C"/>
    <w:rsid w:val="004D7C47"/>
    <w:rsid w:val="004E143E"/>
    <w:rsid w:val="004E1D0C"/>
    <w:rsid w:val="004E215F"/>
    <w:rsid w:val="004E3064"/>
    <w:rsid w:val="004E426D"/>
    <w:rsid w:val="004E4BA2"/>
    <w:rsid w:val="004E53AF"/>
    <w:rsid w:val="004E5EF3"/>
    <w:rsid w:val="004E7954"/>
    <w:rsid w:val="004E7BFC"/>
    <w:rsid w:val="004F01F3"/>
    <w:rsid w:val="004F0AC1"/>
    <w:rsid w:val="004F1418"/>
    <w:rsid w:val="004F3301"/>
    <w:rsid w:val="004F3FC9"/>
    <w:rsid w:val="004F415A"/>
    <w:rsid w:val="004F4163"/>
    <w:rsid w:val="004F41AC"/>
    <w:rsid w:val="004F4224"/>
    <w:rsid w:val="004F446D"/>
    <w:rsid w:val="004F4501"/>
    <w:rsid w:val="004F4D62"/>
    <w:rsid w:val="004F5FE3"/>
    <w:rsid w:val="0050183D"/>
    <w:rsid w:val="00501C1B"/>
    <w:rsid w:val="00502121"/>
    <w:rsid w:val="00502E13"/>
    <w:rsid w:val="00503302"/>
    <w:rsid w:val="00504053"/>
    <w:rsid w:val="00504B19"/>
    <w:rsid w:val="00504D2F"/>
    <w:rsid w:val="0050647F"/>
    <w:rsid w:val="00506666"/>
    <w:rsid w:val="00507479"/>
    <w:rsid w:val="00510355"/>
    <w:rsid w:val="00510BF5"/>
    <w:rsid w:val="0051143B"/>
    <w:rsid w:val="0051184A"/>
    <w:rsid w:val="00511B5D"/>
    <w:rsid w:val="00512AA3"/>
    <w:rsid w:val="00521C4F"/>
    <w:rsid w:val="005226FC"/>
    <w:rsid w:val="005246AC"/>
    <w:rsid w:val="00525745"/>
    <w:rsid w:val="00525E23"/>
    <w:rsid w:val="00526B93"/>
    <w:rsid w:val="005309B5"/>
    <w:rsid w:val="00530E95"/>
    <w:rsid w:val="00534075"/>
    <w:rsid w:val="005342DC"/>
    <w:rsid w:val="00534C0E"/>
    <w:rsid w:val="00534E0D"/>
    <w:rsid w:val="00537A9D"/>
    <w:rsid w:val="00541BCB"/>
    <w:rsid w:val="005424F5"/>
    <w:rsid w:val="00542E49"/>
    <w:rsid w:val="005459D9"/>
    <w:rsid w:val="00546E6D"/>
    <w:rsid w:val="00547478"/>
    <w:rsid w:val="00547D65"/>
    <w:rsid w:val="00550064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485D"/>
    <w:rsid w:val="0056542A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3346"/>
    <w:rsid w:val="00593E32"/>
    <w:rsid w:val="00595356"/>
    <w:rsid w:val="00596E38"/>
    <w:rsid w:val="00597B41"/>
    <w:rsid w:val="005A220B"/>
    <w:rsid w:val="005A41B5"/>
    <w:rsid w:val="005A5D8A"/>
    <w:rsid w:val="005A6794"/>
    <w:rsid w:val="005B1B97"/>
    <w:rsid w:val="005B1DD7"/>
    <w:rsid w:val="005B2734"/>
    <w:rsid w:val="005B3CC4"/>
    <w:rsid w:val="005B3DB6"/>
    <w:rsid w:val="005B5C13"/>
    <w:rsid w:val="005B655E"/>
    <w:rsid w:val="005C022C"/>
    <w:rsid w:val="005C1CB0"/>
    <w:rsid w:val="005C28DF"/>
    <w:rsid w:val="005C2E56"/>
    <w:rsid w:val="005C3425"/>
    <w:rsid w:val="005C38B5"/>
    <w:rsid w:val="005C6041"/>
    <w:rsid w:val="005C6277"/>
    <w:rsid w:val="005C64B7"/>
    <w:rsid w:val="005C6A4A"/>
    <w:rsid w:val="005C6B2E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415E"/>
    <w:rsid w:val="005E5098"/>
    <w:rsid w:val="005E6E61"/>
    <w:rsid w:val="005F01B0"/>
    <w:rsid w:val="005F06AE"/>
    <w:rsid w:val="005F09B5"/>
    <w:rsid w:val="005F09CD"/>
    <w:rsid w:val="005F0F49"/>
    <w:rsid w:val="005F284F"/>
    <w:rsid w:val="005F4B0D"/>
    <w:rsid w:val="005F58DF"/>
    <w:rsid w:val="005F73F6"/>
    <w:rsid w:val="006020D6"/>
    <w:rsid w:val="00602D0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B9E"/>
    <w:rsid w:val="00626C9C"/>
    <w:rsid w:val="0062758F"/>
    <w:rsid w:val="006313CC"/>
    <w:rsid w:val="006342B8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F6D"/>
    <w:rsid w:val="00645BD1"/>
    <w:rsid w:val="00646B3E"/>
    <w:rsid w:val="0065040D"/>
    <w:rsid w:val="006506CB"/>
    <w:rsid w:val="0065115C"/>
    <w:rsid w:val="00651BE3"/>
    <w:rsid w:val="00652183"/>
    <w:rsid w:val="006534AA"/>
    <w:rsid w:val="0065371E"/>
    <w:rsid w:val="00655CEF"/>
    <w:rsid w:val="00660B05"/>
    <w:rsid w:val="00661E95"/>
    <w:rsid w:val="006620B5"/>
    <w:rsid w:val="00662266"/>
    <w:rsid w:val="00662F78"/>
    <w:rsid w:val="006647EA"/>
    <w:rsid w:val="00667192"/>
    <w:rsid w:val="0066760C"/>
    <w:rsid w:val="00667964"/>
    <w:rsid w:val="00670394"/>
    <w:rsid w:val="00670640"/>
    <w:rsid w:val="00670831"/>
    <w:rsid w:val="00671F9B"/>
    <w:rsid w:val="00672828"/>
    <w:rsid w:val="00672BD1"/>
    <w:rsid w:val="006756B5"/>
    <w:rsid w:val="00676A58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7288"/>
    <w:rsid w:val="006A3409"/>
    <w:rsid w:val="006A44C0"/>
    <w:rsid w:val="006A4F85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BD3"/>
    <w:rsid w:val="006C16C5"/>
    <w:rsid w:val="006C7770"/>
    <w:rsid w:val="006D080D"/>
    <w:rsid w:val="006D19A8"/>
    <w:rsid w:val="006D211D"/>
    <w:rsid w:val="006D3109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6CBD"/>
    <w:rsid w:val="006E7915"/>
    <w:rsid w:val="006F027D"/>
    <w:rsid w:val="006F1E16"/>
    <w:rsid w:val="006F2387"/>
    <w:rsid w:val="006F26B9"/>
    <w:rsid w:val="006F3795"/>
    <w:rsid w:val="006F4AE0"/>
    <w:rsid w:val="006F4F71"/>
    <w:rsid w:val="006F58DD"/>
    <w:rsid w:val="006F73A8"/>
    <w:rsid w:val="006F74D2"/>
    <w:rsid w:val="007018D4"/>
    <w:rsid w:val="00702775"/>
    <w:rsid w:val="00703D86"/>
    <w:rsid w:val="007045BE"/>
    <w:rsid w:val="00705085"/>
    <w:rsid w:val="007076A4"/>
    <w:rsid w:val="00707D70"/>
    <w:rsid w:val="00712501"/>
    <w:rsid w:val="00712DF2"/>
    <w:rsid w:val="00713594"/>
    <w:rsid w:val="00713977"/>
    <w:rsid w:val="007139E0"/>
    <w:rsid w:val="00713D4D"/>
    <w:rsid w:val="00713F89"/>
    <w:rsid w:val="00714394"/>
    <w:rsid w:val="00715EC3"/>
    <w:rsid w:val="00717DBC"/>
    <w:rsid w:val="0072027B"/>
    <w:rsid w:val="00720C15"/>
    <w:rsid w:val="00721FA9"/>
    <w:rsid w:val="0072238D"/>
    <w:rsid w:val="007252FC"/>
    <w:rsid w:val="00725C83"/>
    <w:rsid w:val="0072713C"/>
    <w:rsid w:val="00727FE2"/>
    <w:rsid w:val="00730702"/>
    <w:rsid w:val="00730AD1"/>
    <w:rsid w:val="00731905"/>
    <w:rsid w:val="007338B8"/>
    <w:rsid w:val="00735B71"/>
    <w:rsid w:val="00736128"/>
    <w:rsid w:val="00740DEC"/>
    <w:rsid w:val="00742CC6"/>
    <w:rsid w:val="007436C5"/>
    <w:rsid w:val="00744625"/>
    <w:rsid w:val="007469B1"/>
    <w:rsid w:val="00747330"/>
    <w:rsid w:val="00747992"/>
    <w:rsid w:val="00747D1A"/>
    <w:rsid w:val="0075016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60681"/>
    <w:rsid w:val="00761FA9"/>
    <w:rsid w:val="00761FDD"/>
    <w:rsid w:val="00762D79"/>
    <w:rsid w:val="0076302D"/>
    <w:rsid w:val="00763370"/>
    <w:rsid w:val="007704CD"/>
    <w:rsid w:val="007709C0"/>
    <w:rsid w:val="00770FF7"/>
    <w:rsid w:val="007713A7"/>
    <w:rsid w:val="00771928"/>
    <w:rsid w:val="00771AAF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4A9C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93"/>
    <w:rsid w:val="007C421F"/>
    <w:rsid w:val="007C5435"/>
    <w:rsid w:val="007C689C"/>
    <w:rsid w:val="007C6A62"/>
    <w:rsid w:val="007D0BD4"/>
    <w:rsid w:val="007D2888"/>
    <w:rsid w:val="007D3ECA"/>
    <w:rsid w:val="007D4D1D"/>
    <w:rsid w:val="007D5836"/>
    <w:rsid w:val="007E03D2"/>
    <w:rsid w:val="007E09BA"/>
    <w:rsid w:val="007E1B88"/>
    <w:rsid w:val="007E2E2A"/>
    <w:rsid w:val="007E5123"/>
    <w:rsid w:val="007E673B"/>
    <w:rsid w:val="007E6F6A"/>
    <w:rsid w:val="007F0326"/>
    <w:rsid w:val="00801609"/>
    <w:rsid w:val="0080484A"/>
    <w:rsid w:val="008059FA"/>
    <w:rsid w:val="00807F71"/>
    <w:rsid w:val="00812835"/>
    <w:rsid w:val="00812FEF"/>
    <w:rsid w:val="00813AD1"/>
    <w:rsid w:val="00813F33"/>
    <w:rsid w:val="00816638"/>
    <w:rsid w:val="00816960"/>
    <w:rsid w:val="008222F0"/>
    <w:rsid w:val="0082288B"/>
    <w:rsid w:val="008268E3"/>
    <w:rsid w:val="00827334"/>
    <w:rsid w:val="00831418"/>
    <w:rsid w:val="00831CE7"/>
    <w:rsid w:val="0083301F"/>
    <w:rsid w:val="00833C0A"/>
    <w:rsid w:val="0083511D"/>
    <w:rsid w:val="00835494"/>
    <w:rsid w:val="00835CBF"/>
    <w:rsid w:val="00837648"/>
    <w:rsid w:val="00837A21"/>
    <w:rsid w:val="008402A7"/>
    <w:rsid w:val="00841470"/>
    <w:rsid w:val="00842BFA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6054"/>
    <w:rsid w:val="0089674E"/>
    <w:rsid w:val="008968A8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FD2"/>
    <w:rsid w:val="008E38E9"/>
    <w:rsid w:val="008E3963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E82"/>
    <w:rsid w:val="00904829"/>
    <w:rsid w:val="00904841"/>
    <w:rsid w:val="00910019"/>
    <w:rsid w:val="00910A67"/>
    <w:rsid w:val="009139A6"/>
    <w:rsid w:val="009141E8"/>
    <w:rsid w:val="009143ED"/>
    <w:rsid w:val="009148A4"/>
    <w:rsid w:val="00917D87"/>
    <w:rsid w:val="00920A88"/>
    <w:rsid w:val="0092128D"/>
    <w:rsid w:val="00921453"/>
    <w:rsid w:val="0092344B"/>
    <w:rsid w:val="009267B4"/>
    <w:rsid w:val="009271C3"/>
    <w:rsid w:val="009279A3"/>
    <w:rsid w:val="009300BC"/>
    <w:rsid w:val="009306BC"/>
    <w:rsid w:val="00930ABD"/>
    <w:rsid w:val="0093126D"/>
    <w:rsid w:val="00932B90"/>
    <w:rsid w:val="0093460F"/>
    <w:rsid w:val="00934B21"/>
    <w:rsid w:val="0093555E"/>
    <w:rsid w:val="00935B7F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505FA"/>
    <w:rsid w:val="009515F3"/>
    <w:rsid w:val="009525DB"/>
    <w:rsid w:val="00954640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3036"/>
    <w:rsid w:val="009730F8"/>
    <w:rsid w:val="00974D22"/>
    <w:rsid w:val="0097530F"/>
    <w:rsid w:val="009777E5"/>
    <w:rsid w:val="00980411"/>
    <w:rsid w:val="009809C1"/>
    <w:rsid w:val="009810A6"/>
    <w:rsid w:val="00981D39"/>
    <w:rsid w:val="00982AD1"/>
    <w:rsid w:val="009833E5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A0A40"/>
    <w:rsid w:val="009A1C97"/>
    <w:rsid w:val="009A2FE4"/>
    <w:rsid w:val="009A5E51"/>
    <w:rsid w:val="009A6B9A"/>
    <w:rsid w:val="009A78AB"/>
    <w:rsid w:val="009A7E4E"/>
    <w:rsid w:val="009B0EE0"/>
    <w:rsid w:val="009B1B31"/>
    <w:rsid w:val="009B233D"/>
    <w:rsid w:val="009B25CB"/>
    <w:rsid w:val="009B27E8"/>
    <w:rsid w:val="009B2964"/>
    <w:rsid w:val="009B3723"/>
    <w:rsid w:val="009B3933"/>
    <w:rsid w:val="009B44A9"/>
    <w:rsid w:val="009B66EF"/>
    <w:rsid w:val="009B7A5F"/>
    <w:rsid w:val="009C0117"/>
    <w:rsid w:val="009C0362"/>
    <w:rsid w:val="009C0694"/>
    <w:rsid w:val="009C0C78"/>
    <w:rsid w:val="009C0FC0"/>
    <w:rsid w:val="009C18E1"/>
    <w:rsid w:val="009C1A57"/>
    <w:rsid w:val="009C20BB"/>
    <w:rsid w:val="009C28AE"/>
    <w:rsid w:val="009C3CE9"/>
    <w:rsid w:val="009C46F5"/>
    <w:rsid w:val="009C548D"/>
    <w:rsid w:val="009C5B33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7709"/>
    <w:rsid w:val="009D7C7B"/>
    <w:rsid w:val="009E150A"/>
    <w:rsid w:val="009E2934"/>
    <w:rsid w:val="009E3CCB"/>
    <w:rsid w:val="009E3FF8"/>
    <w:rsid w:val="009E53CE"/>
    <w:rsid w:val="009E6D79"/>
    <w:rsid w:val="009E77B4"/>
    <w:rsid w:val="009F2309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54DD"/>
    <w:rsid w:val="00A06AE0"/>
    <w:rsid w:val="00A14F6E"/>
    <w:rsid w:val="00A20A52"/>
    <w:rsid w:val="00A21818"/>
    <w:rsid w:val="00A2227C"/>
    <w:rsid w:val="00A23183"/>
    <w:rsid w:val="00A236E8"/>
    <w:rsid w:val="00A24AC6"/>
    <w:rsid w:val="00A256B4"/>
    <w:rsid w:val="00A26093"/>
    <w:rsid w:val="00A26C3E"/>
    <w:rsid w:val="00A274A4"/>
    <w:rsid w:val="00A3087B"/>
    <w:rsid w:val="00A308DC"/>
    <w:rsid w:val="00A30D9B"/>
    <w:rsid w:val="00A31EFE"/>
    <w:rsid w:val="00A327CE"/>
    <w:rsid w:val="00A32AF0"/>
    <w:rsid w:val="00A32C74"/>
    <w:rsid w:val="00A341C7"/>
    <w:rsid w:val="00A355B9"/>
    <w:rsid w:val="00A3601B"/>
    <w:rsid w:val="00A36B9C"/>
    <w:rsid w:val="00A37609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642"/>
    <w:rsid w:val="00A43DA2"/>
    <w:rsid w:val="00A44237"/>
    <w:rsid w:val="00A44335"/>
    <w:rsid w:val="00A44D15"/>
    <w:rsid w:val="00A44EA6"/>
    <w:rsid w:val="00A4619C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6051E"/>
    <w:rsid w:val="00A62505"/>
    <w:rsid w:val="00A64531"/>
    <w:rsid w:val="00A64C6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2796"/>
    <w:rsid w:val="00A8374E"/>
    <w:rsid w:val="00A839CC"/>
    <w:rsid w:val="00A84154"/>
    <w:rsid w:val="00A85296"/>
    <w:rsid w:val="00A85EF8"/>
    <w:rsid w:val="00A87BE8"/>
    <w:rsid w:val="00A93A39"/>
    <w:rsid w:val="00A93BB3"/>
    <w:rsid w:val="00A941BC"/>
    <w:rsid w:val="00A9461C"/>
    <w:rsid w:val="00A9471E"/>
    <w:rsid w:val="00A95164"/>
    <w:rsid w:val="00A9572A"/>
    <w:rsid w:val="00AA14EC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88B"/>
    <w:rsid w:val="00AB43A0"/>
    <w:rsid w:val="00AB4CD6"/>
    <w:rsid w:val="00AB5349"/>
    <w:rsid w:val="00AB5D6C"/>
    <w:rsid w:val="00AB7F9A"/>
    <w:rsid w:val="00AC0732"/>
    <w:rsid w:val="00AC34DC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4740"/>
    <w:rsid w:val="00AD48C7"/>
    <w:rsid w:val="00AD60B3"/>
    <w:rsid w:val="00AD69E5"/>
    <w:rsid w:val="00AE080E"/>
    <w:rsid w:val="00AE2135"/>
    <w:rsid w:val="00AE236E"/>
    <w:rsid w:val="00AE2F99"/>
    <w:rsid w:val="00AE3702"/>
    <w:rsid w:val="00AE495C"/>
    <w:rsid w:val="00AE54A8"/>
    <w:rsid w:val="00AE5CA7"/>
    <w:rsid w:val="00AF2E0A"/>
    <w:rsid w:val="00AF2E40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32C"/>
    <w:rsid w:val="00B0366A"/>
    <w:rsid w:val="00B04473"/>
    <w:rsid w:val="00B04485"/>
    <w:rsid w:val="00B05E25"/>
    <w:rsid w:val="00B06A51"/>
    <w:rsid w:val="00B070BE"/>
    <w:rsid w:val="00B1006D"/>
    <w:rsid w:val="00B11177"/>
    <w:rsid w:val="00B11430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24F9"/>
    <w:rsid w:val="00B338EE"/>
    <w:rsid w:val="00B34A2C"/>
    <w:rsid w:val="00B34C63"/>
    <w:rsid w:val="00B3527F"/>
    <w:rsid w:val="00B37656"/>
    <w:rsid w:val="00B403BD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3027"/>
    <w:rsid w:val="00B535DD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1A4"/>
    <w:rsid w:val="00B75DF5"/>
    <w:rsid w:val="00B765B1"/>
    <w:rsid w:val="00B767CB"/>
    <w:rsid w:val="00B77B9E"/>
    <w:rsid w:val="00B81971"/>
    <w:rsid w:val="00B853C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FF0"/>
    <w:rsid w:val="00BB4568"/>
    <w:rsid w:val="00BB46A7"/>
    <w:rsid w:val="00BB5312"/>
    <w:rsid w:val="00BB55AE"/>
    <w:rsid w:val="00BB67B1"/>
    <w:rsid w:val="00BB6A5F"/>
    <w:rsid w:val="00BB79F7"/>
    <w:rsid w:val="00BC2BF9"/>
    <w:rsid w:val="00BC2FDC"/>
    <w:rsid w:val="00BD02F3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6A3E"/>
    <w:rsid w:val="00BF35ED"/>
    <w:rsid w:val="00BF3E9E"/>
    <w:rsid w:val="00BF46E3"/>
    <w:rsid w:val="00BF6143"/>
    <w:rsid w:val="00BF636C"/>
    <w:rsid w:val="00BF69C0"/>
    <w:rsid w:val="00C0178F"/>
    <w:rsid w:val="00C037E5"/>
    <w:rsid w:val="00C04F4D"/>
    <w:rsid w:val="00C0648A"/>
    <w:rsid w:val="00C124CD"/>
    <w:rsid w:val="00C13739"/>
    <w:rsid w:val="00C148CF"/>
    <w:rsid w:val="00C14F97"/>
    <w:rsid w:val="00C17E1F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9DF"/>
    <w:rsid w:val="00C3292E"/>
    <w:rsid w:val="00C33A72"/>
    <w:rsid w:val="00C4193B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50CD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AA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F55"/>
    <w:rsid w:val="00C81680"/>
    <w:rsid w:val="00C81D80"/>
    <w:rsid w:val="00C8218B"/>
    <w:rsid w:val="00C8241D"/>
    <w:rsid w:val="00C82C5A"/>
    <w:rsid w:val="00C841C8"/>
    <w:rsid w:val="00C862EC"/>
    <w:rsid w:val="00C87A5A"/>
    <w:rsid w:val="00C90A8C"/>
    <w:rsid w:val="00C9294E"/>
    <w:rsid w:val="00C9314C"/>
    <w:rsid w:val="00C935F9"/>
    <w:rsid w:val="00C9524D"/>
    <w:rsid w:val="00C95460"/>
    <w:rsid w:val="00C9552A"/>
    <w:rsid w:val="00C95726"/>
    <w:rsid w:val="00C97676"/>
    <w:rsid w:val="00CA0D8A"/>
    <w:rsid w:val="00CA12AB"/>
    <w:rsid w:val="00CA141F"/>
    <w:rsid w:val="00CA48EB"/>
    <w:rsid w:val="00CA58A1"/>
    <w:rsid w:val="00CA5936"/>
    <w:rsid w:val="00CA5B58"/>
    <w:rsid w:val="00CA67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18A7"/>
    <w:rsid w:val="00CD1AB9"/>
    <w:rsid w:val="00CD1ED3"/>
    <w:rsid w:val="00CD25B8"/>
    <w:rsid w:val="00CD2657"/>
    <w:rsid w:val="00CD3618"/>
    <w:rsid w:val="00CD4F56"/>
    <w:rsid w:val="00CD77B6"/>
    <w:rsid w:val="00CD792D"/>
    <w:rsid w:val="00CD79C5"/>
    <w:rsid w:val="00CD7A76"/>
    <w:rsid w:val="00CD7E23"/>
    <w:rsid w:val="00CE3135"/>
    <w:rsid w:val="00CE3956"/>
    <w:rsid w:val="00CE3A40"/>
    <w:rsid w:val="00CE5015"/>
    <w:rsid w:val="00CE597A"/>
    <w:rsid w:val="00CE6944"/>
    <w:rsid w:val="00CF0609"/>
    <w:rsid w:val="00CF4C84"/>
    <w:rsid w:val="00CF5E01"/>
    <w:rsid w:val="00CF5F0D"/>
    <w:rsid w:val="00CF6E11"/>
    <w:rsid w:val="00CF6EB1"/>
    <w:rsid w:val="00CF7630"/>
    <w:rsid w:val="00CF7BAD"/>
    <w:rsid w:val="00CF7C0C"/>
    <w:rsid w:val="00D00360"/>
    <w:rsid w:val="00D03376"/>
    <w:rsid w:val="00D03E82"/>
    <w:rsid w:val="00D062B1"/>
    <w:rsid w:val="00D07F24"/>
    <w:rsid w:val="00D11FED"/>
    <w:rsid w:val="00D12D74"/>
    <w:rsid w:val="00D12E4E"/>
    <w:rsid w:val="00D15AEC"/>
    <w:rsid w:val="00D15C46"/>
    <w:rsid w:val="00D16A44"/>
    <w:rsid w:val="00D1730E"/>
    <w:rsid w:val="00D17AB5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265"/>
    <w:rsid w:val="00D32ACC"/>
    <w:rsid w:val="00D32E26"/>
    <w:rsid w:val="00D32FE1"/>
    <w:rsid w:val="00D35DCE"/>
    <w:rsid w:val="00D35DFB"/>
    <w:rsid w:val="00D37427"/>
    <w:rsid w:val="00D37592"/>
    <w:rsid w:val="00D405E8"/>
    <w:rsid w:val="00D41197"/>
    <w:rsid w:val="00D4177E"/>
    <w:rsid w:val="00D419F3"/>
    <w:rsid w:val="00D41C28"/>
    <w:rsid w:val="00D420E0"/>
    <w:rsid w:val="00D42836"/>
    <w:rsid w:val="00D4342E"/>
    <w:rsid w:val="00D44FFE"/>
    <w:rsid w:val="00D459F5"/>
    <w:rsid w:val="00D45EC7"/>
    <w:rsid w:val="00D46017"/>
    <w:rsid w:val="00D5064B"/>
    <w:rsid w:val="00D509C4"/>
    <w:rsid w:val="00D513D3"/>
    <w:rsid w:val="00D5189F"/>
    <w:rsid w:val="00D53369"/>
    <w:rsid w:val="00D5338C"/>
    <w:rsid w:val="00D53E65"/>
    <w:rsid w:val="00D54249"/>
    <w:rsid w:val="00D54405"/>
    <w:rsid w:val="00D54FE4"/>
    <w:rsid w:val="00D56297"/>
    <w:rsid w:val="00D57B23"/>
    <w:rsid w:val="00D61DDD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3635"/>
    <w:rsid w:val="00DA4942"/>
    <w:rsid w:val="00DA52FD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F7B"/>
    <w:rsid w:val="00DD3E62"/>
    <w:rsid w:val="00DD502C"/>
    <w:rsid w:val="00DD5510"/>
    <w:rsid w:val="00DD57CF"/>
    <w:rsid w:val="00DD5F1D"/>
    <w:rsid w:val="00DD6ACB"/>
    <w:rsid w:val="00DD6B01"/>
    <w:rsid w:val="00DD6D51"/>
    <w:rsid w:val="00DE1161"/>
    <w:rsid w:val="00DE1E5C"/>
    <w:rsid w:val="00DE2FAB"/>
    <w:rsid w:val="00DE3CF7"/>
    <w:rsid w:val="00DE4DB5"/>
    <w:rsid w:val="00DF2226"/>
    <w:rsid w:val="00DF2C12"/>
    <w:rsid w:val="00DF3F6C"/>
    <w:rsid w:val="00DF6C62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3F03"/>
    <w:rsid w:val="00E145FB"/>
    <w:rsid w:val="00E14EEB"/>
    <w:rsid w:val="00E168EB"/>
    <w:rsid w:val="00E16AB8"/>
    <w:rsid w:val="00E20C56"/>
    <w:rsid w:val="00E220B5"/>
    <w:rsid w:val="00E22381"/>
    <w:rsid w:val="00E22AB3"/>
    <w:rsid w:val="00E239AB"/>
    <w:rsid w:val="00E2718B"/>
    <w:rsid w:val="00E30026"/>
    <w:rsid w:val="00E320F2"/>
    <w:rsid w:val="00E3775D"/>
    <w:rsid w:val="00E4155E"/>
    <w:rsid w:val="00E41ED9"/>
    <w:rsid w:val="00E4240E"/>
    <w:rsid w:val="00E4345B"/>
    <w:rsid w:val="00E44079"/>
    <w:rsid w:val="00E44CDD"/>
    <w:rsid w:val="00E4715A"/>
    <w:rsid w:val="00E50537"/>
    <w:rsid w:val="00E512ED"/>
    <w:rsid w:val="00E51573"/>
    <w:rsid w:val="00E51FF1"/>
    <w:rsid w:val="00E5262A"/>
    <w:rsid w:val="00E52C4C"/>
    <w:rsid w:val="00E54D84"/>
    <w:rsid w:val="00E5537F"/>
    <w:rsid w:val="00E55E5C"/>
    <w:rsid w:val="00E62718"/>
    <w:rsid w:val="00E62934"/>
    <w:rsid w:val="00E649DB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CBC"/>
    <w:rsid w:val="00E961CD"/>
    <w:rsid w:val="00E9762F"/>
    <w:rsid w:val="00EA0E7B"/>
    <w:rsid w:val="00EA1208"/>
    <w:rsid w:val="00EA13A3"/>
    <w:rsid w:val="00EA3B5A"/>
    <w:rsid w:val="00EA4077"/>
    <w:rsid w:val="00EA522E"/>
    <w:rsid w:val="00EA5E52"/>
    <w:rsid w:val="00EA6338"/>
    <w:rsid w:val="00EA7EB4"/>
    <w:rsid w:val="00EB0D26"/>
    <w:rsid w:val="00EB0E35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58B"/>
    <w:rsid w:val="00EC6E6C"/>
    <w:rsid w:val="00EC79C1"/>
    <w:rsid w:val="00ED0185"/>
    <w:rsid w:val="00ED1ABF"/>
    <w:rsid w:val="00ED263D"/>
    <w:rsid w:val="00ED270E"/>
    <w:rsid w:val="00ED4718"/>
    <w:rsid w:val="00ED4C3B"/>
    <w:rsid w:val="00ED5E9E"/>
    <w:rsid w:val="00ED7D66"/>
    <w:rsid w:val="00EE03F9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01B1"/>
    <w:rsid w:val="00EF4512"/>
    <w:rsid w:val="00EF4C60"/>
    <w:rsid w:val="00EF53CB"/>
    <w:rsid w:val="00EF7896"/>
    <w:rsid w:val="00F00AAF"/>
    <w:rsid w:val="00F02D01"/>
    <w:rsid w:val="00F02E25"/>
    <w:rsid w:val="00F0385C"/>
    <w:rsid w:val="00F04941"/>
    <w:rsid w:val="00F0646C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58E5"/>
    <w:rsid w:val="00F45910"/>
    <w:rsid w:val="00F51B90"/>
    <w:rsid w:val="00F52EF8"/>
    <w:rsid w:val="00F5393C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90008"/>
    <w:rsid w:val="00F90EE0"/>
    <w:rsid w:val="00F92928"/>
    <w:rsid w:val="00F95B29"/>
    <w:rsid w:val="00F9690E"/>
    <w:rsid w:val="00FA078F"/>
    <w:rsid w:val="00FA22A1"/>
    <w:rsid w:val="00FA297C"/>
    <w:rsid w:val="00FA2FEB"/>
    <w:rsid w:val="00FA355B"/>
    <w:rsid w:val="00FA3685"/>
    <w:rsid w:val="00FA4577"/>
    <w:rsid w:val="00FA4BE1"/>
    <w:rsid w:val="00FA4F41"/>
    <w:rsid w:val="00FA5A85"/>
    <w:rsid w:val="00FA674A"/>
    <w:rsid w:val="00FA6CB8"/>
    <w:rsid w:val="00FA6DF2"/>
    <w:rsid w:val="00FA713B"/>
    <w:rsid w:val="00FB0480"/>
    <w:rsid w:val="00FB09D4"/>
    <w:rsid w:val="00FB0EB7"/>
    <w:rsid w:val="00FB1F6B"/>
    <w:rsid w:val="00FB23DB"/>
    <w:rsid w:val="00FB4B1B"/>
    <w:rsid w:val="00FB4D09"/>
    <w:rsid w:val="00FC15DE"/>
    <w:rsid w:val="00FC20D0"/>
    <w:rsid w:val="00FC380E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50B8"/>
    <w:rsid w:val="00FD5406"/>
    <w:rsid w:val="00FD62A1"/>
    <w:rsid w:val="00FE2342"/>
    <w:rsid w:val="00FE2F91"/>
    <w:rsid w:val="00FE3AF3"/>
    <w:rsid w:val="00FE412E"/>
    <w:rsid w:val="00FE4FF5"/>
    <w:rsid w:val="00FE5013"/>
    <w:rsid w:val="00FE55D8"/>
    <w:rsid w:val="00FE6237"/>
    <w:rsid w:val="00FE6FB7"/>
    <w:rsid w:val="00FF0D2A"/>
    <w:rsid w:val="00FF0ECE"/>
    <w:rsid w:val="00FF107D"/>
    <w:rsid w:val="00FF1AAD"/>
    <w:rsid w:val="00FF20EF"/>
    <w:rsid w:val="00FF361B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7451A-11D2-4DE9-927B-561F283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6E8F4-1918-449D-B48C-6808A06A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261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6</cp:revision>
  <cp:lastPrinted>2014-02-12T02:24:00Z</cp:lastPrinted>
  <dcterms:created xsi:type="dcterms:W3CDTF">2014-08-03T16:41:00Z</dcterms:created>
  <dcterms:modified xsi:type="dcterms:W3CDTF">2015-03-26T00:39:00Z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