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47" w:rsidRPr="007708AE" w:rsidRDefault="006F1547" w:rsidP="007708AE">
      <w:pPr>
        <w:pStyle w:val="NoSpacing"/>
        <w:rPr>
          <w:b/>
        </w:rPr>
      </w:pPr>
    </w:p>
    <w:p w:rsidR="006F1547" w:rsidRPr="00576E02" w:rsidRDefault="007708AE" w:rsidP="00576E02">
      <w:pPr>
        <w:pStyle w:val="NoSpacing"/>
        <w:jc w:val="center"/>
        <w:rPr>
          <w:b/>
          <w:sz w:val="28"/>
          <w:szCs w:val="28"/>
          <w:u w:val="single"/>
        </w:rPr>
      </w:pPr>
      <w:r w:rsidRPr="00576E02">
        <w:rPr>
          <w:b/>
          <w:sz w:val="28"/>
          <w:szCs w:val="28"/>
          <w:u w:val="single"/>
        </w:rPr>
        <w:t>FAQ’s</w:t>
      </w:r>
    </w:p>
    <w:p w:rsidR="00576E02" w:rsidRPr="007708AE" w:rsidRDefault="00576E02" w:rsidP="007708AE">
      <w:pPr>
        <w:pStyle w:val="NoSpacing"/>
        <w:rPr>
          <w:b/>
        </w:rPr>
      </w:pPr>
    </w:p>
    <w:p w:rsidR="006F1547" w:rsidRPr="00576E02" w:rsidRDefault="006F1547" w:rsidP="007708AE">
      <w:pPr>
        <w:pStyle w:val="NoSpacing"/>
        <w:numPr>
          <w:ilvl w:val="0"/>
          <w:numId w:val="1"/>
        </w:numPr>
        <w:rPr>
          <w:b/>
        </w:rPr>
      </w:pPr>
      <w:r w:rsidRPr="00576E02">
        <w:rPr>
          <w:b/>
        </w:rPr>
        <w:t>Is the club separating CAPA/CASA during tryouts?</w:t>
      </w:r>
    </w:p>
    <w:p w:rsidR="007708AE" w:rsidRDefault="007708AE" w:rsidP="007708AE">
      <w:pPr>
        <w:pStyle w:val="NoSpacing"/>
        <w:numPr>
          <w:ilvl w:val="1"/>
          <w:numId w:val="1"/>
        </w:numPr>
      </w:pPr>
      <w:r>
        <w:t>Prospective players</w:t>
      </w:r>
      <w:r w:rsidR="00FD5296">
        <w:t xml:space="preserve"> in an age group</w:t>
      </w:r>
      <w:r>
        <w:t xml:space="preserve"> will all try out together on the tryout dates.  Our evaluators/staff will select players to the teams in the relevant age groups based on their evaluations during that process.</w:t>
      </w:r>
    </w:p>
    <w:p w:rsidR="00576E02" w:rsidRPr="006F1547" w:rsidRDefault="00576E02" w:rsidP="00576E02">
      <w:pPr>
        <w:pStyle w:val="NoSpacing"/>
        <w:ind w:left="1440"/>
      </w:pPr>
    </w:p>
    <w:p w:rsidR="006F1547" w:rsidRPr="00576E02" w:rsidRDefault="006F1547" w:rsidP="007708AE">
      <w:pPr>
        <w:pStyle w:val="NoSpacing"/>
        <w:numPr>
          <w:ilvl w:val="0"/>
          <w:numId w:val="1"/>
        </w:numPr>
        <w:rPr>
          <w:b/>
        </w:rPr>
      </w:pPr>
      <w:r w:rsidRPr="00576E02">
        <w:rPr>
          <w:b/>
        </w:rPr>
        <w:t>Can I walk up and tryout?</w:t>
      </w:r>
      <w:r w:rsidR="007708AE" w:rsidRPr="00576E02">
        <w:rPr>
          <w:b/>
        </w:rPr>
        <w:tab/>
      </w:r>
    </w:p>
    <w:p w:rsidR="007708AE" w:rsidRDefault="007708AE" w:rsidP="007708AE">
      <w:pPr>
        <w:pStyle w:val="NoSpacing"/>
        <w:numPr>
          <w:ilvl w:val="1"/>
          <w:numId w:val="1"/>
        </w:numPr>
      </w:pPr>
      <w:r>
        <w:t>Players may “walk up” and try out of teams.  “Walk up” candidates must still fill</w:t>
      </w:r>
      <w:r w:rsidR="004E2075">
        <w:t xml:space="preserve"> out and/or bring their registration forms and documents (RG6, Birth Certificate, 1x1” photo) and must pay the Registration Fee prior to taking part in the tryout.  “Walk-up” candidates must be accompanied by a parent or legal guardian as some of the paperwork required for tryouts requires parental approval.</w:t>
      </w:r>
    </w:p>
    <w:p w:rsidR="00576E02" w:rsidRPr="006F1547" w:rsidRDefault="00576E02" w:rsidP="00576E02">
      <w:pPr>
        <w:pStyle w:val="NoSpacing"/>
        <w:ind w:left="1440"/>
      </w:pPr>
    </w:p>
    <w:p w:rsidR="006F1547" w:rsidRPr="00576E02" w:rsidRDefault="006F1547" w:rsidP="007708AE">
      <w:pPr>
        <w:pStyle w:val="NoSpacing"/>
        <w:numPr>
          <w:ilvl w:val="0"/>
          <w:numId w:val="1"/>
        </w:numPr>
        <w:rPr>
          <w:b/>
        </w:rPr>
      </w:pPr>
      <w:r w:rsidRPr="00576E02">
        <w:rPr>
          <w:b/>
        </w:rPr>
        <w:t xml:space="preserve">What is the notification process </w:t>
      </w:r>
      <w:r w:rsidR="004E2075" w:rsidRPr="00576E02">
        <w:rPr>
          <w:b/>
        </w:rPr>
        <w:t>for hearing about making a team?</w:t>
      </w:r>
    </w:p>
    <w:p w:rsidR="004E2075" w:rsidRDefault="004E2075" w:rsidP="004E2075">
      <w:pPr>
        <w:pStyle w:val="NoSpacing"/>
        <w:numPr>
          <w:ilvl w:val="1"/>
          <w:numId w:val="1"/>
        </w:numPr>
      </w:pPr>
      <w:r>
        <w:t>Everyone trying out in an age group will receive a t-shirt with a number on it</w:t>
      </w:r>
      <w:r w:rsidR="00FD5296">
        <w:t xml:space="preserve"> that they must wear for tryouts.  They can keep the shirt</w:t>
      </w:r>
      <w:r>
        <w:t>.  We will post shirt colors and numbers to our website immediately after the last tryout day.  We will also notify players of selection via e-mail.  Players who are not accepting a spot on one of our teams must notify the club within 72 hours of notification of the selections.</w:t>
      </w:r>
    </w:p>
    <w:p w:rsidR="00576E02" w:rsidRDefault="00576E02" w:rsidP="00576E02">
      <w:pPr>
        <w:pStyle w:val="NoSpacing"/>
        <w:ind w:left="1440"/>
      </w:pPr>
    </w:p>
    <w:p w:rsidR="004E2075" w:rsidRPr="00576E02" w:rsidRDefault="004E2075" w:rsidP="004E2075">
      <w:pPr>
        <w:pStyle w:val="NoSpacing"/>
        <w:numPr>
          <w:ilvl w:val="0"/>
          <w:numId w:val="1"/>
        </w:numPr>
        <w:rPr>
          <w:b/>
        </w:rPr>
      </w:pPr>
      <w:r w:rsidRPr="00576E02">
        <w:rPr>
          <w:b/>
        </w:rPr>
        <w:t>What if I want to play on the top team in an age group, but I am not selected to that team?</w:t>
      </w:r>
    </w:p>
    <w:p w:rsidR="00FD5296" w:rsidRDefault="004E2075" w:rsidP="00FD5296">
      <w:pPr>
        <w:pStyle w:val="NoSpacing"/>
        <w:numPr>
          <w:ilvl w:val="1"/>
          <w:numId w:val="1"/>
        </w:numPr>
      </w:pPr>
      <w:r>
        <w:t>On</w:t>
      </w:r>
      <w:r w:rsidR="00FD5296">
        <w:t xml:space="preserve">e of the things that </w:t>
      </w:r>
      <w:proofErr w:type="gramStart"/>
      <w:r w:rsidR="00FD5296">
        <w:t>makes</w:t>
      </w:r>
      <w:proofErr w:type="gramEnd"/>
      <w:r w:rsidR="00FD5296">
        <w:t xml:space="preserve"> our C</w:t>
      </w:r>
      <w:r>
        <w:t>lub unique is that players can “play their way up” based on their performance</w:t>
      </w:r>
      <w:r w:rsidR="00FD5296">
        <w:t>/ability</w:t>
      </w:r>
      <w:r w:rsidR="00871B87">
        <w:t xml:space="preserve"> through the playing year.  </w:t>
      </w:r>
      <w:r w:rsidR="00FD5296">
        <w:t xml:space="preserve">While we feel confident in our selections, it’s true that players progress at different rates.  During the year, players train together with the staff from their age group.  </w:t>
      </w:r>
      <w:r w:rsidR="00871B87">
        <w:t>Players who are progressing quickly will have chances to play o</w:t>
      </w:r>
      <w:r w:rsidR="00FD5296">
        <w:t>n different teams in their age group, and they will also have the opportunity to play or train “up” in age level as appropriate.</w:t>
      </w:r>
    </w:p>
    <w:p w:rsidR="00576E02" w:rsidRDefault="00576E02" w:rsidP="00576E02">
      <w:pPr>
        <w:pStyle w:val="NoSpacing"/>
        <w:ind w:left="1440"/>
      </w:pPr>
    </w:p>
    <w:p w:rsidR="00FD5296" w:rsidRPr="00576E02" w:rsidRDefault="00FD5296" w:rsidP="00FD5296">
      <w:pPr>
        <w:pStyle w:val="NoSpacing"/>
        <w:numPr>
          <w:ilvl w:val="0"/>
          <w:numId w:val="1"/>
        </w:numPr>
        <w:rPr>
          <w:b/>
        </w:rPr>
      </w:pPr>
      <w:r w:rsidRPr="00576E02">
        <w:rPr>
          <w:b/>
        </w:rPr>
        <w:t>Can I try out for a team that is “up” a year from my natural age group?</w:t>
      </w:r>
    </w:p>
    <w:p w:rsidR="00FD5296" w:rsidRDefault="00FD5296" w:rsidP="00FD5296">
      <w:pPr>
        <w:pStyle w:val="NoSpacing"/>
        <w:numPr>
          <w:ilvl w:val="1"/>
          <w:numId w:val="1"/>
        </w:numPr>
      </w:pPr>
      <w:r>
        <w:t>Players can try out for teams with the intention of playing up; however, placement on a team that is up a year requires the permission of the Technical Director.  The evaluators and Technic</w:t>
      </w:r>
      <w:r w:rsidR="007B49A8">
        <w:t>al Director will make the final determination as to whether it is developmentally appropriate for a player to be registered with a team older than his or her “natural” age category.  Remember:  If you desire to play up and are not selected to the team you wish, you have the whole year to “play your way up.”</w:t>
      </w:r>
    </w:p>
    <w:p w:rsidR="007B49A8" w:rsidRDefault="007B49A8" w:rsidP="00FD5296">
      <w:pPr>
        <w:pStyle w:val="NoSpacing"/>
        <w:numPr>
          <w:ilvl w:val="1"/>
          <w:numId w:val="1"/>
        </w:numPr>
      </w:pPr>
      <w:r>
        <w:t xml:space="preserve">Players who try out for an age group above their natural age group might be selected to a team in their “natural” age group.  </w:t>
      </w:r>
      <w:bookmarkStart w:id="0" w:name="_GoBack"/>
      <w:bookmarkEnd w:id="0"/>
    </w:p>
    <w:p w:rsidR="002228A1" w:rsidRDefault="002228A1" w:rsidP="002228A1">
      <w:pPr>
        <w:pStyle w:val="NoSpacing"/>
        <w:ind w:left="1440"/>
      </w:pPr>
    </w:p>
    <w:p w:rsidR="002228A1" w:rsidRPr="002228A1" w:rsidRDefault="002228A1" w:rsidP="002228A1">
      <w:pPr>
        <w:pStyle w:val="NoSpacing"/>
        <w:numPr>
          <w:ilvl w:val="0"/>
          <w:numId w:val="1"/>
        </w:numPr>
        <w:rPr>
          <w:b/>
        </w:rPr>
      </w:pPr>
      <w:r w:rsidRPr="002228A1">
        <w:rPr>
          <w:b/>
        </w:rPr>
        <w:t xml:space="preserve">How do I upload documents into </w:t>
      </w:r>
      <w:proofErr w:type="spellStart"/>
      <w:r w:rsidRPr="002228A1">
        <w:rPr>
          <w:b/>
        </w:rPr>
        <w:t>GotSoccer</w:t>
      </w:r>
      <w:proofErr w:type="spellEnd"/>
      <w:r w:rsidRPr="002228A1">
        <w:rPr>
          <w:b/>
        </w:rPr>
        <w:t>?</w:t>
      </w:r>
    </w:p>
    <w:p w:rsidR="002228A1" w:rsidRDefault="002228A1" w:rsidP="002228A1">
      <w:pPr>
        <w:pStyle w:val="NoSpacing"/>
        <w:numPr>
          <w:ilvl w:val="1"/>
          <w:numId w:val="1"/>
        </w:numPr>
      </w:pPr>
      <w:r>
        <w:t>You can upload the players head shot, birth certificate and RG-6 form by scanning it to your computer and uploading into the player profile, or by taking a picture with your smart phone and uploading the .jpegs into the player profile.</w:t>
      </w:r>
    </w:p>
    <w:p w:rsidR="002228A1" w:rsidRPr="006F1547" w:rsidRDefault="002228A1" w:rsidP="002228A1">
      <w:pPr>
        <w:pStyle w:val="NoSpacing"/>
      </w:pPr>
    </w:p>
    <w:p w:rsidR="009968EC" w:rsidRPr="006F1547" w:rsidRDefault="002228A1" w:rsidP="006F1547"/>
    <w:sectPr w:rsidR="009968EC" w:rsidRPr="006F1547" w:rsidSect="00DC4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E327B"/>
    <w:multiLevelType w:val="hybridMultilevel"/>
    <w:tmpl w:val="99B89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0B7829"/>
    <w:multiLevelType w:val="hybridMultilevel"/>
    <w:tmpl w:val="FF52B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146A9"/>
    <w:multiLevelType w:val="hybridMultilevel"/>
    <w:tmpl w:val="B0AE7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1547"/>
    <w:rsid w:val="002228A1"/>
    <w:rsid w:val="004E2075"/>
    <w:rsid w:val="00576E02"/>
    <w:rsid w:val="006800B1"/>
    <w:rsid w:val="006F1547"/>
    <w:rsid w:val="007708AE"/>
    <w:rsid w:val="00790481"/>
    <w:rsid w:val="007B49A8"/>
    <w:rsid w:val="00871B87"/>
    <w:rsid w:val="00DC4840"/>
    <w:rsid w:val="00FD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15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&amp; Marshall College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Esterly</dc:creator>
  <cp:lastModifiedBy>Tom</cp:lastModifiedBy>
  <cp:revision>4</cp:revision>
  <dcterms:created xsi:type="dcterms:W3CDTF">2015-03-04T19:52:00Z</dcterms:created>
  <dcterms:modified xsi:type="dcterms:W3CDTF">2015-03-04T20:01:00Z</dcterms:modified>
</cp:coreProperties>
</file>