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16" w:rsidRP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0"/>
          <w:szCs w:val="40"/>
        </w:rPr>
      </w:pPr>
      <w:r w:rsidRPr="007E6016">
        <w:rPr>
          <w:rFonts w:ascii="StoneSans-Bold" w:hAnsi="StoneSans-Bold" w:cs="StoneSans-Bold"/>
          <w:b/>
          <w:bCs/>
          <w:color w:val="0000DA"/>
          <w:sz w:val="40"/>
          <w:szCs w:val="40"/>
        </w:rPr>
        <w:t>THE WALKING CLASSROOM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According to Carolyn Johnson, a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Portland, Oregon elementary teacher,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"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just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about anything you teach in the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classroom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can be done on a walk."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Carolyn, a serious walker herself, "takes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her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classroom beyond four walls" by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integrating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walking into all areas of her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curriculum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She divides walking into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three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categories: fitness walking, "take a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break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" walking, and walking field trips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games.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</w:rPr>
      </w:pPr>
      <w:r>
        <w:rPr>
          <w:rFonts w:ascii="StoneSerif-Semibold" w:hAnsi="StoneSerif-Semibold" w:cs="StoneSerif-Semibold"/>
          <w:b/>
          <w:bCs/>
          <w:color w:val="0000DA"/>
        </w:rPr>
        <w:t>Fitness Walking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When Carolyn takes her class on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a fitness</w:t>
      </w:r>
      <w:proofErr w:type="gramEnd"/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walk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she emphasizes a pace that is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consistent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steady, and relatively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uninterrupted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She works on warming up,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cooling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down, stretching, appropriate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pacing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good posture with her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students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During fitness walks, she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exposes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her class to different walking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paces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varying terrains.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</w:rPr>
      </w:pPr>
      <w:r>
        <w:rPr>
          <w:rFonts w:ascii="StoneSerif-Semibold" w:hAnsi="StoneSerif-Semibold" w:cs="StoneSerif-Semibold"/>
          <w:b/>
          <w:bCs/>
          <w:color w:val="0000DA"/>
        </w:rPr>
        <w:t xml:space="preserve">Take </w:t>
      </w:r>
      <w:proofErr w:type="gramStart"/>
      <w:r>
        <w:rPr>
          <w:rFonts w:ascii="StoneSerif-Semibold" w:hAnsi="StoneSerif-Semibold" w:cs="StoneSerif-Semibold"/>
          <w:b/>
          <w:bCs/>
          <w:color w:val="0000DA"/>
        </w:rPr>
        <w:t>A</w:t>
      </w:r>
      <w:proofErr w:type="gramEnd"/>
      <w:r>
        <w:rPr>
          <w:rFonts w:ascii="StoneSerif-Semibold" w:hAnsi="StoneSerif-Semibold" w:cs="StoneSerif-Semibold"/>
          <w:b/>
          <w:bCs/>
          <w:color w:val="0000DA"/>
        </w:rPr>
        <w:t xml:space="preserve"> Break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Carolyn takes her class on short walks as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type of mental break. "Studies show that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short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walks can give us an energy boost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help to improve our mood," states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Johnson. She gives her class walking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breaks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before an assembly when quiet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sitting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will be expected, when they need</w:t>
      </w:r>
    </w:p>
    <w:p w:rsidR="00AD5320" w:rsidRDefault="007E6016" w:rsidP="007E6016">
      <w:pPr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"breather," and when they have been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working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hard and need a change of pace.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She also walks with her class the first few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minutes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each recess.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</w:rPr>
      </w:pPr>
      <w:r>
        <w:rPr>
          <w:rFonts w:ascii="StoneSerif-Semibold" w:hAnsi="StoneSerif-Semibold" w:cs="StoneSerif-Semibold"/>
          <w:b/>
          <w:bCs/>
          <w:color w:val="0000DA"/>
        </w:rPr>
        <w:t>Discovery Walks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Carolyn incorporates academics into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walking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by taking discovery field trips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around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school neighbourhood. Her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students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become meteorologists—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observing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graphing, and measuring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weather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evaporation rates of puddles,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creating big books based on their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findings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They watch trees change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throughout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seasons, note different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colors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shapes, sounds, and different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types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transportation. After a visit to a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farm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the class walks to a neighbourhood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grocery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store to see where the harvested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food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goes (and later develop a classroom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grocery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store based on their newfound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knowledge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).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Carolyn naturally incorporates her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teaching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nutrition and healthy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lifestyle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habits into her classroom walks.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"Perhaps the greatest reward from our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daily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walks is the growth of each child's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self-esteem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Everyone is successful at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walking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everyone has fun," she</w:t>
      </w:r>
    </w:p>
    <w:p w:rsidR="007E6016" w:rsidRDefault="007E6016" w:rsidP="007E6016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emphasizes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7E6016" w:rsidRDefault="007E6016" w:rsidP="007E6016"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lastRenderedPageBreak/>
        <w:t>\</w:t>
      </w:r>
    </w:p>
    <w:sectPr w:rsidR="007E6016" w:rsidSect="00AD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016"/>
    <w:rsid w:val="007E6016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2015-01-12T18:18:00Z</dcterms:created>
  <dcterms:modified xsi:type="dcterms:W3CDTF">2015-01-12T18:19:00Z</dcterms:modified>
</cp:coreProperties>
</file>