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F9" w:rsidRPr="003464CD" w:rsidRDefault="00543AF9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543AF9" w:rsidRPr="003464CD" w:rsidRDefault="00543AF9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543AF9" w:rsidRPr="003464CD" w:rsidRDefault="007974F7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8</w:t>
      </w:r>
      <w:r w:rsidR="00543AF9">
        <w:rPr>
          <w:sz w:val="22"/>
          <w:szCs w:val="22"/>
        </w:rPr>
        <w:t>, 2014 7:00</w:t>
      </w:r>
      <w:r w:rsidR="00543AF9" w:rsidRPr="003464CD">
        <w:rPr>
          <w:sz w:val="22"/>
          <w:szCs w:val="22"/>
        </w:rPr>
        <w:t xml:space="preserve"> pm </w:t>
      </w:r>
    </w:p>
    <w:p w:rsidR="00543AF9" w:rsidRDefault="00543AF9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Township Hall</w:t>
      </w:r>
    </w:p>
    <w:p w:rsidR="00543AF9" w:rsidRPr="003464CD" w:rsidRDefault="00543AF9" w:rsidP="004356CF">
      <w:pPr>
        <w:jc w:val="center"/>
        <w:rPr>
          <w:sz w:val="22"/>
          <w:szCs w:val="22"/>
        </w:rPr>
      </w:pPr>
    </w:p>
    <w:p w:rsidR="00543AF9" w:rsidRPr="003464CD" w:rsidRDefault="00543AF9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 w:rsidR="007974F7">
        <w:rPr>
          <w:sz w:val="22"/>
          <w:szCs w:val="22"/>
        </w:rPr>
        <w:t>7:03</w:t>
      </w:r>
      <w:r w:rsidRPr="003464CD">
        <w:rPr>
          <w:sz w:val="22"/>
          <w:szCs w:val="22"/>
        </w:rPr>
        <w:t xml:space="preserve"> PM.</w:t>
      </w:r>
    </w:p>
    <w:p w:rsidR="00543AF9" w:rsidRDefault="00543AF9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Dawn 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 xml:space="preserve">,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, Tabitha </w:t>
      </w:r>
      <w:proofErr w:type="spellStart"/>
      <w:r>
        <w:rPr>
          <w:sz w:val="22"/>
          <w:szCs w:val="22"/>
        </w:rPr>
        <w:t>March</w:t>
      </w:r>
      <w:r w:rsidR="007974F7">
        <w:rPr>
          <w:sz w:val="22"/>
          <w:szCs w:val="22"/>
        </w:rPr>
        <w:t>ese</w:t>
      </w:r>
      <w:proofErr w:type="spellEnd"/>
      <w:r w:rsidR="007974F7">
        <w:rPr>
          <w:sz w:val="22"/>
          <w:szCs w:val="22"/>
        </w:rPr>
        <w:t xml:space="preserve">, Brent </w:t>
      </w:r>
      <w:proofErr w:type="spellStart"/>
      <w:r w:rsidR="007974F7">
        <w:rPr>
          <w:sz w:val="22"/>
          <w:szCs w:val="22"/>
        </w:rPr>
        <w:t>Krutina</w:t>
      </w:r>
      <w:proofErr w:type="spellEnd"/>
      <w:r w:rsidR="007974F7">
        <w:rPr>
          <w:sz w:val="22"/>
          <w:szCs w:val="22"/>
        </w:rPr>
        <w:t>,</w:t>
      </w:r>
      <w:r>
        <w:rPr>
          <w:sz w:val="22"/>
          <w:szCs w:val="22"/>
        </w:rPr>
        <w:t xml:space="preserve">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, Kim Milligan, Maureen Nelson, Frank </w:t>
      </w:r>
      <w:proofErr w:type="spellStart"/>
      <w:r>
        <w:rPr>
          <w:sz w:val="22"/>
          <w:szCs w:val="22"/>
        </w:rPr>
        <w:t>Sliva</w:t>
      </w:r>
      <w:proofErr w:type="spellEnd"/>
    </w:p>
    <w:p w:rsidR="00543AF9" w:rsidRDefault="00543AF9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Lynn Martinson</w:t>
      </w:r>
      <w:r w:rsidR="007974F7">
        <w:rPr>
          <w:sz w:val="22"/>
          <w:szCs w:val="22"/>
        </w:rPr>
        <w:t xml:space="preserve"> and Mike </w:t>
      </w:r>
      <w:proofErr w:type="spellStart"/>
      <w:r w:rsidR="007974F7">
        <w:rPr>
          <w:sz w:val="22"/>
          <w:szCs w:val="22"/>
        </w:rPr>
        <w:t>Borman</w:t>
      </w:r>
      <w:proofErr w:type="spellEnd"/>
    </w:p>
    <w:p w:rsidR="00543AF9" w:rsidRDefault="00543AF9" w:rsidP="0097131D">
      <w:pPr>
        <w:rPr>
          <w:sz w:val="22"/>
          <w:szCs w:val="22"/>
        </w:rPr>
      </w:pPr>
    </w:p>
    <w:p w:rsidR="00543AF9" w:rsidRDefault="00543AF9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>Membership:</w:t>
      </w:r>
      <w:r w:rsidR="007974F7">
        <w:rPr>
          <w:sz w:val="22"/>
          <w:szCs w:val="22"/>
        </w:rPr>
        <w:t xml:space="preserve"> Paul Crowe</w:t>
      </w:r>
    </w:p>
    <w:p w:rsidR="00543AF9" w:rsidRDefault="00543AF9" w:rsidP="0097131D">
      <w:pPr>
        <w:rPr>
          <w:sz w:val="22"/>
          <w:szCs w:val="22"/>
        </w:rPr>
      </w:pPr>
    </w:p>
    <w:p w:rsidR="00543AF9" w:rsidRPr="003464CD" w:rsidRDefault="00543AF9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>:</w:t>
      </w:r>
      <w:r w:rsidR="007974F7">
        <w:rPr>
          <w:sz w:val="22"/>
          <w:szCs w:val="22"/>
        </w:rPr>
        <w:t xml:space="preserve"> Motion made by Frank </w:t>
      </w:r>
      <w:proofErr w:type="spellStart"/>
      <w:r w:rsidR="007974F7">
        <w:rPr>
          <w:sz w:val="22"/>
          <w:szCs w:val="22"/>
        </w:rPr>
        <w:t>Sliva</w:t>
      </w:r>
      <w:proofErr w:type="spellEnd"/>
      <w:r>
        <w:rPr>
          <w:sz w:val="22"/>
          <w:szCs w:val="22"/>
        </w:rPr>
        <w:t xml:space="preserve"> to accept minu</w:t>
      </w:r>
      <w:r w:rsidR="007974F7">
        <w:rPr>
          <w:sz w:val="22"/>
          <w:szCs w:val="22"/>
        </w:rPr>
        <w:t>tes and seconded by Maureen Nelson</w:t>
      </w:r>
      <w:r>
        <w:rPr>
          <w:sz w:val="22"/>
          <w:szCs w:val="22"/>
        </w:rPr>
        <w:t>, motion approved.</w:t>
      </w:r>
    </w:p>
    <w:p w:rsidR="00543AF9" w:rsidRPr="003464CD" w:rsidRDefault="00543AF9" w:rsidP="001B3780">
      <w:pPr>
        <w:rPr>
          <w:sz w:val="22"/>
          <w:szCs w:val="22"/>
        </w:rPr>
      </w:pPr>
    </w:p>
    <w:p w:rsidR="00543AF9" w:rsidRPr="006463FA" w:rsidRDefault="00543AF9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 w:rsidR="002D06F2">
        <w:rPr>
          <w:sz w:val="22"/>
          <w:szCs w:val="22"/>
        </w:rPr>
        <w:t xml:space="preserve"> </w:t>
      </w:r>
      <w:r w:rsidR="007974F7">
        <w:rPr>
          <w:sz w:val="22"/>
          <w:szCs w:val="22"/>
        </w:rPr>
        <w:t>Tabled until “6430 other” amount of $936.50  can be verified.</w:t>
      </w:r>
    </w:p>
    <w:p w:rsidR="00543AF9" w:rsidRPr="001D1FFC" w:rsidRDefault="00543AF9" w:rsidP="001D1FFC">
      <w:pPr>
        <w:pStyle w:val="ListParagraph"/>
        <w:rPr>
          <w:sz w:val="22"/>
          <w:szCs w:val="22"/>
        </w:rPr>
      </w:pPr>
    </w:p>
    <w:p w:rsidR="00543AF9" w:rsidRDefault="00543AF9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: </w:t>
      </w:r>
      <w:r w:rsidR="007974F7">
        <w:rPr>
          <w:sz w:val="22"/>
          <w:szCs w:val="22"/>
        </w:rPr>
        <w:t>Put on website with description out of bylaws.</w:t>
      </w:r>
    </w:p>
    <w:p w:rsidR="00543AF9" w:rsidRPr="003464CD" w:rsidRDefault="00543AF9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543AF9" w:rsidRDefault="00543AF9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</w:p>
    <w:p w:rsidR="00543AF9" w:rsidRDefault="00543AF9" w:rsidP="00215311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 </w:t>
      </w:r>
    </w:p>
    <w:p w:rsidR="00543AF9" w:rsidRDefault="00543AF9" w:rsidP="001B5F92">
      <w:pPr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</w:t>
      </w:r>
      <w:proofErr w:type="gramEnd"/>
      <w:r>
        <w:rPr>
          <w:sz w:val="22"/>
          <w:szCs w:val="22"/>
        </w:rPr>
        <w:t xml:space="preserve">  </w:t>
      </w:r>
    </w:p>
    <w:p w:rsidR="00543AF9" w:rsidRPr="003464CD" w:rsidRDefault="00543AF9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543AF9" w:rsidRDefault="00543AF9" w:rsidP="00D65F4C">
      <w:pPr>
        <w:ind w:left="720" w:hanging="720"/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</w:t>
      </w:r>
      <w:proofErr w:type="gramEnd"/>
      <w:r>
        <w:rPr>
          <w:sz w:val="22"/>
          <w:szCs w:val="22"/>
        </w:rPr>
        <w:t xml:space="preserve">  </w:t>
      </w:r>
    </w:p>
    <w:p w:rsidR="00543AF9" w:rsidRPr="003464CD" w:rsidRDefault="00543AF9" w:rsidP="001B3780">
      <w:pPr>
        <w:rPr>
          <w:sz w:val="22"/>
          <w:szCs w:val="22"/>
        </w:rPr>
      </w:pPr>
    </w:p>
    <w:p w:rsidR="00543AF9" w:rsidRDefault="00543AF9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543AF9" w:rsidRPr="007974F7" w:rsidRDefault="007974F7" w:rsidP="00941637">
      <w:pPr>
        <w:numPr>
          <w:ilvl w:val="0"/>
          <w:numId w:val="14"/>
        </w:numPr>
        <w:rPr>
          <w:sz w:val="22"/>
          <w:szCs w:val="22"/>
        </w:rPr>
      </w:pPr>
      <w:r w:rsidRPr="007974F7">
        <w:rPr>
          <w:sz w:val="22"/>
          <w:szCs w:val="22"/>
        </w:rPr>
        <w:t>Paul Crowe would like to join EAJHA board</w:t>
      </w:r>
    </w:p>
    <w:p w:rsidR="00543AF9" w:rsidRDefault="00543AF9" w:rsidP="00941637">
      <w:pPr>
        <w:rPr>
          <w:sz w:val="22"/>
          <w:szCs w:val="22"/>
        </w:rPr>
      </w:pPr>
    </w:p>
    <w:p w:rsidR="00543AF9" w:rsidRDefault="00543AF9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543AF9" w:rsidRDefault="00543AF9" w:rsidP="00AD0E25">
      <w:pPr>
        <w:rPr>
          <w:b/>
          <w:sz w:val="22"/>
          <w:szCs w:val="22"/>
        </w:rPr>
      </w:pPr>
    </w:p>
    <w:p w:rsidR="00543AF9" w:rsidRDefault="007974F7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Motion by Dawn 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 xml:space="preserve"> to move board to 11 positions, seconded by Maureen Nelson, motion approved.</w:t>
      </w:r>
    </w:p>
    <w:p w:rsidR="00911FF5" w:rsidRDefault="00911FF5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Discussion on raffle tickets (winners being thrown back in or not &amp; continuing raffles for upcoming years)</w:t>
      </w:r>
    </w:p>
    <w:p w:rsidR="00911FF5" w:rsidRDefault="00911FF5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Goalie clinic on Friday after IP. Discussion on goalie clinic half ice with other half being used as invite only skills clinic. Clinic will be six Fridays.</w:t>
      </w:r>
    </w:p>
    <w:p w:rsidR="00911FF5" w:rsidRDefault="00911FF5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Squirt and Peewee practice combined on Tuesday 6:30-8:30pm all on ice with station based practice.  Frank </w:t>
      </w:r>
      <w:proofErr w:type="spellStart"/>
      <w:r>
        <w:rPr>
          <w:sz w:val="22"/>
          <w:szCs w:val="22"/>
        </w:rPr>
        <w:t>Sliva</w:t>
      </w:r>
      <w:proofErr w:type="spellEnd"/>
      <w:r>
        <w:rPr>
          <w:sz w:val="22"/>
          <w:szCs w:val="22"/>
        </w:rPr>
        <w:t xml:space="preserve"> made motion,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 xml:space="preserve"> seconded, motion approved.</w:t>
      </w:r>
    </w:p>
    <w:p w:rsidR="00911FF5" w:rsidRDefault="00911FF5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8543D6">
        <w:rPr>
          <w:sz w:val="22"/>
          <w:szCs w:val="22"/>
        </w:rPr>
        <w:t xml:space="preserve">made by Brent </w:t>
      </w:r>
      <w:proofErr w:type="spellStart"/>
      <w:r w:rsidR="008543D6">
        <w:rPr>
          <w:sz w:val="22"/>
          <w:szCs w:val="22"/>
        </w:rPr>
        <w:t>Krutina</w:t>
      </w:r>
      <w:proofErr w:type="spellEnd"/>
      <w:r w:rsidR="008543D6">
        <w:rPr>
          <w:sz w:val="22"/>
          <w:szCs w:val="22"/>
        </w:rPr>
        <w:t xml:space="preserve"> to pay for Referee Clinic and USA Hockey Officiating registration this year.  Seconded by Scott </w:t>
      </w:r>
      <w:proofErr w:type="spellStart"/>
      <w:r w:rsidR="008543D6">
        <w:rPr>
          <w:sz w:val="22"/>
          <w:szCs w:val="22"/>
        </w:rPr>
        <w:t>Denome</w:t>
      </w:r>
      <w:proofErr w:type="spellEnd"/>
      <w:r w:rsidR="008543D6">
        <w:rPr>
          <w:sz w:val="22"/>
          <w:szCs w:val="22"/>
        </w:rPr>
        <w:t>.  Motion approved. Will be reopened for next year.</w:t>
      </w:r>
    </w:p>
    <w:p w:rsidR="008543D6" w:rsidRDefault="008543D6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on making ½ off hockey nontransferable </w:t>
      </w:r>
    </w:p>
    <w:p w:rsidR="008543D6" w:rsidRDefault="008543D6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on </w:t>
      </w:r>
      <w:proofErr w:type="spellStart"/>
      <w:r>
        <w:rPr>
          <w:sz w:val="22"/>
          <w:szCs w:val="22"/>
        </w:rPr>
        <w:t>myvote</w:t>
      </w:r>
      <w:proofErr w:type="spellEnd"/>
      <w:r>
        <w:rPr>
          <w:sz w:val="22"/>
          <w:szCs w:val="22"/>
        </w:rPr>
        <w:t xml:space="preserve"> app to put in own volunteer hours and get one person to approve</w:t>
      </w:r>
    </w:p>
    <w:p w:rsidR="008543D6" w:rsidRDefault="008543D6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Discussion on Halloween open skate</w:t>
      </w:r>
    </w:p>
    <w:p w:rsidR="008543D6" w:rsidRPr="00911FF5" w:rsidRDefault="008543D6" w:rsidP="00911FF5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November 1</w:t>
      </w:r>
      <w:r w:rsidRPr="008543D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is Detroit Red Wings Try </w:t>
      </w:r>
      <w:proofErr w:type="spellStart"/>
      <w:r>
        <w:rPr>
          <w:sz w:val="22"/>
          <w:szCs w:val="22"/>
        </w:rPr>
        <w:t>HockeyFree</w:t>
      </w:r>
      <w:proofErr w:type="spellEnd"/>
    </w:p>
    <w:p w:rsidR="007974F7" w:rsidRPr="007974F7" w:rsidRDefault="007974F7" w:rsidP="007974F7">
      <w:pPr>
        <w:ind w:left="720"/>
        <w:rPr>
          <w:sz w:val="22"/>
          <w:szCs w:val="22"/>
        </w:rPr>
      </w:pPr>
    </w:p>
    <w:p w:rsidR="00543AF9" w:rsidRDefault="00543AF9" w:rsidP="00C730C3">
      <w:pPr>
        <w:rPr>
          <w:b/>
          <w:sz w:val="22"/>
          <w:szCs w:val="22"/>
        </w:rPr>
      </w:pPr>
    </w:p>
    <w:p w:rsidR="00543AF9" w:rsidRDefault="00543AF9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B3127C" w:rsidP="00310CB3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Discussion on players from other areas practicing with EAJHA</w:t>
      </w:r>
    </w:p>
    <w:p w:rsidR="00393CCE" w:rsidRPr="00310CB3" w:rsidRDefault="00393CCE" w:rsidP="00310CB3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Lynn Martinson supplied via email the “other” amount for $936.50 is the refund of the overpayment from Open Skate back to the Wells Sports Complex.</w:t>
      </w: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543AF9" w:rsidRDefault="00543AF9" w:rsidP="00801EA8">
      <w:pPr>
        <w:rPr>
          <w:bCs/>
          <w:sz w:val="22"/>
          <w:szCs w:val="22"/>
        </w:rPr>
      </w:pPr>
    </w:p>
    <w:p w:rsidR="00543AF9" w:rsidRDefault="00543AF9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>
        <w:rPr>
          <w:sz w:val="22"/>
          <w:szCs w:val="22"/>
        </w:rPr>
        <w:t xml:space="preserve">(Mike) – </w:t>
      </w:r>
      <w:r w:rsidR="008543D6">
        <w:rPr>
          <w:sz w:val="22"/>
          <w:szCs w:val="22"/>
        </w:rPr>
        <w:t>Nothing to Report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M.Nelson</w:t>
      </w:r>
      <w:proofErr w:type="spellEnd"/>
      <w:r>
        <w:rPr>
          <w:sz w:val="22"/>
          <w:szCs w:val="22"/>
        </w:rPr>
        <w:t>) – Nothing to Report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Sliva</w:t>
      </w:r>
      <w:proofErr w:type="spellEnd"/>
      <w:r>
        <w:rPr>
          <w:sz w:val="22"/>
          <w:szCs w:val="22"/>
        </w:rPr>
        <w:t xml:space="preserve">) – </w:t>
      </w:r>
      <w:bookmarkStart w:id="0" w:name="_GoBack"/>
      <w:bookmarkEnd w:id="0"/>
      <w:r w:rsidR="008543D6">
        <w:rPr>
          <w:sz w:val="22"/>
          <w:szCs w:val="22"/>
        </w:rPr>
        <w:t>Move up evaluation next week unless in top 20-25% they do not move up.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Recruiting </w:t>
      </w:r>
      <w:r w:rsidR="008543D6">
        <w:rPr>
          <w:sz w:val="22"/>
          <w:szCs w:val="22"/>
        </w:rPr>
        <w:t>(</w:t>
      </w:r>
      <w:proofErr w:type="spellStart"/>
      <w:r w:rsidR="008543D6">
        <w:rPr>
          <w:sz w:val="22"/>
          <w:szCs w:val="22"/>
        </w:rPr>
        <w:t>Denome</w:t>
      </w:r>
      <w:proofErr w:type="spellEnd"/>
      <w:r w:rsidR="008543D6">
        <w:rPr>
          <w:sz w:val="22"/>
          <w:szCs w:val="22"/>
        </w:rPr>
        <w:t>) – Billboard; 4,000 fliers; Going in paper on the 29</w:t>
      </w:r>
      <w:r w:rsidR="008543D6" w:rsidRPr="008543D6">
        <w:rPr>
          <w:sz w:val="22"/>
          <w:szCs w:val="22"/>
          <w:vertAlign w:val="superscript"/>
        </w:rPr>
        <w:t>th</w:t>
      </w:r>
      <w:r w:rsidR="008543D6">
        <w:rPr>
          <w:sz w:val="22"/>
          <w:szCs w:val="22"/>
        </w:rPr>
        <w:t xml:space="preserve"> one more time.</w:t>
      </w: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) – </w:t>
      </w:r>
      <w:r w:rsidR="008543D6">
        <w:rPr>
          <w:sz w:val="22"/>
          <w:szCs w:val="22"/>
        </w:rPr>
        <w:t>Nothing to report</w:t>
      </w:r>
    </w:p>
    <w:p w:rsidR="008543D6" w:rsidRDefault="00543AF9" w:rsidP="001D1FFC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>
        <w:rPr>
          <w:sz w:val="22"/>
          <w:szCs w:val="22"/>
        </w:rPr>
        <w:t xml:space="preserve"> – Nothing to Repor</w:t>
      </w:r>
      <w:r w:rsidR="008543D6">
        <w:rPr>
          <w:sz w:val="22"/>
          <w:szCs w:val="22"/>
        </w:rPr>
        <w:t>t</w:t>
      </w:r>
    </w:p>
    <w:p w:rsidR="00543AF9" w:rsidRDefault="00543AF9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 w:rsidR="008543D6">
        <w:rPr>
          <w:sz w:val="22"/>
          <w:szCs w:val="22"/>
        </w:rPr>
        <w:t>(</w:t>
      </w:r>
      <w:proofErr w:type="spellStart"/>
      <w:r w:rsidR="008543D6">
        <w:rPr>
          <w:sz w:val="22"/>
          <w:szCs w:val="22"/>
        </w:rPr>
        <w:t>Borman</w:t>
      </w:r>
      <w:proofErr w:type="spellEnd"/>
      <w:r w:rsidR="008543D6">
        <w:rPr>
          <w:sz w:val="22"/>
          <w:szCs w:val="22"/>
        </w:rPr>
        <w:t>) – Nothing to report</w:t>
      </w:r>
    </w:p>
    <w:p w:rsidR="00543AF9" w:rsidRDefault="00543AF9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) – M</w:t>
      </w:r>
      <w:r w:rsidR="008543D6">
        <w:rPr>
          <w:sz w:val="22"/>
          <w:szCs w:val="22"/>
        </w:rPr>
        <w:t xml:space="preserve">ite Jamboree at Pond Hockey with Mike Sands and Andy Johnson setting up.  Jamboree will be Saturday and Sunday motion made by Brent </w:t>
      </w:r>
      <w:proofErr w:type="spellStart"/>
      <w:r w:rsidR="008543D6">
        <w:rPr>
          <w:sz w:val="22"/>
          <w:szCs w:val="22"/>
        </w:rPr>
        <w:t>Krutina</w:t>
      </w:r>
      <w:proofErr w:type="spellEnd"/>
      <w:r w:rsidR="008543D6">
        <w:rPr>
          <w:sz w:val="22"/>
          <w:szCs w:val="22"/>
        </w:rPr>
        <w:t xml:space="preserve"> and seconded by Tabitha </w:t>
      </w:r>
      <w:proofErr w:type="spellStart"/>
      <w:r w:rsidR="008543D6">
        <w:rPr>
          <w:sz w:val="22"/>
          <w:szCs w:val="22"/>
        </w:rPr>
        <w:t>Marchese</w:t>
      </w:r>
      <w:proofErr w:type="spellEnd"/>
      <w:r w:rsidR="008543D6">
        <w:rPr>
          <w:sz w:val="22"/>
          <w:szCs w:val="22"/>
        </w:rPr>
        <w:t>, motion approved.  Meat fundraiser turned in October 23</w:t>
      </w:r>
      <w:r w:rsidR="008543D6" w:rsidRPr="008543D6">
        <w:rPr>
          <w:sz w:val="22"/>
          <w:szCs w:val="22"/>
          <w:vertAlign w:val="superscript"/>
        </w:rPr>
        <w:t>rd</w:t>
      </w:r>
      <w:r w:rsidR="008543D6">
        <w:rPr>
          <w:sz w:val="22"/>
          <w:szCs w:val="22"/>
        </w:rPr>
        <w:t>.  Fundraiser meeting Thursday, October 16</w:t>
      </w:r>
      <w:r w:rsidR="008543D6" w:rsidRPr="008543D6">
        <w:rPr>
          <w:sz w:val="22"/>
          <w:szCs w:val="22"/>
          <w:vertAlign w:val="superscript"/>
        </w:rPr>
        <w:t>th</w:t>
      </w:r>
      <w:r w:rsidR="008543D6">
        <w:rPr>
          <w:sz w:val="22"/>
          <w:szCs w:val="22"/>
        </w:rPr>
        <w:t xml:space="preserve"> from 6-6:50pm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 w:rsidR="008543D6">
        <w:rPr>
          <w:sz w:val="22"/>
          <w:szCs w:val="22"/>
        </w:rPr>
        <w:t xml:space="preserve">(Matt </w:t>
      </w:r>
      <w:proofErr w:type="spellStart"/>
      <w:r w:rsidR="008543D6">
        <w:rPr>
          <w:sz w:val="22"/>
          <w:szCs w:val="22"/>
        </w:rPr>
        <w:t>Holmio</w:t>
      </w:r>
      <w:proofErr w:type="spellEnd"/>
      <w:r>
        <w:rPr>
          <w:sz w:val="22"/>
          <w:szCs w:val="22"/>
        </w:rPr>
        <w:t xml:space="preserve">) – </w:t>
      </w:r>
      <w:r w:rsidR="00990D29">
        <w:rPr>
          <w:sz w:val="22"/>
          <w:szCs w:val="22"/>
        </w:rPr>
        <w:t xml:space="preserve">Amy </w:t>
      </w:r>
      <w:proofErr w:type="spellStart"/>
      <w:r w:rsidR="00990D29">
        <w:rPr>
          <w:sz w:val="22"/>
          <w:szCs w:val="22"/>
        </w:rPr>
        <w:t>Sundquist</w:t>
      </w:r>
      <w:proofErr w:type="spellEnd"/>
      <w:r w:rsidR="00990D29">
        <w:rPr>
          <w:sz w:val="22"/>
          <w:szCs w:val="22"/>
        </w:rPr>
        <w:t xml:space="preserve"> will act as a backup for Matt </w:t>
      </w:r>
      <w:proofErr w:type="spellStart"/>
      <w:r w:rsidR="00990D29">
        <w:rPr>
          <w:sz w:val="22"/>
          <w:szCs w:val="22"/>
        </w:rPr>
        <w:t>Holmio</w:t>
      </w:r>
      <w:proofErr w:type="spellEnd"/>
    </w:p>
    <w:p w:rsidR="00543AF9" w:rsidRDefault="00543AF9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(Scott) – Nothing to Report</w:t>
      </w:r>
    </w:p>
    <w:p w:rsidR="00543AF9" w:rsidRPr="00635EBB" w:rsidRDefault="00543AF9" w:rsidP="00635EBB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Safesport</w:t>
      </w:r>
      <w:proofErr w:type="spellEnd"/>
      <w:r>
        <w:rPr>
          <w:b/>
          <w:sz w:val="22"/>
          <w:szCs w:val="22"/>
        </w:rPr>
        <w:t xml:space="preserve"> </w:t>
      </w:r>
      <w:r w:rsidR="00990D29">
        <w:rPr>
          <w:sz w:val="22"/>
          <w:szCs w:val="22"/>
        </w:rPr>
        <w:t>(</w:t>
      </w:r>
      <w:proofErr w:type="spellStart"/>
      <w:r w:rsidR="00990D29">
        <w:rPr>
          <w:sz w:val="22"/>
          <w:szCs w:val="22"/>
        </w:rPr>
        <w:t>Borman</w:t>
      </w:r>
      <w:proofErr w:type="spellEnd"/>
      <w:r w:rsidR="00990D29">
        <w:rPr>
          <w:sz w:val="22"/>
          <w:szCs w:val="22"/>
        </w:rPr>
        <w:t>) – Nothing to report</w:t>
      </w:r>
    </w:p>
    <w:p w:rsidR="00543AF9" w:rsidRPr="00990D29" w:rsidRDefault="00543AF9" w:rsidP="005E3046">
      <w:pPr>
        <w:rPr>
          <w:sz w:val="22"/>
          <w:szCs w:val="22"/>
        </w:rPr>
      </w:pPr>
      <w:r>
        <w:rPr>
          <w:b/>
          <w:sz w:val="22"/>
          <w:szCs w:val="22"/>
        </w:rPr>
        <w:t>Registration (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>) –</w:t>
      </w:r>
      <w:r>
        <w:rPr>
          <w:b/>
          <w:sz w:val="22"/>
          <w:szCs w:val="22"/>
        </w:rPr>
        <w:t xml:space="preserve"> </w:t>
      </w:r>
      <w:r w:rsidR="00990D29">
        <w:rPr>
          <w:sz w:val="22"/>
          <w:szCs w:val="22"/>
        </w:rPr>
        <w:t>95 players; Bantam 14, Peewees 21, Squirts 14, Mite 18, IP 28 (19 new and 9 returning)</w:t>
      </w:r>
    </w:p>
    <w:p w:rsidR="00543AF9" w:rsidRDefault="00543AF9" w:rsidP="00801EA8">
      <w:pPr>
        <w:ind w:left="720" w:hanging="720"/>
        <w:rPr>
          <w:sz w:val="22"/>
          <w:szCs w:val="22"/>
        </w:rPr>
      </w:pP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CUPHL </w:t>
      </w:r>
      <w:r>
        <w:rPr>
          <w:sz w:val="22"/>
          <w:szCs w:val="22"/>
        </w:rPr>
        <w:t>– October 19</w:t>
      </w:r>
      <w:r w:rsidRPr="00635E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is scheduling</w:t>
      </w: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None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</w:t>
      </w:r>
      <w:r w:rsidR="00990D29">
        <w:rPr>
          <w:sz w:val="22"/>
          <w:szCs w:val="22"/>
        </w:rPr>
        <w:t>Meeting October 18th</w:t>
      </w:r>
    </w:p>
    <w:p w:rsidR="00543AF9" w:rsidRDefault="00543AF9" w:rsidP="00801EA8">
      <w:pPr>
        <w:rPr>
          <w:sz w:val="22"/>
          <w:szCs w:val="22"/>
        </w:rPr>
      </w:pP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>
        <w:rPr>
          <w:sz w:val="22"/>
          <w:szCs w:val="22"/>
        </w:rPr>
        <w:t xml:space="preserve"> to adjourn by </w:t>
      </w:r>
      <w:r w:rsidR="00990D29">
        <w:rPr>
          <w:sz w:val="22"/>
          <w:szCs w:val="22"/>
        </w:rPr>
        <w:t xml:space="preserve">Frank </w:t>
      </w:r>
      <w:proofErr w:type="spellStart"/>
      <w:r w:rsidR="00990D29">
        <w:rPr>
          <w:sz w:val="22"/>
          <w:szCs w:val="22"/>
        </w:rPr>
        <w:t>Sliva</w:t>
      </w:r>
      <w:proofErr w:type="spellEnd"/>
      <w:r w:rsidR="00990D29">
        <w:rPr>
          <w:sz w:val="22"/>
          <w:szCs w:val="22"/>
        </w:rPr>
        <w:t xml:space="preserve"> and seconded by Brent </w:t>
      </w:r>
      <w:proofErr w:type="spellStart"/>
      <w:r w:rsidR="00990D29">
        <w:rPr>
          <w:sz w:val="22"/>
          <w:szCs w:val="22"/>
        </w:rPr>
        <w:t>Krutina</w:t>
      </w:r>
      <w:proofErr w:type="spellEnd"/>
      <w:r w:rsidR="00990D29">
        <w:rPr>
          <w:sz w:val="22"/>
          <w:szCs w:val="22"/>
        </w:rPr>
        <w:t>.  Meeting adjourned at 9:08</w:t>
      </w:r>
      <w:r>
        <w:rPr>
          <w:sz w:val="22"/>
          <w:szCs w:val="22"/>
        </w:rPr>
        <w:t xml:space="preserve">pm. </w:t>
      </w:r>
    </w:p>
    <w:p w:rsidR="00543AF9" w:rsidRDefault="00543AF9" w:rsidP="00801EA8">
      <w:pPr>
        <w:rPr>
          <w:sz w:val="22"/>
          <w:szCs w:val="22"/>
        </w:rPr>
      </w:pPr>
    </w:p>
    <w:p w:rsidR="00543AF9" w:rsidRPr="00542E71" w:rsidRDefault="00543AF9" w:rsidP="009B59F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 w:rsidR="00990D29">
        <w:rPr>
          <w:sz w:val="22"/>
          <w:szCs w:val="22"/>
        </w:rPr>
        <w:t xml:space="preserve"> November 12, 2014 at 7pm at EAJHA Office</w:t>
      </w:r>
    </w:p>
    <w:sectPr w:rsidR="00543AF9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75EF"/>
    <w:multiLevelType w:val="hybridMultilevel"/>
    <w:tmpl w:val="33E68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45BD2"/>
    <w:multiLevelType w:val="hybridMultilevel"/>
    <w:tmpl w:val="512E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75699"/>
    <w:multiLevelType w:val="hybridMultilevel"/>
    <w:tmpl w:val="DCEE36BC"/>
    <w:lvl w:ilvl="0" w:tplc="7464A2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2"/>
  </w:num>
  <w:num w:numId="15">
    <w:abstractNumId w:val="14"/>
  </w:num>
  <w:num w:numId="16">
    <w:abstractNumId w:val="17"/>
  </w:num>
  <w:num w:numId="17">
    <w:abstractNumId w:val="10"/>
  </w:num>
  <w:num w:numId="1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52F9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7D25"/>
    <w:rsid w:val="0015412F"/>
    <w:rsid w:val="00155F93"/>
    <w:rsid w:val="001563F8"/>
    <w:rsid w:val="00156B2C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06F2"/>
    <w:rsid w:val="002D6D47"/>
    <w:rsid w:val="002E361B"/>
    <w:rsid w:val="002E579A"/>
    <w:rsid w:val="002F5DFB"/>
    <w:rsid w:val="002F7898"/>
    <w:rsid w:val="003062F8"/>
    <w:rsid w:val="00307751"/>
    <w:rsid w:val="003102C8"/>
    <w:rsid w:val="00310CB3"/>
    <w:rsid w:val="0031109D"/>
    <w:rsid w:val="00312D86"/>
    <w:rsid w:val="0031364F"/>
    <w:rsid w:val="003168B8"/>
    <w:rsid w:val="00320E97"/>
    <w:rsid w:val="00322483"/>
    <w:rsid w:val="00322AD3"/>
    <w:rsid w:val="00331D76"/>
    <w:rsid w:val="00332F1F"/>
    <w:rsid w:val="00344EAB"/>
    <w:rsid w:val="003464CD"/>
    <w:rsid w:val="003508F9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3CCE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93D"/>
    <w:rsid w:val="00402EAD"/>
    <w:rsid w:val="004078B2"/>
    <w:rsid w:val="00407E05"/>
    <w:rsid w:val="004144EC"/>
    <w:rsid w:val="00414C6E"/>
    <w:rsid w:val="00421CD9"/>
    <w:rsid w:val="004325C9"/>
    <w:rsid w:val="004356CF"/>
    <w:rsid w:val="00440956"/>
    <w:rsid w:val="0044441F"/>
    <w:rsid w:val="00445093"/>
    <w:rsid w:val="00447BA0"/>
    <w:rsid w:val="00451099"/>
    <w:rsid w:val="00453B63"/>
    <w:rsid w:val="004551F8"/>
    <w:rsid w:val="004557BF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587E"/>
    <w:rsid w:val="00516B66"/>
    <w:rsid w:val="00523F6F"/>
    <w:rsid w:val="00527F5E"/>
    <w:rsid w:val="005328B4"/>
    <w:rsid w:val="00537C0E"/>
    <w:rsid w:val="00541528"/>
    <w:rsid w:val="00542E71"/>
    <w:rsid w:val="00543AF9"/>
    <w:rsid w:val="00546049"/>
    <w:rsid w:val="0055230B"/>
    <w:rsid w:val="005615E5"/>
    <w:rsid w:val="00562FF7"/>
    <w:rsid w:val="00563117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4E05"/>
    <w:rsid w:val="005C11AD"/>
    <w:rsid w:val="005C2000"/>
    <w:rsid w:val="005C2F4D"/>
    <w:rsid w:val="005C388F"/>
    <w:rsid w:val="005C4E94"/>
    <w:rsid w:val="005C732A"/>
    <w:rsid w:val="005C7AE0"/>
    <w:rsid w:val="005D34D8"/>
    <w:rsid w:val="005E0023"/>
    <w:rsid w:val="005E3046"/>
    <w:rsid w:val="005F02FA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5EBB"/>
    <w:rsid w:val="00637403"/>
    <w:rsid w:val="00641358"/>
    <w:rsid w:val="006463FA"/>
    <w:rsid w:val="0065187F"/>
    <w:rsid w:val="0066053B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745E6"/>
    <w:rsid w:val="00790649"/>
    <w:rsid w:val="00794761"/>
    <w:rsid w:val="007948AC"/>
    <w:rsid w:val="007974F7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43D6"/>
    <w:rsid w:val="00857B7C"/>
    <w:rsid w:val="00857DCA"/>
    <w:rsid w:val="0086037E"/>
    <w:rsid w:val="0086041B"/>
    <w:rsid w:val="00866A05"/>
    <w:rsid w:val="00867CD2"/>
    <w:rsid w:val="00871E50"/>
    <w:rsid w:val="008750E0"/>
    <w:rsid w:val="00877E1C"/>
    <w:rsid w:val="0088554E"/>
    <w:rsid w:val="00885890"/>
    <w:rsid w:val="00887A88"/>
    <w:rsid w:val="00890A5F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07B1E"/>
    <w:rsid w:val="009114C0"/>
    <w:rsid w:val="00911FF5"/>
    <w:rsid w:val="00912539"/>
    <w:rsid w:val="009130AB"/>
    <w:rsid w:val="00921103"/>
    <w:rsid w:val="009218F0"/>
    <w:rsid w:val="009250DC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0D29"/>
    <w:rsid w:val="00991DF8"/>
    <w:rsid w:val="0099211D"/>
    <w:rsid w:val="0099703C"/>
    <w:rsid w:val="00997602"/>
    <w:rsid w:val="009B0ACE"/>
    <w:rsid w:val="009B59FF"/>
    <w:rsid w:val="009C0856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F84"/>
    <w:rsid w:val="009F7FA6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6C3"/>
    <w:rsid w:val="00B210E1"/>
    <w:rsid w:val="00B229A2"/>
    <w:rsid w:val="00B2507C"/>
    <w:rsid w:val="00B262B4"/>
    <w:rsid w:val="00B30163"/>
    <w:rsid w:val="00B3127C"/>
    <w:rsid w:val="00B31624"/>
    <w:rsid w:val="00B42529"/>
    <w:rsid w:val="00B42D1B"/>
    <w:rsid w:val="00B4688D"/>
    <w:rsid w:val="00B5298F"/>
    <w:rsid w:val="00B52D4E"/>
    <w:rsid w:val="00B54867"/>
    <w:rsid w:val="00B62A59"/>
    <w:rsid w:val="00B67AF1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7028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2448F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63D3"/>
    <w:rsid w:val="00DB2738"/>
    <w:rsid w:val="00DB2BF2"/>
    <w:rsid w:val="00DB3A9B"/>
    <w:rsid w:val="00DB5749"/>
    <w:rsid w:val="00DC0F60"/>
    <w:rsid w:val="00DC386C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572E"/>
    <w:rsid w:val="00EA303C"/>
    <w:rsid w:val="00EA5ADE"/>
    <w:rsid w:val="00EB2BC1"/>
    <w:rsid w:val="00EB412E"/>
    <w:rsid w:val="00EB42CE"/>
    <w:rsid w:val="00EB46D0"/>
    <w:rsid w:val="00EB7265"/>
    <w:rsid w:val="00EB7D95"/>
    <w:rsid w:val="00EC104D"/>
    <w:rsid w:val="00ED11F7"/>
    <w:rsid w:val="00ED41A6"/>
    <w:rsid w:val="00ED7F0C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097E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948F8"/>
    <w:rsid w:val="00F969F5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B1E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Escanaba Area Junior HJockey Association</vt:lpstr>
    </vt:vector>
  </TitlesOfParts>
  <Company>MeadWestvaco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creator>JJK</dc:creator>
  <cp:lastModifiedBy>tdolson05</cp:lastModifiedBy>
  <cp:revision>6</cp:revision>
  <cp:lastPrinted>2014-09-10T21:44:00Z</cp:lastPrinted>
  <dcterms:created xsi:type="dcterms:W3CDTF">2014-11-12T20:42:00Z</dcterms:created>
  <dcterms:modified xsi:type="dcterms:W3CDTF">2014-11-12T21:10:00Z</dcterms:modified>
</cp:coreProperties>
</file>