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81" w:rsidRPr="008C3343" w:rsidRDefault="00FE03FD" w:rsidP="000E18BC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4391025</wp:posOffset>
            </wp:positionH>
            <wp:positionV relativeFrom="margin">
              <wp:posOffset>-228600</wp:posOffset>
            </wp:positionV>
            <wp:extent cx="1323975" cy="1066800"/>
            <wp:effectExtent l="19050" t="0" r="9525" b="0"/>
            <wp:wrapSquare wrapText="bothSides"/>
            <wp:docPr id="2" name="Picture 2" descr="OMGAA%20Full%20Color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GAA%20Full%20Color%20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1281" w:rsidRPr="008C3343">
        <w:rPr>
          <w:rFonts w:ascii="Arial" w:hAnsi="Arial" w:cs="Arial"/>
          <w:b/>
          <w:sz w:val="22"/>
          <w:szCs w:val="22"/>
        </w:rPr>
        <w:t>OSSEO-MAPLE GROVE ATHLETIC ASSOCIATION</w:t>
      </w:r>
    </w:p>
    <w:p w:rsidR="00401281" w:rsidRPr="008C3343" w:rsidRDefault="00401281" w:rsidP="000E18BC">
      <w:pPr>
        <w:tabs>
          <w:tab w:val="left" w:pos="540"/>
        </w:tabs>
        <w:ind w:right="-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C3343">
        <w:rPr>
          <w:rFonts w:ascii="Arial" w:hAnsi="Arial" w:cs="Arial"/>
          <w:b/>
          <w:sz w:val="22"/>
          <w:szCs w:val="22"/>
        </w:rPr>
        <w:t>SECRETARY’S REPORT</w:t>
      </w:r>
    </w:p>
    <w:p w:rsidR="00401281" w:rsidRDefault="00401281" w:rsidP="00401281">
      <w:pPr>
        <w:ind w:right="-540"/>
        <w:jc w:val="center"/>
        <w:rPr>
          <w:rFonts w:ascii="Arial" w:hAnsi="Arial" w:cs="Arial"/>
          <w:b/>
          <w:sz w:val="22"/>
          <w:szCs w:val="22"/>
        </w:rPr>
      </w:pPr>
    </w:p>
    <w:p w:rsidR="00F90CC3" w:rsidRDefault="00F90CC3" w:rsidP="00401281">
      <w:pPr>
        <w:ind w:right="-540"/>
        <w:jc w:val="center"/>
        <w:rPr>
          <w:rFonts w:ascii="Arial" w:hAnsi="Arial" w:cs="Arial"/>
          <w:b/>
          <w:sz w:val="22"/>
          <w:szCs w:val="22"/>
        </w:rPr>
      </w:pPr>
    </w:p>
    <w:p w:rsidR="00F90CC3" w:rsidRDefault="00F90CC3" w:rsidP="00401281">
      <w:pPr>
        <w:ind w:right="-540"/>
        <w:jc w:val="center"/>
        <w:rPr>
          <w:rFonts w:ascii="Arial" w:hAnsi="Arial" w:cs="Arial"/>
          <w:b/>
          <w:sz w:val="22"/>
          <w:szCs w:val="22"/>
        </w:rPr>
      </w:pPr>
    </w:p>
    <w:p w:rsidR="00F90CC3" w:rsidRPr="008C3343" w:rsidRDefault="00F90CC3" w:rsidP="00401281">
      <w:pPr>
        <w:ind w:right="-540"/>
        <w:jc w:val="center"/>
        <w:rPr>
          <w:rFonts w:ascii="Arial" w:hAnsi="Arial" w:cs="Arial"/>
          <w:b/>
          <w:sz w:val="22"/>
          <w:szCs w:val="22"/>
        </w:rPr>
      </w:pPr>
    </w:p>
    <w:p w:rsidR="00401281" w:rsidRPr="008C3343" w:rsidRDefault="00F90CC3" w:rsidP="00401281">
      <w:pPr>
        <w:ind w:righ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30</w:t>
      </w:r>
      <w:r w:rsidR="008504F6">
        <w:rPr>
          <w:rFonts w:ascii="Arial" w:hAnsi="Arial" w:cs="Arial"/>
          <w:sz w:val="22"/>
          <w:szCs w:val="22"/>
        </w:rPr>
        <w:t>, 2009</w:t>
      </w:r>
    </w:p>
    <w:p w:rsidR="00401281" w:rsidRDefault="00401281" w:rsidP="00401281">
      <w:pPr>
        <w:ind w:right="-540"/>
        <w:rPr>
          <w:rFonts w:ascii="Arial" w:hAnsi="Arial" w:cs="Arial"/>
          <w:sz w:val="22"/>
          <w:szCs w:val="22"/>
        </w:rPr>
      </w:pPr>
    </w:p>
    <w:p w:rsidR="000E18BC" w:rsidRDefault="000E18BC" w:rsidP="00401281">
      <w:pPr>
        <w:ind w:right="-540"/>
        <w:rPr>
          <w:rFonts w:ascii="Arial" w:hAnsi="Arial" w:cs="Arial"/>
          <w:sz w:val="22"/>
          <w:szCs w:val="22"/>
        </w:rPr>
      </w:pPr>
    </w:p>
    <w:p w:rsidR="000E18BC" w:rsidRDefault="000E18BC" w:rsidP="00401281">
      <w:pPr>
        <w:ind w:right="-540"/>
        <w:rPr>
          <w:rFonts w:ascii="Arial" w:hAnsi="Arial" w:cs="Arial"/>
          <w:sz w:val="22"/>
          <w:szCs w:val="22"/>
        </w:rPr>
      </w:pPr>
    </w:p>
    <w:p w:rsidR="00401281" w:rsidRDefault="008504F6" w:rsidP="00401281">
      <w:pPr>
        <w:ind w:righ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VIRTUAL </w:t>
      </w:r>
      <w:r w:rsidR="00401281" w:rsidRPr="00401281">
        <w:rPr>
          <w:rFonts w:ascii="Arial" w:hAnsi="Arial" w:cs="Arial"/>
          <w:b/>
          <w:sz w:val="22"/>
          <w:szCs w:val="22"/>
        </w:rPr>
        <w:t>MEETING OF</w:t>
      </w:r>
      <w:r>
        <w:rPr>
          <w:rFonts w:ascii="Arial" w:hAnsi="Arial" w:cs="Arial"/>
          <w:b/>
          <w:sz w:val="22"/>
          <w:szCs w:val="22"/>
        </w:rPr>
        <w:t xml:space="preserve"> THE</w:t>
      </w:r>
      <w:r w:rsidR="00401281" w:rsidRPr="00401281">
        <w:rPr>
          <w:rFonts w:ascii="Arial" w:hAnsi="Arial" w:cs="Arial"/>
          <w:b/>
          <w:sz w:val="22"/>
          <w:szCs w:val="22"/>
        </w:rPr>
        <w:t xml:space="preserve"> OSSEO MAPLE GROVE ATHELTIC ASSOCIATION</w:t>
      </w:r>
    </w:p>
    <w:p w:rsidR="008504F6" w:rsidRPr="00401281" w:rsidRDefault="008504F6" w:rsidP="00401281">
      <w:pPr>
        <w:ind w:right="-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BOARD OF DIRECTORS</w:t>
      </w:r>
    </w:p>
    <w:p w:rsidR="00401281" w:rsidRDefault="00401281" w:rsidP="00401281">
      <w:pPr>
        <w:ind w:right="-540"/>
        <w:rPr>
          <w:rFonts w:ascii="Arial" w:hAnsi="Arial" w:cs="Arial"/>
          <w:sz w:val="22"/>
          <w:szCs w:val="22"/>
        </w:rPr>
      </w:pPr>
    </w:p>
    <w:p w:rsidR="008504F6" w:rsidRDefault="008504F6" w:rsidP="008504F6">
      <w:pPr>
        <w:pStyle w:val="NoSpacing"/>
      </w:pPr>
      <w:r>
        <w:t>A Virtual Meeting of the OMGAA B</w:t>
      </w:r>
      <w:r w:rsidR="00F90CC3">
        <w:t>oard of Directors was conducted between September 17</w:t>
      </w:r>
      <w:r w:rsidR="00F90CC3" w:rsidRPr="00F90CC3">
        <w:rPr>
          <w:vertAlign w:val="superscript"/>
        </w:rPr>
        <w:t>th</w:t>
      </w:r>
      <w:r w:rsidR="00F90CC3">
        <w:t xml:space="preserve"> and September 30th</w:t>
      </w:r>
      <w:r>
        <w:t>, for the sole purpose of approving the following motion:</w:t>
      </w:r>
    </w:p>
    <w:p w:rsidR="008504F6" w:rsidRDefault="008504F6" w:rsidP="008504F6">
      <w:pPr>
        <w:pStyle w:val="NoSpacing"/>
      </w:pPr>
    </w:p>
    <w:p w:rsidR="00F90CC3" w:rsidRPr="00F90CC3" w:rsidRDefault="00F90CC3" w:rsidP="00F90CC3">
      <w:pPr>
        <w:rPr>
          <w:rFonts w:asciiTheme="minorHAnsi" w:hAnsiTheme="minorHAnsi"/>
          <w:b/>
        </w:rPr>
      </w:pPr>
      <w:r w:rsidRPr="00F90CC3">
        <w:rPr>
          <w:rFonts w:asciiTheme="minorHAnsi" w:hAnsiTheme="minorHAnsi"/>
          <w:b/>
        </w:rPr>
        <w:t>Motion to revise the Age of Play Policy as follows:</w:t>
      </w:r>
    </w:p>
    <w:p w:rsidR="00F90CC3" w:rsidRDefault="00F90CC3" w:rsidP="00F90CC3"/>
    <w:p w:rsidR="00F90CC3" w:rsidRPr="00F90CC3" w:rsidRDefault="00F90CC3" w:rsidP="00F90CC3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F90CC3">
        <w:rPr>
          <w:rFonts w:asciiTheme="minorHAnsi" w:hAnsiTheme="minorHAnsi"/>
          <w:b/>
          <w:bCs/>
          <w:u w:val="single"/>
        </w:rPr>
        <w:t xml:space="preserve">Section 3 - Age/Grade Groups Defined: </w:t>
      </w:r>
    </w:p>
    <w:p w:rsidR="00F90CC3" w:rsidRDefault="00F90CC3" w:rsidP="00F90CC3">
      <w:pPr>
        <w:widowControl w:val="0"/>
        <w:autoSpaceDE w:val="0"/>
        <w:autoSpaceDN w:val="0"/>
        <w:adjustRightInd w:val="0"/>
        <w:rPr>
          <w:bCs/>
        </w:rPr>
      </w:pPr>
    </w:p>
    <w:p w:rsidR="00F90CC3" w:rsidRPr="00A621BB" w:rsidRDefault="00F90CC3" w:rsidP="00F90CC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A621BB">
        <w:rPr>
          <w:bCs/>
        </w:rPr>
        <w:t>Add the following two sentences to the beginning of Section 3:</w:t>
      </w:r>
    </w:p>
    <w:p w:rsidR="00F90CC3" w:rsidRPr="00A621BB" w:rsidRDefault="00F90CC3" w:rsidP="00F90CC3">
      <w:pPr>
        <w:widowControl w:val="0"/>
        <w:autoSpaceDE w:val="0"/>
        <w:autoSpaceDN w:val="0"/>
        <w:adjustRightInd w:val="0"/>
        <w:rPr>
          <w:bCs/>
        </w:rPr>
      </w:pPr>
    </w:p>
    <w:p w:rsidR="00F90CC3" w:rsidRDefault="00F90CC3" w:rsidP="00F90CC3">
      <w:pPr>
        <w:ind w:left="720"/>
        <w:rPr>
          <w:color w:val="000000" w:themeColor="text1"/>
        </w:rPr>
      </w:pPr>
      <w:r>
        <w:rPr>
          <w:color w:val="000000" w:themeColor="text1"/>
        </w:rPr>
        <w:t>“</w:t>
      </w:r>
      <w:r w:rsidRPr="00A621BB">
        <w:rPr>
          <w:color w:val="000000" w:themeColor="text1"/>
        </w:rPr>
        <w:t>OMGAA programs are limited to players between the ages of 8 and 18 years of age</w:t>
      </w:r>
      <w:r>
        <w:rPr>
          <w:color w:val="000000" w:themeColor="text1"/>
        </w:rPr>
        <w:t>“.</w:t>
      </w:r>
    </w:p>
    <w:p w:rsidR="00F90CC3" w:rsidRDefault="00F90CC3" w:rsidP="00F90CC3">
      <w:pPr>
        <w:rPr>
          <w:color w:val="000000" w:themeColor="text1"/>
        </w:rPr>
      </w:pPr>
    </w:p>
    <w:p w:rsidR="00F90CC3" w:rsidRDefault="00F90CC3" w:rsidP="00F90CC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Delete House Baseball League 16-18 Gopher State Recreational League, and create Traveling Baseball 18U Gopher State Baseball program.</w:t>
      </w:r>
    </w:p>
    <w:p w:rsidR="00F90CC3" w:rsidRDefault="00F90CC3" w:rsidP="00F90CC3">
      <w:pPr>
        <w:pStyle w:val="ListParagraph"/>
        <w:rPr>
          <w:color w:val="000000" w:themeColor="text1"/>
        </w:rPr>
      </w:pPr>
    </w:p>
    <w:p w:rsidR="00F90CC3" w:rsidRDefault="00F90CC3" w:rsidP="00F90CC3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6F3BAE">
        <w:rPr>
          <w:color w:val="000000" w:themeColor="text1"/>
        </w:rPr>
        <w:t>Add Traveling Baseball 15 Year Old program</w:t>
      </w:r>
      <w:r>
        <w:rPr>
          <w:color w:val="000000" w:themeColor="text1"/>
        </w:rPr>
        <w:t>.</w:t>
      </w:r>
    </w:p>
    <w:p w:rsidR="00F90CC3" w:rsidRPr="006F3BAE" w:rsidRDefault="00F90CC3" w:rsidP="00F90CC3">
      <w:pPr>
        <w:pStyle w:val="ListParagraph"/>
        <w:rPr>
          <w:color w:val="000000" w:themeColor="text1"/>
        </w:rPr>
      </w:pPr>
    </w:p>
    <w:p w:rsidR="00F90CC3" w:rsidRDefault="00F90CC3" w:rsidP="00F90CC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Replace “Mickey Mantle” with 16U Traveling Baseball.</w:t>
      </w:r>
    </w:p>
    <w:p w:rsidR="00F90CC3" w:rsidRPr="006F3BAE" w:rsidRDefault="00F90CC3" w:rsidP="00F90CC3">
      <w:pPr>
        <w:pStyle w:val="ListParagraph"/>
        <w:rPr>
          <w:color w:val="000000" w:themeColor="text1"/>
        </w:rPr>
      </w:pPr>
    </w:p>
    <w:p w:rsidR="00F90CC3" w:rsidRDefault="00F90CC3" w:rsidP="00F90CC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Replace “Sr. Babe Ruth” with 18U Traveling Baseball.</w:t>
      </w:r>
    </w:p>
    <w:p w:rsidR="00F90CC3" w:rsidRPr="006F3BAE" w:rsidRDefault="00F90CC3" w:rsidP="00F90CC3">
      <w:pPr>
        <w:pStyle w:val="ListParagraph"/>
        <w:rPr>
          <w:color w:val="000000" w:themeColor="text1"/>
        </w:rPr>
      </w:pPr>
    </w:p>
    <w:p w:rsidR="00F90CC3" w:rsidRDefault="00F90CC3" w:rsidP="00F90CC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Delete asterisk and associated note assigned deleted to “Mickey Mantle” program</w:t>
      </w:r>
    </w:p>
    <w:p w:rsidR="00F90CC3" w:rsidRPr="006F3BAE" w:rsidRDefault="00F90CC3" w:rsidP="00F90CC3">
      <w:pPr>
        <w:pStyle w:val="ListParagraph"/>
        <w:rPr>
          <w:color w:val="000000" w:themeColor="text1"/>
        </w:rPr>
      </w:pPr>
    </w:p>
    <w:p w:rsidR="00F90CC3" w:rsidRDefault="00F90CC3" w:rsidP="00F90CC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Add revision adoption date.</w:t>
      </w:r>
    </w:p>
    <w:p w:rsidR="00F90CC3" w:rsidRPr="008A1A77" w:rsidRDefault="00F90CC3" w:rsidP="00F90CC3">
      <w:pPr>
        <w:rPr>
          <w:color w:val="000000" w:themeColor="text1"/>
        </w:rPr>
      </w:pPr>
    </w:p>
    <w:p w:rsidR="00F90CC3" w:rsidRPr="00F90CC3" w:rsidRDefault="00F90CC3" w:rsidP="00F90CC3">
      <w:pPr>
        <w:rPr>
          <w:rFonts w:asciiTheme="minorHAnsi" w:hAnsiTheme="minorHAnsi"/>
          <w:color w:val="000000" w:themeColor="text1"/>
        </w:rPr>
      </w:pPr>
      <w:r w:rsidRPr="00F90CC3">
        <w:rPr>
          <w:rFonts w:asciiTheme="minorHAnsi" w:hAnsiTheme="minorHAnsi"/>
          <w:color w:val="000000" w:themeColor="text1"/>
        </w:rPr>
        <w:t>Reasoning:  Exemption from State Sales Tax applies only to youth sports organizations that limit programs to youths 18 years of age and younger.</w:t>
      </w:r>
    </w:p>
    <w:p w:rsidR="00F90CC3" w:rsidRPr="00F90CC3" w:rsidRDefault="00F90CC3" w:rsidP="00F90CC3">
      <w:pPr>
        <w:rPr>
          <w:rFonts w:asciiTheme="minorHAnsi" w:hAnsiTheme="minorHAnsi"/>
          <w:color w:val="000000" w:themeColor="text1"/>
        </w:rPr>
      </w:pPr>
    </w:p>
    <w:p w:rsidR="00F90CC3" w:rsidRPr="00F90CC3" w:rsidRDefault="00F90CC3" w:rsidP="00F90CC3">
      <w:pPr>
        <w:rPr>
          <w:rFonts w:asciiTheme="minorHAnsi" w:hAnsiTheme="minorHAnsi"/>
          <w:color w:val="000000" w:themeColor="text1"/>
        </w:rPr>
      </w:pPr>
      <w:r w:rsidRPr="00F90CC3">
        <w:rPr>
          <w:rFonts w:asciiTheme="minorHAnsi" w:hAnsiTheme="minorHAnsi"/>
          <w:color w:val="000000" w:themeColor="text1"/>
        </w:rPr>
        <w:t>Motion by Mike Parenteau</w:t>
      </w:r>
    </w:p>
    <w:p w:rsidR="00F90CC3" w:rsidRPr="00F90CC3" w:rsidRDefault="00F90CC3" w:rsidP="00F90CC3">
      <w:pPr>
        <w:rPr>
          <w:rFonts w:asciiTheme="minorHAnsi" w:hAnsiTheme="minorHAnsi"/>
          <w:color w:val="000000" w:themeColor="text1"/>
        </w:rPr>
      </w:pPr>
      <w:proofErr w:type="gramStart"/>
      <w:r w:rsidRPr="00F90CC3">
        <w:rPr>
          <w:rFonts w:asciiTheme="minorHAnsi" w:hAnsiTheme="minorHAnsi"/>
          <w:color w:val="000000" w:themeColor="text1"/>
        </w:rPr>
        <w:t xml:space="preserve">Second by Don </w:t>
      </w:r>
      <w:proofErr w:type="spellStart"/>
      <w:r w:rsidRPr="00F90CC3">
        <w:rPr>
          <w:rFonts w:asciiTheme="minorHAnsi" w:hAnsiTheme="minorHAnsi"/>
          <w:color w:val="000000" w:themeColor="text1"/>
        </w:rPr>
        <w:t>Myhre</w:t>
      </w:r>
      <w:proofErr w:type="spellEnd"/>
      <w:r w:rsidRPr="00F90CC3">
        <w:rPr>
          <w:rFonts w:asciiTheme="minorHAnsi" w:hAnsiTheme="minorHAnsi"/>
          <w:color w:val="000000" w:themeColor="text1"/>
        </w:rPr>
        <w:t>.</w:t>
      </w:r>
      <w:proofErr w:type="gramEnd"/>
    </w:p>
    <w:p w:rsidR="008504F6" w:rsidRDefault="008504F6" w:rsidP="008504F6">
      <w:pPr>
        <w:pStyle w:val="NoSpacing"/>
      </w:pPr>
    </w:p>
    <w:p w:rsidR="008504F6" w:rsidRDefault="008504F6" w:rsidP="008504F6">
      <w:pPr>
        <w:pStyle w:val="NoSpacing"/>
      </w:pPr>
      <w:r>
        <w:t>By roll call vote, the motion has been approved.</w:t>
      </w:r>
    </w:p>
    <w:p w:rsidR="008504F6" w:rsidRDefault="008504F6" w:rsidP="008504F6">
      <w:pPr>
        <w:pStyle w:val="NoSpacing"/>
      </w:pPr>
    </w:p>
    <w:p w:rsidR="008504F6" w:rsidRDefault="00F90CC3" w:rsidP="008504F6">
      <w:pPr>
        <w:pStyle w:val="NoSpacing"/>
        <w:ind w:firstLine="720"/>
      </w:pPr>
      <w:r>
        <w:t>7</w:t>
      </w:r>
      <w:r w:rsidR="008504F6">
        <w:tab/>
        <w:t>Aye votes</w:t>
      </w:r>
    </w:p>
    <w:p w:rsidR="008504F6" w:rsidRDefault="008504F6" w:rsidP="008504F6">
      <w:pPr>
        <w:pStyle w:val="NoSpacing"/>
      </w:pPr>
      <w:r>
        <w:tab/>
      </w:r>
      <w:r w:rsidR="00F90CC3">
        <w:t>1</w:t>
      </w:r>
      <w:r>
        <w:tab/>
        <w:t>Nay votes</w:t>
      </w:r>
    </w:p>
    <w:p w:rsidR="008504F6" w:rsidRDefault="008504F6" w:rsidP="008504F6">
      <w:pPr>
        <w:pStyle w:val="NoSpacing"/>
      </w:pPr>
      <w:r>
        <w:tab/>
        <w:t xml:space="preserve"> 0</w:t>
      </w:r>
      <w:r>
        <w:tab/>
        <w:t>Abstentions</w:t>
      </w:r>
    </w:p>
    <w:p w:rsidR="008504F6" w:rsidRDefault="008504F6" w:rsidP="008504F6">
      <w:pPr>
        <w:pStyle w:val="NoSpacing"/>
      </w:pPr>
      <w:r>
        <w:tab/>
        <w:t xml:space="preserve"> 4</w:t>
      </w:r>
      <w:r>
        <w:tab/>
        <w:t>Not voting</w:t>
      </w:r>
    </w:p>
    <w:p w:rsidR="008504F6" w:rsidRDefault="008504F6" w:rsidP="008504F6">
      <w:pPr>
        <w:pStyle w:val="NoSpacing"/>
      </w:pPr>
    </w:p>
    <w:p w:rsidR="00F90CC3" w:rsidRDefault="00F90CC3" w:rsidP="008504F6">
      <w:pPr>
        <w:pStyle w:val="NoSpacing"/>
      </w:pPr>
    </w:p>
    <w:p w:rsidR="008504F6" w:rsidRDefault="00F90CC3" w:rsidP="00F90CC3">
      <w:pPr>
        <w:pStyle w:val="NoSpacing"/>
      </w:pPr>
      <w:r>
        <w:rPr>
          <w:color w:val="000000" w:themeColor="text1"/>
        </w:rPr>
        <w:lastRenderedPageBreak/>
        <w:t>Motion is approved</w:t>
      </w:r>
    </w:p>
    <w:p w:rsidR="008504F6" w:rsidRDefault="008504F6" w:rsidP="008504F6">
      <w:pPr>
        <w:pStyle w:val="NoSpacing"/>
      </w:pPr>
    </w:p>
    <w:p w:rsidR="008504F6" w:rsidRDefault="008504F6" w:rsidP="008504F6">
      <w:pPr>
        <w:pStyle w:val="NoSpacing"/>
      </w:pPr>
      <w:r>
        <w:t>Respectfully submitted,</w:t>
      </w:r>
    </w:p>
    <w:p w:rsidR="008504F6" w:rsidRPr="005B3FFF" w:rsidRDefault="008504F6" w:rsidP="00401281">
      <w:pPr>
        <w:ind w:right="-540"/>
        <w:outlineLvl w:val="0"/>
        <w:rPr>
          <w:rFonts w:ascii="Arial" w:hAnsi="Arial" w:cs="Arial"/>
          <w:sz w:val="22"/>
          <w:szCs w:val="22"/>
        </w:rPr>
      </w:pPr>
    </w:p>
    <w:p w:rsidR="008504F6" w:rsidRDefault="00EC3697" w:rsidP="00401281">
      <w:pPr>
        <w:ind w:righ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Mike Parenteau</w:t>
      </w:r>
      <w:r w:rsidR="008504F6">
        <w:rPr>
          <w:rFonts w:ascii="Arial" w:hAnsi="Arial" w:cs="Arial"/>
          <w:sz w:val="22"/>
          <w:szCs w:val="22"/>
        </w:rPr>
        <w:t>,</w:t>
      </w:r>
    </w:p>
    <w:p w:rsidR="00401281" w:rsidRPr="005B3FFF" w:rsidRDefault="00401281" w:rsidP="00401281">
      <w:pPr>
        <w:ind w:right="-540"/>
        <w:rPr>
          <w:rFonts w:ascii="Arial" w:hAnsi="Arial" w:cs="Arial"/>
          <w:sz w:val="22"/>
          <w:szCs w:val="22"/>
        </w:rPr>
      </w:pPr>
      <w:smartTag w:uri="urn:schemas-microsoft-com:office:smarttags" w:element="PersonName">
        <w:r w:rsidRPr="005B3FFF">
          <w:rPr>
            <w:rFonts w:ascii="Arial" w:hAnsi="Arial" w:cs="Arial"/>
            <w:sz w:val="22"/>
            <w:szCs w:val="22"/>
          </w:rPr>
          <w:t>OMGAA</w:t>
        </w:r>
      </w:smartTag>
      <w:r w:rsidRPr="005B3FFF">
        <w:rPr>
          <w:rFonts w:ascii="Arial" w:hAnsi="Arial" w:cs="Arial"/>
          <w:sz w:val="22"/>
          <w:szCs w:val="22"/>
        </w:rPr>
        <w:t xml:space="preserve"> Secretary</w:t>
      </w:r>
    </w:p>
    <w:p w:rsidR="00401281" w:rsidRPr="008C3343" w:rsidRDefault="00401281" w:rsidP="00401281">
      <w:pPr>
        <w:rPr>
          <w:rFonts w:ascii="Arial" w:hAnsi="Arial" w:cs="Arial"/>
          <w:sz w:val="22"/>
          <w:szCs w:val="22"/>
        </w:rPr>
      </w:pPr>
    </w:p>
    <w:p w:rsidR="00401281" w:rsidRPr="008C3343" w:rsidRDefault="00401281" w:rsidP="00401281">
      <w:pPr>
        <w:outlineLvl w:val="0"/>
        <w:rPr>
          <w:rFonts w:ascii="Arial" w:hAnsi="Arial" w:cs="Arial"/>
          <w:b/>
          <w:sz w:val="22"/>
          <w:szCs w:val="22"/>
        </w:rPr>
      </w:pPr>
      <w:r w:rsidRPr="008C3343">
        <w:rPr>
          <w:rFonts w:ascii="Arial" w:hAnsi="Arial" w:cs="Arial"/>
          <w:b/>
          <w:sz w:val="22"/>
          <w:szCs w:val="22"/>
        </w:rPr>
        <w:t>Minutes are not considered official until approved by the Board at the next meeting.</w:t>
      </w:r>
    </w:p>
    <w:p w:rsidR="00EC3697" w:rsidRDefault="00401281" w:rsidP="00EC3697">
      <w:r w:rsidRPr="008C3343">
        <w:rPr>
          <w:rFonts w:ascii="Arial" w:hAnsi="Arial" w:cs="Arial"/>
          <w:sz w:val="22"/>
          <w:szCs w:val="22"/>
        </w:rPr>
        <w:t>Future Meetings:</w:t>
      </w:r>
      <w:r w:rsidR="00EC3697" w:rsidRPr="00EC3697">
        <w:rPr>
          <w:rFonts w:ascii="Arial" w:hAnsi="Arial" w:cs="Arial"/>
          <w:sz w:val="22"/>
          <w:szCs w:val="22"/>
        </w:rPr>
        <w:t xml:space="preserve"> </w:t>
      </w:r>
      <w:r w:rsidR="00EC3697" w:rsidRPr="008C3343">
        <w:rPr>
          <w:rFonts w:ascii="Arial" w:hAnsi="Arial" w:cs="Arial"/>
          <w:sz w:val="22"/>
          <w:szCs w:val="22"/>
        </w:rPr>
        <w:t>All meetings at the Maple Grove Community Center</w:t>
      </w:r>
    </w:p>
    <w:p w:rsidR="00401281" w:rsidRDefault="00401281" w:rsidP="00401281"/>
    <w:p w:rsidR="00401281" w:rsidRDefault="00401281" w:rsidP="00401281">
      <w:pPr>
        <w:ind w:right="-540"/>
        <w:rPr>
          <w:rFonts w:ascii="Arial" w:hAnsi="Arial" w:cs="Arial"/>
        </w:rPr>
      </w:pPr>
    </w:p>
    <w:sectPr w:rsidR="00401281" w:rsidSect="00F90CC3">
      <w:pgSz w:w="12240" w:h="15840"/>
      <w:pgMar w:top="1350" w:right="144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DA8" w:rsidRDefault="00C36DA8">
      <w:r>
        <w:separator/>
      </w:r>
    </w:p>
  </w:endnote>
  <w:endnote w:type="continuationSeparator" w:id="0">
    <w:p w:rsidR="00C36DA8" w:rsidRDefault="00C36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DA8" w:rsidRDefault="00C36DA8">
      <w:r>
        <w:separator/>
      </w:r>
    </w:p>
  </w:footnote>
  <w:footnote w:type="continuationSeparator" w:id="0">
    <w:p w:rsidR="00C36DA8" w:rsidRDefault="00C36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9688F"/>
    <w:multiLevelType w:val="hybridMultilevel"/>
    <w:tmpl w:val="161C8D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DAE"/>
    <w:rsid w:val="00045718"/>
    <w:rsid w:val="00086358"/>
    <w:rsid w:val="000A2717"/>
    <w:rsid w:val="000E18BC"/>
    <w:rsid w:val="000F2206"/>
    <w:rsid w:val="001306B3"/>
    <w:rsid w:val="0015445B"/>
    <w:rsid w:val="00204DAE"/>
    <w:rsid w:val="002623AC"/>
    <w:rsid w:val="00277A9C"/>
    <w:rsid w:val="00290A04"/>
    <w:rsid w:val="002B44A9"/>
    <w:rsid w:val="002F1EFC"/>
    <w:rsid w:val="002F3469"/>
    <w:rsid w:val="003B1792"/>
    <w:rsid w:val="00401281"/>
    <w:rsid w:val="00404CDD"/>
    <w:rsid w:val="00557C06"/>
    <w:rsid w:val="005B0BC4"/>
    <w:rsid w:val="005B3C3D"/>
    <w:rsid w:val="005B3FFF"/>
    <w:rsid w:val="005B79A7"/>
    <w:rsid w:val="006014CF"/>
    <w:rsid w:val="00676D5A"/>
    <w:rsid w:val="00770B09"/>
    <w:rsid w:val="008504F6"/>
    <w:rsid w:val="008976F7"/>
    <w:rsid w:val="008B0371"/>
    <w:rsid w:val="00955B27"/>
    <w:rsid w:val="00990330"/>
    <w:rsid w:val="009D1D1C"/>
    <w:rsid w:val="00A4556A"/>
    <w:rsid w:val="00A8054F"/>
    <w:rsid w:val="00A874E3"/>
    <w:rsid w:val="00B03875"/>
    <w:rsid w:val="00B17485"/>
    <w:rsid w:val="00B64996"/>
    <w:rsid w:val="00C36DA8"/>
    <w:rsid w:val="00C937D8"/>
    <w:rsid w:val="00D7262D"/>
    <w:rsid w:val="00D748EA"/>
    <w:rsid w:val="00E57DA8"/>
    <w:rsid w:val="00EC3697"/>
    <w:rsid w:val="00EF0EBC"/>
    <w:rsid w:val="00F90CC3"/>
    <w:rsid w:val="00FB0BAD"/>
    <w:rsid w:val="00FE03FD"/>
    <w:rsid w:val="00FE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8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sid w:val="00404CDD"/>
    <w:rPr>
      <w:rFonts w:ascii="Comic Sans MS" w:hAnsi="Comic Sans MS" w:cs="Arial"/>
      <w:color w:val="003300"/>
      <w:sz w:val="20"/>
      <w:szCs w:val="20"/>
    </w:rPr>
  </w:style>
  <w:style w:type="paragraph" w:styleId="EnvelopeAddress">
    <w:name w:val="envelope address"/>
    <w:basedOn w:val="Normal"/>
    <w:rsid w:val="00404CDD"/>
    <w:pPr>
      <w:framePr w:w="7920" w:h="1980" w:hRule="exact" w:hSpace="180" w:wrap="auto" w:hAnchor="page" w:xAlign="center" w:yAlign="bottom"/>
      <w:ind w:left="2880"/>
    </w:pPr>
    <w:rPr>
      <w:rFonts w:ascii="Comic Sans MS" w:hAnsi="Comic Sans MS" w:cs="Arial"/>
      <w:color w:val="003300"/>
    </w:rPr>
  </w:style>
  <w:style w:type="table" w:styleId="TableGrid">
    <w:name w:val="Table Grid"/>
    <w:basedOn w:val="TableNormal"/>
    <w:rsid w:val="00401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504F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90CC3"/>
    <w:pPr>
      <w:ind w:left="720"/>
      <w:contextualSpacing/>
    </w:pPr>
    <w:rPr>
      <w:rFonts w:ascii="Arial" w:eastAsiaTheme="minorHAnsi" w:hAnsi="Arial" w:cstheme="minorBidi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OSSEO-MAPLE GROVE ATHLETIC ASSOCIATION</vt:lpstr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OSSEO-MAPLE GROVE ATHLETIC ASSOCIATION</dc:title>
  <dc:creator>Joy Murphy</dc:creator>
  <cp:lastModifiedBy>Family</cp:lastModifiedBy>
  <cp:revision>3</cp:revision>
  <cp:lastPrinted>2009-03-29T05:49:00Z</cp:lastPrinted>
  <dcterms:created xsi:type="dcterms:W3CDTF">2009-10-07T22:35:00Z</dcterms:created>
  <dcterms:modified xsi:type="dcterms:W3CDTF">2009-10-07T22:43:00Z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858629479</vt:i4>
  </property>
  <property fmtid="{D5CDD505-2E9C-101B-9397-08002B2CF9AE}" pid="3" name="_EmailSubject">
    <vt:lpwstr>Agenda,</vt:lpwstr>
  </property>
  <property fmtid="{D5CDD505-2E9C-101B-9397-08002B2CF9AE}" pid="4" name="_AuthorEmail">
    <vt:lpwstr>TMMurphy@Bremer.com</vt:lpwstr>
  </property>
  <property fmtid="{D5CDD505-2E9C-101B-9397-08002B2CF9AE}" pid="5" name="_AuthorEmailDisplayName">
    <vt:lpwstr>Murphy, Timothy, M</vt:lpwstr>
  </property>
  <property fmtid="{D5CDD505-2E9C-101B-9397-08002B2CF9AE}" pid="6" name="_ReviewingToolsShownOnce">
    <vt:lpwstr/>
  </property>
</Properties>
</file>